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5.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6.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47EBC" w:rsidRPr="00DD47D1" w:rsidRDefault="00347EBC" w:rsidP="00FD0C3F">
      <w:pPr>
        <w:pStyle w:val="TOCHeading"/>
        <w:jc w:val="center"/>
        <w:rPr>
          <w:rFonts w:ascii="Times New Roman" w:eastAsia="Times New Roman" w:hAnsi="Times New Roman" w:cs="Times New Roman"/>
          <w:b w:val="0"/>
          <w:bCs w:val="0"/>
          <w:sz w:val="24"/>
          <w:szCs w:val="24"/>
        </w:rPr>
      </w:pPr>
      <w:r w:rsidRPr="00DD47D1">
        <w:rPr>
          <w:rFonts w:ascii="Times New Roman" w:hAnsi="Times New Roman" w:cs="Times New Roman"/>
          <w:noProof/>
          <w:lang w:eastAsia="pl-PL"/>
        </w:rPr>
        <w:drawing>
          <wp:inline distT="0" distB="0" distL="0" distR="0">
            <wp:extent cx="5760720" cy="1686692"/>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5760720" cy="1686692"/>
                    </a:xfrm>
                    <a:prstGeom prst="rect">
                      <a:avLst/>
                    </a:prstGeom>
                  </pic:spPr>
                </pic:pic>
              </a:graphicData>
            </a:graphic>
          </wp:inline>
        </w:drawing>
      </w:r>
    </w:p>
    <w:p w:rsidR="00347EBC" w:rsidRPr="00DD47D1" w:rsidRDefault="00347EBC" w:rsidP="00FD0C3F">
      <w:pPr>
        <w:jc w:val="center"/>
      </w:pPr>
    </w:p>
    <w:p w:rsidR="00347EBC" w:rsidRPr="00DD47D1" w:rsidRDefault="00347EBC" w:rsidP="00FD0C3F">
      <w:pPr>
        <w:jc w:val="center"/>
      </w:pPr>
    </w:p>
    <w:p w:rsidR="00347EBC" w:rsidRPr="00343337" w:rsidRDefault="00343337" w:rsidP="00FD0C3F">
      <w:pPr>
        <w:jc w:val="center"/>
        <w:rPr>
          <w:b/>
          <w:sz w:val="48"/>
        </w:rPr>
      </w:pPr>
      <w:r>
        <w:rPr>
          <w:b/>
          <w:sz w:val="48"/>
        </w:rPr>
        <w:t>Praca inżynierska</w:t>
      </w:r>
    </w:p>
    <w:p w:rsidR="00347EBC" w:rsidRPr="00DD47D1" w:rsidRDefault="00347EBC" w:rsidP="00FD0C3F">
      <w:pPr>
        <w:jc w:val="center"/>
        <w:rPr>
          <w:b/>
          <w:sz w:val="52"/>
        </w:rPr>
      </w:pPr>
    </w:p>
    <w:p w:rsidR="00347EBC" w:rsidRPr="00DD47D1" w:rsidRDefault="00347EBC" w:rsidP="00FD0C3F">
      <w:pPr>
        <w:pStyle w:val="NoSpacing"/>
        <w:jc w:val="center"/>
        <w:rPr>
          <w:rFonts w:ascii="Times New Roman" w:hAnsi="Times New Roman" w:cs="Times New Roman"/>
          <w:b/>
          <w:sz w:val="48"/>
          <w:szCs w:val="48"/>
        </w:rPr>
      </w:pPr>
      <w:r w:rsidRPr="00DD47D1">
        <w:rPr>
          <w:rFonts w:ascii="Times New Roman" w:hAnsi="Times New Roman" w:cs="Times New Roman"/>
          <w:b/>
          <w:sz w:val="48"/>
          <w:szCs w:val="48"/>
        </w:rPr>
        <w:t>Natalia Milaniak</w:t>
      </w:r>
    </w:p>
    <w:p w:rsidR="00347EBC" w:rsidRPr="00DD47D1" w:rsidRDefault="00347EBC" w:rsidP="00FD0C3F">
      <w:pPr>
        <w:jc w:val="center"/>
        <w:rPr>
          <w:b/>
          <w:sz w:val="28"/>
          <w:szCs w:val="28"/>
        </w:rPr>
      </w:pPr>
    </w:p>
    <w:p w:rsidR="00347EBC" w:rsidRPr="00DD47D1" w:rsidRDefault="00347EBC" w:rsidP="00FD0C3F">
      <w:pPr>
        <w:jc w:val="center"/>
        <w:rPr>
          <w:b/>
          <w:sz w:val="28"/>
          <w:szCs w:val="28"/>
        </w:rPr>
      </w:pPr>
      <w:r w:rsidRPr="00DD47D1">
        <w:rPr>
          <w:sz w:val="28"/>
          <w:szCs w:val="28"/>
        </w:rPr>
        <w:t>kierunek studiów:</w:t>
      </w:r>
      <w:r w:rsidRPr="00DD47D1">
        <w:rPr>
          <w:b/>
          <w:sz w:val="28"/>
          <w:szCs w:val="28"/>
        </w:rPr>
        <w:t xml:space="preserve"> fizyka medyczna</w:t>
      </w:r>
    </w:p>
    <w:p w:rsidR="00347EBC" w:rsidRPr="00DD47D1" w:rsidRDefault="00347EBC" w:rsidP="00FD0C3F">
      <w:pPr>
        <w:jc w:val="center"/>
        <w:rPr>
          <w:b/>
          <w:sz w:val="32"/>
        </w:rPr>
      </w:pPr>
    </w:p>
    <w:p w:rsidR="00347EBC" w:rsidRPr="00DD47D1" w:rsidRDefault="00347EBC" w:rsidP="00FD0C3F">
      <w:pPr>
        <w:jc w:val="center"/>
        <w:rPr>
          <w:b/>
          <w:sz w:val="32"/>
        </w:rPr>
      </w:pPr>
    </w:p>
    <w:p w:rsidR="00347EBC" w:rsidRPr="00DD47D1" w:rsidRDefault="00347EBC" w:rsidP="00FD0C3F">
      <w:pPr>
        <w:jc w:val="center"/>
        <w:rPr>
          <w:b/>
          <w:sz w:val="52"/>
          <w:szCs w:val="52"/>
        </w:rPr>
      </w:pPr>
      <w:r w:rsidRPr="00DD47D1">
        <w:rPr>
          <w:b/>
          <w:sz w:val="52"/>
          <w:szCs w:val="52"/>
        </w:rPr>
        <w:t>Wyznaczanie stałych elastycznych kości gąbczastej na podstawie pomiarów tomograficznych</w:t>
      </w:r>
    </w:p>
    <w:p w:rsidR="00347EBC" w:rsidRPr="00DD47D1" w:rsidRDefault="00347EBC" w:rsidP="00FD0C3F">
      <w:pPr>
        <w:jc w:val="center"/>
        <w:rPr>
          <w:b/>
          <w:sz w:val="52"/>
        </w:rPr>
      </w:pPr>
    </w:p>
    <w:p w:rsidR="00347EBC" w:rsidRPr="00DD47D1" w:rsidRDefault="00347EBC" w:rsidP="00FD0C3F">
      <w:pPr>
        <w:jc w:val="center"/>
        <w:rPr>
          <w:b/>
          <w:sz w:val="52"/>
        </w:rPr>
      </w:pPr>
    </w:p>
    <w:p w:rsidR="00347EBC" w:rsidRPr="006D648A" w:rsidRDefault="00347EBC" w:rsidP="00FD0C3F">
      <w:pPr>
        <w:jc w:val="center"/>
        <w:rPr>
          <w:b/>
          <w:sz w:val="44"/>
        </w:rPr>
      </w:pPr>
      <w:r w:rsidRPr="00DD47D1">
        <w:rPr>
          <w:sz w:val="44"/>
        </w:rPr>
        <w:t>Opiekun:</w:t>
      </w:r>
      <w:r w:rsidR="006D648A">
        <w:rPr>
          <w:b/>
          <w:sz w:val="44"/>
        </w:rPr>
        <w:t xml:space="preserve"> dr inż. Sebastian Wroński</w:t>
      </w:r>
    </w:p>
    <w:p w:rsidR="00347EBC" w:rsidRPr="00DD47D1" w:rsidRDefault="00347EBC" w:rsidP="00FD0C3F">
      <w:pPr>
        <w:jc w:val="center"/>
        <w:rPr>
          <w:b/>
          <w:sz w:val="48"/>
        </w:rPr>
      </w:pPr>
    </w:p>
    <w:p w:rsidR="00347EBC" w:rsidRPr="00DD47D1" w:rsidRDefault="00347EBC" w:rsidP="00FD0C3F">
      <w:pPr>
        <w:jc w:val="center"/>
        <w:rPr>
          <w:b/>
          <w:sz w:val="32"/>
        </w:rPr>
      </w:pPr>
      <w:r w:rsidRPr="00DD47D1">
        <w:rPr>
          <w:b/>
          <w:sz w:val="32"/>
        </w:rPr>
        <w:t>Kraków, styczeń 2015</w:t>
      </w:r>
    </w:p>
    <w:p w:rsidR="00347EBC" w:rsidRPr="00DD47D1" w:rsidRDefault="00347EBC" w:rsidP="00692ACD">
      <w:pPr>
        <w:rPr>
          <w:b/>
          <w:sz w:val="32"/>
        </w:rPr>
      </w:pPr>
    </w:p>
    <w:p w:rsidR="00347EBC" w:rsidRPr="00DD47D1" w:rsidRDefault="00347EBC" w:rsidP="00692ACD">
      <w:pPr>
        <w:autoSpaceDE w:val="0"/>
        <w:autoSpaceDN w:val="0"/>
        <w:adjustRightInd w:val="0"/>
      </w:pPr>
      <w:r w:rsidRPr="00DD47D1">
        <w:t>Oświadczam, świadomy(-a) odpowiedzialności karnej za poświadczenie nieprawdy, że niniejszą pracę dyplomową wykonałem(-</w:t>
      </w:r>
      <w:proofErr w:type="spellStart"/>
      <w:r w:rsidRPr="00DD47D1">
        <w:t>am</w:t>
      </w:r>
      <w:proofErr w:type="spellEnd"/>
      <w:r w:rsidRPr="00DD47D1">
        <w:t>) osobiście i samodzielnie i nie korzystałem(-</w:t>
      </w:r>
      <w:proofErr w:type="spellStart"/>
      <w:r w:rsidRPr="00DD47D1">
        <w:t>am</w:t>
      </w:r>
      <w:proofErr w:type="spellEnd"/>
      <w:r w:rsidRPr="00DD47D1">
        <w:t>) ze źródeł innych niż wymienione w pracy.</w:t>
      </w:r>
    </w:p>
    <w:p w:rsidR="00347EBC" w:rsidRPr="00DD47D1" w:rsidRDefault="00347EBC" w:rsidP="00692ACD">
      <w:pPr>
        <w:autoSpaceDE w:val="0"/>
        <w:autoSpaceDN w:val="0"/>
        <w:adjustRightInd w:val="0"/>
      </w:pPr>
    </w:p>
    <w:p w:rsidR="00347EBC" w:rsidRPr="00DD47D1" w:rsidRDefault="00347EBC" w:rsidP="00692ACD">
      <w:pPr>
        <w:autoSpaceDE w:val="0"/>
        <w:autoSpaceDN w:val="0"/>
        <w:adjustRightInd w:val="0"/>
      </w:pPr>
    </w:p>
    <w:p w:rsidR="00347EBC" w:rsidRPr="00DD47D1" w:rsidRDefault="00347EBC" w:rsidP="00692ACD">
      <w:pPr>
        <w:autoSpaceDE w:val="0"/>
        <w:autoSpaceDN w:val="0"/>
        <w:adjustRightInd w:val="0"/>
      </w:pPr>
    </w:p>
    <w:p w:rsidR="00347EBC" w:rsidRPr="00DD47D1" w:rsidRDefault="00347EBC" w:rsidP="00692ACD">
      <w:pPr>
        <w:autoSpaceDE w:val="0"/>
        <w:autoSpaceDN w:val="0"/>
        <w:adjustRightInd w:val="0"/>
      </w:pPr>
    </w:p>
    <w:p w:rsidR="00347EBC" w:rsidRPr="00DD47D1" w:rsidRDefault="00347EBC" w:rsidP="00692ACD">
      <w:pPr>
        <w:autoSpaceDE w:val="0"/>
        <w:autoSpaceDN w:val="0"/>
        <w:adjustRightInd w:val="0"/>
      </w:pPr>
      <w:r w:rsidRPr="00DD47D1">
        <w:t>.................................................................</w:t>
      </w:r>
    </w:p>
    <w:p w:rsidR="00347EBC" w:rsidRPr="00DD47D1" w:rsidRDefault="00347EBC" w:rsidP="00692ACD">
      <w:r w:rsidRPr="00DD47D1">
        <w:t>(czytelny podpis)</w:t>
      </w:r>
    </w:p>
    <w:p w:rsidR="00347EBC" w:rsidRPr="00DD47D1" w:rsidRDefault="00347EBC" w:rsidP="00692ACD">
      <w:pPr>
        <w:rPr>
          <w:b/>
          <w:bCs/>
        </w:rPr>
      </w:pPr>
      <w:r w:rsidRPr="00DD47D1">
        <w:rPr>
          <w:b/>
          <w:bCs/>
        </w:rPr>
        <w:br w:type="page"/>
      </w:r>
    </w:p>
    <w:p w:rsidR="00347EBC" w:rsidRPr="00DD47D1" w:rsidRDefault="00347EBC" w:rsidP="00692ACD">
      <w:pPr>
        <w:rPr>
          <w:b/>
          <w:bCs/>
        </w:rPr>
      </w:pPr>
      <w:r w:rsidRPr="00DD47D1">
        <w:rPr>
          <w:b/>
          <w:bCs/>
        </w:rPr>
        <w:lastRenderedPageBreak/>
        <w:t>Recenzja Opiekuna</w:t>
      </w:r>
    </w:p>
    <w:p w:rsidR="00347EBC" w:rsidRPr="00DD47D1" w:rsidRDefault="00347EBC" w:rsidP="00692ACD">
      <w:pPr>
        <w:rPr>
          <w:b/>
          <w:bCs/>
        </w:rPr>
      </w:pPr>
      <w:r w:rsidRPr="00DD47D1">
        <w:rPr>
          <w:b/>
          <w:bCs/>
        </w:rPr>
        <w:br w:type="page"/>
      </w:r>
    </w:p>
    <w:p w:rsidR="00347EBC" w:rsidRPr="00DD47D1" w:rsidRDefault="00347EBC" w:rsidP="00692ACD">
      <w:pPr>
        <w:rPr>
          <w:b/>
          <w:bCs/>
        </w:rPr>
      </w:pPr>
      <w:r w:rsidRPr="00DD47D1">
        <w:rPr>
          <w:b/>
          <w:bCs/>
        </w:rPr>
        <w:lastRenderedPageBreak/>
        <w:t>Recenzja Recenzenta</w:t>
      </w:r>
    </w:p>
    <w:p w:rsidR="000109B8" w:rsidRDefault="00347EBC" w:rsidP="000109B8">
      <w:pPr>
        <w:jc w:val="right"/>
        <w:rPr>
          <w:bCs/>
          <w:i/>
        </w:rPr>
      </w:pPr>
      <w:r w:rsidRPr="00DD47D1">
        <w:rPr>
          <w:b/>
          <w:bCs/>
        </w:rPr>
        <w:br w:type="page"/>
      </w:r>
      <w:bookmarkStart w:id="0" w:name="_Toc37111786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12"/>
        <w:gridCol w:w="1825"/>
        <w:gridCol w:w="4233"/>
      </w:tblGrid>
      <w:tr w:rsidR="000109B8" w:rsidRPr="000109B8" w:rsidTr="000109B8">
        <w:trPr>
          <w:trHeight w:val="12600"/>
        </w:trPr>
        <w:tc>
          <w:tcPr>
            <w:tcW w:w="3070" w:type="dxa"/>
            <w:vAlign w:val="bottom"/>
          </w:tcPr>
          <w:p w:rsidR="000109B8" w:rsidRPr="000109B8" w:rsidRDefault="000109B8" w:rsidP="000109B8">
            <w:pPr>
              <w:jc w:val="right"/>
              <w:rPr>
                <w:bCs/>
                <w:i/>
                <w:sz w:val="28"/>
              </w:rPr>
            </w:pPr>
          </w:p>
        </w:tc>
        <w:tc>
          <w:tcPr>
            <w:tcW w:w="1858" w:type="dxa"/>
            <w:vAlign w:val="bottom"/>
          </w:tcPr>
          <w:p w:rsidR="000109B8" w:rsidRPr="000109B8" w:rsidRDefault="000109B8" w:rsidP="000109B8">
            <w:pPr>
              <w:jc w:val="right"/>
              <w:rPr>
                <w:bCs/>
                <w:i/>
                <w:sz w:val="28"/>
              </w:rPr>
            </w:pPr>
          </w:p>
        </w:tc>
        <w:tc>
          <w:tcPr>
            <w:tcW w:w="4282" w:type="dxa"/>
            <w:vAlign w:val="bottom"/>
          </w:tcPr>
          <w:p w:rsidR="000109B8" w:rsidRPr="00053A8B" w:rsidRDefault="000109B8" w:rsidP="000109B8">
            <w:pPr>
              <w:jc w:val="right"/>
              <w:rPr>
                <w:bCs/>
                <w:i/>
                <w:color w:val="FFFFFF" w:themeColor="background1"/>
                <w:sz w:val="28"/>
              </w:rPr>
            </w:pPr>
            <w:r w:rsidRPr="00053A8B">
              <w:rPr>
                <w:bCs/>
                <w:i/>
                <w:color w:val="FFFFFF" w:themeColor="background1"/>
                <w:sz w:val="28"/>
              </w:rPr>
              <w:t>Składam serdecznie podziękowania mojemu promotorowi dr inż. Sebastianowi Wrońskiemu, bez którego praca ta nie mogłaby powstać. Dziękuję za pomoc, cierpliwość i poświęcony czas</w:t>
            </w:r>
          </w:p>
          <w:p w:rsidR="000109B8" w:rsidRPr="00053A8B" w:rsidRDefault="000109B8" w:rsidP="000109B8">
            <w:pPr>
              <w:jc w:val="right"/>
              <w:rPr>
                <w:bCs/>
                <w:i/>
                <w:color w:val="FFFFFF" w:themeColor="background1"/>
                <w:sz w:val="28"/>
              </w:rPr>
            </w:pPr>
          </w:p>
          <w:p w:rsidR="000109B8" w:rsidRPr="000109B8" w:rsidRDefault="000109B8" w:rsidP="000109B8">
            <w:pPr>
              <w:jc w:val="right"/>
              <w:rPr>
                <w:bCs/>
                <w:i/>
                <w:sz w:val="28"/>
              </w:rPr>
            </w:pPr>
            <w:r w:rsidRPr="00053A8B">
              <w:rPr>
                <w:bCs/>
                <w:i/>
                <w:color w:val="FFFFFF" w:themeColor="background1"/>
                <w:sz w:val="28"/>
              </w:rPr>
              <w:t>Dziękuję również panu Jakubowi Kamińskiemu za pomoc przy pomiarach</w:t>
            </w:r>
            <w:r w:rsidRPr="000109B8">
              <w:rPr>
                <w:bCs/>
                <w:i/>
                <w:sz w:val="28"/>
              </w:rPr>
              <w:t>.</w:t>
            </w:r>
          </w:p>
        </w:tc>
      </w:tr>
    </w:tbl>
    <w:p w:rsidR="000109B8" w:rsidRPr="000109B8" w:rsidRDefault="000109B8" w:rsidP="000109B8">
      <w:pPr>
        <w:jc w:val="right"/>
        <w:rPr>
          <w:bCs/>
          <w:i/>
        </w:rPr>
      </w:pPr>
      <w:r w:rsidRPr="000109B8">
        <w:rPr>
          <w:bCs/>
          <w:i/>
        </w:rPr>
        <w:t xml:space="preserve"> </w:t>
      </w:r>
      <w:r w:rsidRPr="000109B8">
        <w:rPr>
          <w:bCs/>
          <w:i/>
        </w:rPr>
        <w:br w:type="page"/>
      </w:r>
    </w:p>
    <w:p w:rsidR="00347EBC" w:rsidRPr="00343337" w:rsidRDefault="00347EBC" w:rsidP="00692ACD">
      <w:pPr>
        <w:rPr>
          <w:b/>
          <w:bCs/>
        </w:rPr>
      </w:pPr>
    </w:p>
    <w:sdt>
      <w:sdtPr>
        <w:rPr>
          <w:rFonts w:ascii="Times New Roman" w:eastAsia="Times New Roman" w:hAnsi="Times New Roman" w:cs="Times New Roman"/>
          <w:b w:val="0"/>
          <w:bCs w:val="0"/>
          <w:caps w:val="0"/>
          <w:spacing w:val="0"/>
          <w:sz w:val="24"/>
          <w:szCs w:val="24"/>
        </w:rPr>
        <w:id w:val="651794524"/>
        <w:docPartObj>
          <w:docPartGallery w:val="Table of Contents"/>
          <w:docPartUnique/>
        </w:docPartObj>
      </w:sdtPr>
      <w:sdtEndPr>
        <w:rPr>
          <w:rFonts w:asciiTheme="minorHAnsi" w:eastAsiaTheme="minorEastAsia" w:hAnsiTheme="minorHAnsi" w:cstheme="minorBidi"/>
          <w:noProof/>
          <w:sz w:val="22"/>
          <w:szCs w:val="22"/>
        </w:rPr>
      </w:sdtEndPr>
      <w:sdtContent>
        <w:p w:rsidR="00347EBC" w:rsidRDefault="000E5AFA" w:rsidP="00692ACD">
          <w:pPr>
            <w:pStyle w:val="TOCHeading"/>
          </w:pPr>
          <w:r w:rsidRPr="000E5AFA">
            <w:rPr>
              <w:color w:val="000000" w:themeColor="text1"/>
            </w:rPr>
            <w:t>Spis treści</w:t>
          </w:r>
        </w:p>
        <w:p w:rsidR="009D1CB8" w:rsidRDefault="0085349B" w:rsidP="00692ACD">
          <w:pPr>
            <w:pStyle w:val="TOC1"/>
            <w:tabs>
              <w:tab w:val="right" w:leader="dot" w:pos="9060"/>
            </w:tabs>
            <w:rPr>
              <w:b w:val="0"/>
              <w:caps w:val="0"/>
              <w:noProof/>
              <w:sz w:val="24"/>
              <w:szCs w:val="24"/>
              <w:lang w:eastAsia="ja-JP"/>
            </w:rPr>
          </w:pPr>
          <w:r>
            <w:rPr>
              <w:b w:val="0"/>
            </w:rPr>
            <w:fldChar w:fldCharType="begin"/>
          </w:r>
          <w:r w:rsidR="00347EBC">
            <w:instrText xml:space="preserve"> TOC \o "1-3" \h \z \u </w:instrText>
          </w:r>
          <w:r>
            <w:rPr>
              <w:b w:val="0"/>
            </w:rPr>
            <w:fldChar w:fldCharType="separate"/>
          </w:r>
          <w:r w:rsidR="009D1CB8" w:rsidRPr="000E23F2">
            <w:rPr>
              <w:rFonts w:ascii="Times New Roman" w:hAnsi="Times New Roman"/>
              <w:noProof/>
            </w:rPr>
            <w:t>Wstęp</w:t>
          </w:r>
          <w:r w:rsidR="009D1CB8">
            <w:rPr>
              <w:noProof/>
            </w:rPr>
            <w:tab/>
          </w:r>
          <w:r>
            <w:rPr>
              <w:noProof/>
            </w:rPr>
            <w:fldChar w:fldCharType="begin"/>
          </w:r>
          <w:r w:rsidR="009D1CB8">
            <w:rPr>
              <w:noProof/>
            </w:rPr>
            <w:instrText xml:space="preserve"> PAGEREF _Toc279849085 \h </w:instrText>
          </w:r>
          <w:r>
            <w:rPr>
              <w:noProof/>
            </w:rPr>
          </w:r>
          <w:r>
            <w:rPr>
              <w:noProof/>
            </w:rPr>
            <w:fldChar w:fldCharType="separate"/>
          </w:r>
          <w:r w:rsidR="007F2285">
            <w:rPr>
              <w:noProof/>
            </w:rPr>
            <w:t>7</w:t>
          </w:r>
          <w:r>
            <w:rPr>
              <w:noProof/>
            </w:rPr>
            <w:fldChar w:fldCharType="end"/>
          </w:r>
        </w:p>
        <w:p w:rsidR="009D1CB8" w:rsidRDefault="009D1CB8" w:rsidP="00692ACD">
          <w:pPr>
            <w:pStyle w:val="TOC1"/>
            <w:tabs>
              <w:tab w:val="left" w:pos="405"/>
              <w:tab w:val="right" w:leader="dot" w:pos="9060"/>
            </w:tabs>
            <w:rPr>
              <w:b w:val="0"/>
              <w:caps w:val="0"/>
              <w:noProof/>
              <w:sz w:val="24"/>
              <w:szCs w:val="24"/>
              <w:lang w:eastAsia="ja-JP"/>
            </w:rPr>
          </w:pPr>
          <w:r w:rsidRPr="000E23F2">
            <w:rPr>
              <w:rFonts w:ascii="Times New Roman" w:hAnsi="Times New Roman"/>
              <w:noProof/>
            </w:rPr>
            <w:t>1.</w:t>
          </w:r>
          <w:r>
            <w:rPr>
              <w:b w:val="0"/>
              <w:caps w:val="0"/>
              <w:noProof/>
              <w:sz w:val="24"/>
              <w:szCs w:val="24"/>
              <w:lang w:eastAsia="ja-JP"/>
            </w:rPr>
            <w:tab/>
          </w:r>
          <w:r w:rsidRPr="000E23F2">
            <w:rPr>
              <w:rFonts w:ascii="Times New Roman" w:hAnsi="Times New Roman"/>
              <w:noProof/>
            </w:rPr>
            <w:t>Budowa i funkcje kości</w:t>
          </w:r>
          <w:r>
            <w:rPr>
              <w:noProof/>
            </w:rPr>
            <w:tab/>
          </w:r>
          <w:r w:rsidR="0085349B">
            <w:rPr>
              <w:noProof/>
            </w:rPr>
            <w:fldChar w:fldCharType="begin"/>
          </w:r>
          <w:r>
            <w:rPr>
              <w:noProof/>
            </w:rPr>
            <w:instrText xml:space="preserve"> PAGEREF _Toc279849086 \h </w:instrText>
          </w:r>
          <w:r w:rsidR="0085349B">
            <w:rPr>
              <w:noProof/>
            </w:rPr>
          </w:r>
          <w:r w:rsidR="0085349B">
            <w:rPr>
              <w:noProof/>
            </w:rPr>
            <w:fldChar w:fldCharType="separate"/>
          </w:r>
          <w:r w:rsidR="007F2285">
            <w:rPr>
              <w:noProof/>
            </w:rPr>
            <w:t>11</w:t>
          </w:r>
          <w:r w:rsidR="0085349B">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1.1. Istota zbita</w:t>
          </w:r>
          <w:r>
            <w:rPr>
              <w:noProof/>
            </w:rPr>
            <w:tab/>
          </w:r>
          <w:r w:rsidR="0085349B">
            <w:rPr>
              <w:noProof/>
            </w:rPr>
            <w:fldChar w:fldCharType="begin"/>
          </w:r>
          <w:r>
            <w:rPr>
              <w:noProof/>
            </w:rPr>
            <w:instrText xml:space="preserve"> PAGEREF _Toc279849087 \h </w:instrText>
          </w:r>
          <w:r w:rsidR="0085349B">
            <w:rPr>
              <w:noProof/>
            </w:rPr>
          </w:r>
          <w:r w:rsidR="0085349B">
            <w:rPr>
              <w:noProof/>
            </w:rPr>
            <w:fldChar w:fldCharType="separate"/>
          </w:r>
          <w:r w:rsidR="007F2285">
            <w:rPr>
              <w:noProof/>
            </w:rPr>
            <w:t>15</w:t>
          </w:r>
          <w:r w:rsidR="0085349B">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1.2. Istota gąbczasta</w:t>
          </w:r>
          <w:r>
            <w:rPr>
              <w:noProof/>
            </w:rPr>
            <w:tab/>
          </w:r>
          <w:r w:rsidR="0085349B">
            <w:rPr>
              <w:noProof/>
            </w:rPr>
            <w:fldChar w:fldCharType="begin"/>
          </w:r>
          <w:r>
            <w:rPr>
              <w:noProof/>
            </w:rPr>
            <w:instrText xml:space="preserve"> PAGEREF _Toc279849088 \h </w:instrText>
          </w:r>
          <w:r w:rsidR="0085349B">
            <w:rPr>
              <w:noProof/>
            </w:rPr>
          </w:r>
          <w:r w:rsidR="0085349B">
            <w:rPr>
              <w:noProof/>
            </w:rPr>
            <w:fldChar w:fldCharType="separate"/>
          </w:r>
          <w:r w:rsidR="007F2285">
            <w:rPr>
              <w:noProof/>
            </w:rPr>
            <w:t>16</w:t>
          </w:r>
          <w:r w:rsidR="0085349B">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1.3. Tworzenie tkanki kostnej (kostnienie)</w:t>
          </w:r>
          <w:r>
            <w:rPr>
              <w:noProof/>
            </w:rPr>
            <w:tab/>
          </w:r>
          <w:r w:rsidR="0085349B">
            <w:rPr>
              <w:noProof/>
            </w:rPr>
            <w:fldChar w:fldCharType="begin"/>
          </w:r>
          <w:r>
            <w:rPr>
              <w:noProof/>
            </w:rPr>
            <w:instrText xml:space="preserve"> PAGEREF _Toc279849089 \h </w:instrText>
          </w:r>
          <w:r w:rsidR="0085349B">
            <w:rPr>
              <w:noProof/>
            </w:rPr>
          </w:r>
          <w:r w:rsidR="0085349B">
            <w:rPr>
              <w:noProof/>
            </w:rPr>
            <w:fldChar w:fldCharType="separate"/>
          </w:r>
          <w:r w:rsidR="007F2285">
            <w:rPr>
              <w:noProof/>
            </w:rPr>
            <w:t>16</w:t>
          </w:r>
          <w:r w:rsidR="0085349B">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1.4. Przebudowa tkanki kostnej</w:t>
          </w:r>
          <w:r>
            <w:rPr>
              <w:noProof/>
            </w:rPr>
            <w:tab/>
          </w:r>
          <w:r w:rsidR="0085349B">
            <w:rPr>
              <w:noProof/>
            </w:rPr>
            <w:fldChar w:fldCharType="begin"/>
          </w:r>
          <w:r>
            <w:rPr>
              <w:noProof/>
            </w:rPr>
            <w:instrText xml:space="preserve"> PAGEREF _Toc279849090 \h </w:instrText>
          </w:r>
          <w:r w:rsidR="0085349B">
            <w:rPr>
              <w:noProof/>
            </w:rPr>
          </w:r>
          <w:r w:rsidR="0085349B">
            <w:rPr>
              <w:noProof/>
            </w:rPr>
            <w:fldChar w:fldCharType="separate"/>
          </w:r>
          <w:r w:rsidR="007F2285">
            <w:rPr>
              <w:noProof/>
            </w:rPr>
            <w:t>20</w:t>
          </w:r>
          <w:r w:rsidR="0085349B">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1.5. Gojenie złamań</w:t>
          </w:r>
          <w:r>
            <w:rPr>
              <w:noProof/>
            </w:rPr>
            <w:tab/>
          </w:r>
          <w:r w:rsidR="0085349B">
            <w:rPr>
              <w:noProof/>
            </w:rPr>
            <w:fldChar w:fldCharType="begin"/>
          </w:r>
          <w:r>
            <w:rPr>
              <w:noProof/>
            </w:rPr>
            <w:instrText xml:space="preserve"> PAGEREF _Toc279849091 \h </w:instrText>
          </w:r>
          <w:r w:rsidR="0085349B">
            <w:rPr>
              <w:noProof/>
            </w:rPr>
          </w:r>
          <w:r w:rsidR="0085349B">
            <w:rPr>
              <w:noProof/>
            </w:rPr>
            <w:fldChar w:fldCharType="separate"/>
          </w:r>
          <w:r w:rsidR="007F2285">
            <w:rPr>
              <w:noProof/>
            </w:rPr>
            <w:t>21</w:t>
          </w:r>
          <w:r w:rsidR="0085349B">
            <w:rPr>
              <w:noProof/>
            </w:rPr>
            <w:fldChar w:fldCharType="end"/>
          </w:r>
        </w:p>
        <w:p w:rsidR="009D1CB8" w:rsidRDefault="009D1CB8" w:rsidP="00692ACD">
          <w:pPr>
            <w:pStyle w:val="TOC1"/>
            <w:tabs>
              <w:tab w:val="left" w:pos="405"/>
              <w:tab w:val="right" w:leader="dot" w:pos="9060"/>
            </w:tabs>
            <w:rPr>
              <w:b w:val="0"/>
              <w:caps w:val="0"/>
              <w:noProof/>
              <w:sz w:val="24"/>
              <w:szCs w:val="24"/>
              <w:lang w:eastAsia="ja-JP"/>
            </w:rPr>
          </w:pPr>
          <w:r w:rsidRPr="000E23F2">
            <w:rPr>
              <w:rFonts w:ascii="Times New Roman" w:hAnsi="Times New Roman"/>
              <w:noProof/>
            </w:rPr>
            <w:t>2.</w:t>
          </w:r>
          <w:r>
            <w:rPr>
              <w:b w:val="0"/>
              <w:caps w:val="0"/>
              <w:noProof/>
              <w:sz w:val="24"/>
              <w:szCs w:val="24"/>
              <w:lang w:eastAsia="ja-JP"/>
            </w:rPr>
            <w:tab/>
          </w:r>
          <w:r w:rsidRPr="000E23F2">
            <w:rPr>
              <w:rFonts w:ascii="Times New Roman" w:hAnsi="Times New Roman"/>
              <w:noProof/>
            </w:rPr>
            <w:t>Podstawowe pojęcia z wytrzymałości materiałów</w:t>
          </w:r>
          <w:r>
            <w:rPr>
              <w:noProof/>
            </w:rPr>
            <w:tab/>
          </w:r>
          <w:r w:rsidR="0085349B">
            <w:rPr>
              <w:noProof/>
            </w:rPr>
            <w:fldChar w:fldCharType="begin"/>
          </w:r>
          <w:r>
            <w:rPr>
              <w:noProof/>
            </w:rPr>
            <w:instrText xml:space="preserve"> PAGEREF _Toc279849092 \h </w:instrText>
          </w:r>
          <w:r w:rsidR="0085349B">
            <w:rPr>
              <w:noProof/>
            </w:rPr>
          </w:r>
          <w:r w:rsidR="0085349B">
            <w:rPr>
              <w:noProof/>
            </w:rPr>
            <w:fldChar w:fldCharType="separate"/>
          </w:r>
          <w:r w:rsidR="007F2285">
            <w:rPr>
              <w:noProof/>
            </w:rPr>
            <w:t>22</w:t>
          </w:r>
          <w:r w:rsidR="0085349B">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2.1. Naprężenia i odkształcenia</w:t>
          </w:r>
          <w:r>
            <w:rPr>
              <w:noProof/>
            </w:rPr>
            <w:tab/>
          </w:r>
          <w:r w:rsidR="0085349B">
            <w:rPr>
              <w:noProof/>
            </w:rPr>
            <w:fldChar w:fldCharType="begin"/>
          </w:r>
          <w:r>
            <w:rPr>
              <w:noProof/>
            </w:rPr>
            <w:instrText xml:space="preserve"> PAGEREF _Toc279849093 \h </w:instrText>
          </w:r>
          <w:r w:rsidR="0085349B">
            <w:rPr>
              <w:noProof/>
            </w:rPr>
          </w:r>
          <w:r w:rsidR="0085349B">
            <w:rPr>
              <w:noProof/>
            </w:rPr>
            <w:fldChar w:fldCharType="separate"/>
          </w:r>
          <w:r w:rsidR="007F2285">
            <w:rPr>
              <w:noProof/>
            </w:rPr>
            <w:t>22</w:t>
          </w:r>
          <w:r w:rsidR="0085349B">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2.2. Definicje naprężeń</w:t>
          </w:r>
          <w:r>
            <w:rPr>
              <w:noProof/>
            </w:rPr>
            <w:tab/>
          </w:r>
          <w:r w:rsidR="0085349B">
            <w:rPr>
              <w:noProof/>
            </w:rPr>
            <w:fldChar w:fldCharType="begin"/>
          </w:r>
          <w:r>
            <w:rPr>
              <w:noProof/>
            </w:rPr>
            <w:instrText xml:space="preserve"> PAGEREF _Toc279849094 \h </w:instrText>
          </w:r>
          <w:r w:rsidR="0085349B">
            <w:rPr>
              <w:noProof/>
            </w:rPr>
          </w:r>
          <w:r w:rsidR="0085349B">
            <w:rPr>
              <w:noProof/>
            </w:rPr>
            <w:fldChar w:fldCharType="separate"/>
          </w:r>
          <w:r w:rsidR="007F2285">
            <w:rPr>
              <w:noProof/>
            </w:rPr>
            <w:t>22</w:t>
          </w:r>
          <w:r w:rsidR="0085349B">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2.3. Własności fizyczne kości</w:t>
          </w:r>
          <w:r>
            <w:rPr>
              <w:noProof/>
            </w:rPr>
            <w:tab/>
          </w:r>
          <w:r w:rsidR="0085349B">
            <w:rPr>
              <w:noProof/>
            </w:rPr>
            <w:fldChar w:fldCharType="begin"/>
          </w:r>
          <w:r>
            <w:rPr>
              <w:noProof/>
            </w:rPr>
            <w:instrText xml:space="preserve"> PAGEREF _Toc279849095 \h </w:instrText>
          </w:r>
          <w:r w:rsidR="0085349B">
            <w:rPr>
              <w:noProof/>
            </w:rPr>
          </w:r>
          <w:r w:rsidR="0085349B">
            <w:rPr>
              <w:noProof/>
            </w:rPr>
            <w:fldChar w:fldCharType="separate"/>
          </w:r>
          <w:r w:rsidR="007F2285">
            <w:rPr>
              <w:noProof/>
            </w:rPr>
            <w:t>36</w:t>
          </w:r>
          <w:r w:rsidR="0085349B">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2.4. Pomiar własności mechanicznych</w:t>
          </w:r>
          <w:r>
            <w:rPr>
              <w:noProof/>
            </w:rPr>
            <w:tab/>
          </w:r>
          <w:r w:rsidR="0085349B">
            <w:rPr>
              <w:noProof/>
            </w:rPr>
            <w:fldChar w:fldCharType="begin"/>
          </w:r>
          <w:r>
            <w:rPr>
              <w:noProof/>
            </w:rPr>
            <w:instrText xml:space="preserve"> PAGEREF _Toc279849096 \h </w:instrText>
          </w:r>
          <w:r w:rsidR="0085349B">
            <w:rPr>
              <w:noProof/>
            </w:rPr>
          </w:r>
          <w:r w:rsidR="0085349B">
            <w:rPr>
              <w:noProof/>
            </w:rPr>
            <w:fldChar w:fldCharType="separate"/>
          </w:r>
          <w:r w:rsidR="007F2285">
            <w:rPr>
              <w:noProof/>
            </w:rPr>
            <w:t>39</w:t>
          </w:r>
          <w:r w:rsidR="0085349B">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2.5. Viscoelastycznosc – lepkosprezystosc</w:t>
          </w:r>
          <w:r>
            <w:rPr>
              <w:noProof/>
            </w:rPr>
            <w:tab/>
          </w:r>
          <w:r w:rsidR="0085349B">
            <w:rPr>
              <w:noProof/>
            </w:rPr>
            <w:fldChar w:fldCharType="begin"/>
          </w:r>
          <w:r>
            <w:rPr>
              <w:noProof/>
            </w:rPr>
            <w:instrText xml:space="preserve"> PAGEREF _Toc279849097 \h </w:instrText>
          </w:r>
          <w:r w:rsidR="0085349B">
            <w:rPr>
              <w:noProof/>
            </w:rPr>
          </w:r>
          <w:r w:rsidR="0085349B">
            <w:rPr>
              <w:noProof/>
            </w:rPr>
            <w:fldChar w:fldCharType="separate"/>
          </w:r>
          <w:r w:rsidR="007F2285">
            <w:rPr>
              <w:noProof/>
            </w:rPr>
            <w:t>41</w:t>
          </w:r>
          <w:r w:rsidR="0085349B">
            <w:rPr>
              <w:noProof/>
            </w:rPr>
            <w:fldChar w:fldCharType="end"/>
          </w:r>
        </w:p>
        <w:p w:rsidR="009D1CB8" w:rsidRDefault="009D1CB8" w:rsidP="00692ACD">
          <w:pPr>
            <w:pStyle w:val="TOC1"/>
            <w:tabs>
              <w:tab w:val="left" w:pos="405"/>
              <w:tab w:val="right" w:leader="dot" w:pos="9060"/>
            </w:tabs>
            <w:rPr>
              <w:b w:val="0"/>
              <w:caps w:val="0"/>
              <w:noProof/>
              <w:sz w:val="24"/>
              <w:szCs w:val="24"/>
              <w:lang w:eastAsia="ja-JP"/>
            </w:rPr>
          </w:pPr>
          <w:r w:rsidRPr="000E23F2">
            <w:rPr>
              <w:rFonts w:ascii="Times New Roman" w:hAnsi="Times New Roman"/>
              <w:noProof/>
            </w:rPr>
            <w:t>3.</w:t>
          </w:r>
          <w:r>
            <w:rPr>
              <w:b w:val="0"/>
              <w:caps w:val="0"/>
              <w:noProof/>
              <w:sz w:val="24"/>
              <w:szCs w:val="24"/>
              <w:lang w:eastAsia="ja-JP"/>
            </w:rPr>
            <w:tab/>
          </w:r>
          <w:r w:rsidRPr="000E23F2">
            <w:rPr>
              <w:rFonts w:ascii="Times New Roman" w:hAnsi="Times New Roman"/>
              <w:noProof/>
            </w:rPr>
            <w:t>Tomografia komputerowa</w:t>
          </w:r>
          <w:r>
            <w:rPr>
              <w:noProof/>
            </w:rPr>
            <w:tab/>
          </w:r>
          <w:r w:rsidR="0085349B">
            <w:rPr>
              <w:noProof/>
            </w:rPr>
            <w:fldChar w:fldCharType="begin"/>
          </w:r>
          <w:r>
            <w:rPr>
              <w:noProof/>
            </w:rPr>
            <w:instrText xml:space="preserve"> PAGEREF _Toc279849098 \h </w:instrText>
          </w:r>
          <w:r w:rsidR="0085349B">
            <w:rPr>
              <w:noProof/>
            </w:rPr>
          </w:r>
          <w:r w:rsidR="0085349B">
            <w:rPr>
              <w:noProof/>
            </w:rPr>
            <w:fldChar w:fldCharType="separate"/>
          </w:r>
          <w:r w:rsidR="007F2285">
            <w:rPr>
              <w:noProof/>
            </w:rPr>
            <w:t>45</w:t>
          </w:r>
          <w:r w:rsidR="0085349B">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3.1. Opis metody</w:t>
          </w:r>
          <w:r>
            <w:rPr>
              <w:noProof/>
            </w:rPr>
            <w:tab/>
          </w:r>
          <w:r w:rsidR="0085349B">
            <w:rPr>
              <w:noProof/>
            </w:rPr>
            <w:fldChar w:fldCharType="begin"/>
          </w:r>
          <w:r>
            <w:rPr>
              <w:noProof/>
            </w:rPr>
            <w:instrText xml:space="preserve"> PAGEREF _Toc279849099 \h </w:instrText>
          </w:r>
          <w:r w:rsidR="0085349B">
            <w:rPr>
              <w:noProof/>
            </w:rPr>
          </w:r>
          <w:r w:rsidR="0085349B">
            <w:rPr>
              <w:noProof/>
            </w:rPr>
            <w:fldChar w:fldCharType="separate"/>
          </w:r>
          <w:r w:rsidR="007F2285">
            <w:rPr>
              <w:noProof/>
            </w:rPr>
            <w:t>45</w:t>
          </w:r>
          <w:r w:rsidR="0085349B">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3.2. Rekonstrukcja obrazów</w:t>
          </w:r>
          <w:r>
            <w:rPr>
              <w:noProof/>
            </w:rPr>
            <w:tab/>
          </w:r>
          <w:r w:rsidR="0085349B">
            <w:rPr>
              <w:noProof/>
            </w:rPr>
            <w:fldChar w:fldCharType="begin"/>
          </w:r>
          <w:r>
            <w:rPr>
              <w:noProof/>
            </w:rPr>
            <w:instrText xml:space="preserve"> PAGEREF _Toc279849100 \h </w:instrText>
          </w:r>
          <w:r w:rsidR="0085349B">
            <w:rPr>
              <w:noProof/>
            </w:rPr>
          </w:r>
          <w:r w:rsidR="0085349B">
            <w:rPr>
              <w:noProof/>
            </w:rPr>
            <w:fldChar w:fldCharType="separate"/>
          </w:r>
          <w:r w:rsidR="007F2285">
            <w:rPr>
              <w:noProof/>
            </w:rPr>
            <w:t>45</w:t>
          </w:r>
          <w:r w:rsidR="0085349B">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3.3. Projekcja wsteczna</w:t>
          </w:r>
          <w:r>
            <w:rPr>
              <w:noProof/>
            </w:rPr>
            <w:tab/>
          </w:r>
          <w:r w:rsidR="0085349B">
            <w:rPr>
              <w:noProof/>
            </w:rPr>
            <w:fldChar w:fldCharType="begin"/>
          </w:r>
          <w:r>
            <w:rPr>
              <w:noProof/>
            </w:rPr>
            <w:instrText xml:space="preserve"> PAGEREF _Toc279849101 \h </w:instrText>
          </w:r>
          <w:r w:rsidR="0085349B">
            <w:rPr>
              <w:noProof/>
            </w:rPr>
          </w:r>
          <w:r w:rsidR="0085349B">
            <w:rPr>
              <w:noProof/>
            </w:rPr>
            <w:fldChar w:fldCharType="separate"/>
          </w:r>
          <w:r w:rsidR="007F2285">
            <w:rPr>
              <w:noProof/>
            </w:rPr>
            <w:t>47</w:t>
          </w:r>
          <w:r w:rsidR="0085349B">
            <w:rPr>
              <w:noProof/>
            </w:rPr>
            <w:fldChar w:fldCharType="end"/>
          </w:r>
        </w:p>
        <w:p w:rsidR="009D1CB8" w:rsidRDefault="009D1CB8" w:rsidP="00692ACD">
          <w:pPr>
            <w:pStyle w:val="TOC1"/>
            <w:tabs>
              <w:tab w:val="left" w:pos="405"/>
              <w:tab w:val="right" w:leader="dot" w:pos="9060"/>
            </w:tabs>
            <w:rPr>
              <w:b w:val="0"/>
              <w:caps w:val="0"/>
              <w:noProof/>
              <w:sz w:val="24"/>
              <w:szCs w:val="24"/>
              <w:lang w:eastAsia="ja-JP"/>
            </w:rPr>
          </w:pPr>
          <w:r w:rsidRPr="000E23F2">
            <w:rPr>
              <w:rFonts w:ascii="Times New Roman" w:hAnsi="Times New Roman"/>
              <w:noProof/>
            </w:rPr>
            <w:t>4.</w:t>
          </w:r>
          <w:r>
            <w:rPr>
              <w:b w:val="0"/>
              <w:caps w:val="0"/>
              <w:noProof/>
              <w:sz w:val="24"/>
              <w:szCs w:val="24"/>
              <w:lang w:eastAsia="ja-JP"/>
            </w:rPr>
            <w:tab/>
          </w:r>
          <w:r w:rsidRPr="000E23F2">
            <w:rPr>
              <w:rFonts w:ascii="Times New Roman" w:hAnsi="Times New Roman"/>
              <w:noProof/>
            </w:rPr>
            <w:t>Procedura przygotowania kości do pomiarów.</w:t>
          </w:r>
          <w:r>
            <w:rPr>
              <w:noProof/>
            </w:rPr>
            <w:tab/>
          </w:r>
          <w:r w:rsidR="0085349B">
            <w:rPr>
              <w:noProof/>
            </w:rPr>
            <w:fldChar w:fldCharType="begin"/>
          </w:r>
          <w:r>
            <w:rPr>
              <w:noProof/>
            </w:rPr>
            <w:instrText xml:space="preserve"> PAGEREF _Toc279849102 \h </w:instrText>
          </w:r>
          <w:r w:rsidR="0085349B">
            <w:rPr>
              <w:noProof/>
            </w:rPr>
          </w:r>
          <w:r w:rsidR="0085349B">
            <w:rPr>
              <w:noProof/>
            </w:rPr>
            <w:fldChar w:fldCharType="separate"/>
          </w:r>
          <w:r w:rsidR="007F2285">
            <w:rPr>
              <w:noProof/>
            </w:rPr>
            <w:t>49</w:t>
          </w:r>
          <w:r w:rsidR="0085349B">
            <w:rPr>
              <w:noProof/>
            </w:rPr>
            <w:fldChar w:fldCharType="end"/>
          </w:r>
        </w:p>
        <w:p w:rsidR="009D1CB8" w:rsidRDefault="009D1CB8" w:rsidP="00692ACD">
          <w:pPr>
            <w:pStyle w:val="TOC1"/>
            <w:tabs>
              <w:tab w:val="left" w:pos="405"/>
              <w:tab w:val="right" w:leader="dot" w:pos="9060"/>
            </w:tabs>
            <w:rPr>
              <w:b w:val="0"/>
              <w:caps w:val="0"/>
              <w:noProof/>
              <w:sz w:val="24"/>
              <w:szCs w:val="24"/>
              <w:lang w:eastAsia="ja-JP"/>
            </w:rPr>
          </w:pPr>
          <w:r w:rsidRPr="000E23F2">
            <w:rPr>
              <w:rFonts w:ascii="Times New Roman" w:hAnsi="Times New Roman"/>
              <w:noProof/>
            </w:rPr>
            <w:t>5.</w:t>
          </w:r>
          <w:r>
            <w:rPr>
              <w:b w:val="0"/>
              <w:caps w:val="0"/>
              <w:noProof/>
              <w:sz w:val="24"/>
              <w:szCs w:val="24"/>
              <w:lang w:eastAsia="ja-JP"/>
            </w:rPr>
            <w:tab/>
          </w:r>
          <w:r w:rsidRPr="000E23F2">
            <w:rPr>
              <w:rFonts w:ascii="Times New Roman" w:hAnsi="Times New Roman"/>
              <w:noProof/>
            </w:rPr>
            <w:t>Statyczna próba ściskania</w:t>
          </w:r>
          <w:r>
            <w:rPr>
              <w:noProof/>
            </w:rPr>
            <w:tab/>
          </w:r>
          <w:r w:rsidR="0085349B">
            <w:rPr>
              <w:noProof/>
            </w:rPr>
            <w:fldChar w:fldCharType="begin"/>
          </w:r>
          <w:r>
            <w:rPr>
              <w:noProof/>
            </w:rPr>
            <w:instrText xml:space="preserve"> PAGEREF _Toc279849103 \h </w:instrText>
          </w:r>
          <w:r w:rsidR="0085349B">
            <w:rPr>
              <w:noProof/>
            </w:rPr>
          </w:r>
          <w:r w:rsidR="0085349B">
            <w:rPr>
              <w:noProof/>
            </w:rPr>
            <w:fldChar w:fldCharType="separate"/>
          </w:r>
          <w:r w:rsidR="007F2285">
            <w:rPr>
              <w:noProof/>
            </w:rPr>
            <w:t>53</w:t>
          </w:r>
          <w:r w:rsidR="0085349B">
            <w:rPr>
              <w:noProof/>
            </w:rPr>
            <w:fldChar w:fldCharType="end"/>
          </w:r>
        </w:p>
        <w:p w:rsidR="009D1CB8" w:rsidRDefault="009D1CB8" w:rsidP="00692ACD">
          <w:pPr>
            <w:pStyle w:val="TOC1"/>
            <w:tabs>
              <w:tab w:val="left" w:pos="405"/>
              <w:tab w:val="right" w:leader="dot" w:pos="9060"/>
            </w:tabs>
            <w:rPr>
              <w:b w:val="0"/>
              <w:caps w:val="0"/>
              <w:noProof/>
              <w:sz w:val="24"/>
              <w:szCs w:val="24"/>
              <w:lang w:eastAsia="ja-JP"/>
            </w:rPr>
          </w:pPr>
          <w:r w:rsidRPr="000E23F2">
            <w:rPr>
              <w:rFonts w:ascii="Times New Roman" w:hAnsi="Times New Roman"/>
              <w:noProof/>
            </w:rPr>
            <w:t>6.</w:t>
          </w:r>
          <w:r>
            <w:rPr>
              <w:b w:val="0"/>
              <w:caps w:val="0"/>
              <w:noProof/>
              <w:sz w:val="24"/>
              <w:szCs w:val="24"/>
              <w:lang w:eastAsia="ja-JP"/>
            </w:rPr>
            <w:tab/>
          </w:r>
          <w:r w:rsidRPr="000E23F2">
            <w:rPr>
              <w:rFonts w:ascii="Times New Roman" w:hAnsi="Times New Roman"/>
              <w:noProof/>
            </w:rPr>
            <w:t>ImageJ</w:t>
          </w:r>
          <w:r>
            <w:rPr>
              <w:noProof/>
            </w:rPr>
            <w:tab/>
          </w:r>
          <w:r w:rsidR="0085349B">
            <w:rPr>
              <w:noProof/>
            </w:rPr>
            <w:fldChar w:fldCharType="begin"/>
          </w:r>
          <w:r>
            <w:rPr>
              <w:noProof/>
            </w:rPr>
            <w:instrText xml:space="preserve"> PAGEREF _Toc279849104 \h </w:instrText>
          </w:r>
          <w:r w:rsidR="0085349B">
            <w:rPr>
              <w:noProof/>
            </w:rPr>
          </w:r>
          <w:r w:rsidR="0085349B">
            <w:rPr>
              <w:noProof/>
            </w:rPr>
            <w:fldChar w:fldCharType="separate"/>
          </w:r>
          <w:r w:rsidR="007F2285">
            <w:rPr>
              <w:noProof/>
            </w:rPr>
            <w:t>56</w:t>
          </w:r>
          <w:r w:rsidR="0085349B">
            <w:rPr>
              <w:noProof/>
            </w:rPr>
            <w:fldChar w:fldCharType="end"/>
          </w:r>
        </w:p>
        <w:p w:rsidR="009D1CB8" w:rsidRDefault="009D1CB8" w:rsidP="00692ACD">
          <w:pPr>
            <w:pStyle w:val="TOC1"/>
            <w:tabs>
              <w:tab w:val="left" w:pos="405"/>
              <w:tab w:val="right" w:leader="dot" w:pos="9060"/>
            </w:tabs>
            <w:rPr>
              <w:b w:val="0"/>
              <w:caps w:val="0"/>
              <w:noProof/>
              <w:sz w:val="24"/>
              <w:szCs w:val="24"/>
              <w:lang w:eastAsia="ja-JP"/>
            </w:rPr>
          </w:pPr>
          <w:r w:rsidRPr="000E23F2">
            <w:rPr>
              <w:rFonts w:ascii="Times New Roman" w:hAnsi="Times New Roman"/>
              <w:noProof/>
            </w:rPr>
            <w:t>7.</w:t>
          </w:r>
          <w:r>
            <w:rPr>
              <w:b w:val="0"/>
              <w:caps w:val="0"/>
              <w:noProof/>
              <w:sz w:val="24"/>
              <w:szCs w:val="24"/>
              <w:lang w:eastAsia="ja-JP"/>
            </w:rPr>
            <w:tab/>
          </w:r>
          <w:r w:rsidRPr="000E23F2">
            <w:rPr>
              <w:rFonts w:ascii="Times New Roman" w:hAnsi="Times New Roman"/>
              <w:noProof/>
            </w:rPr>
            <w:t>Analiza danych eksperymentalnych</w:t>
          </w:r>
          <w:r>
            <w:rPr>
              <w:noProof/>
            </w:rPr>
            <w:tab/>
          </w:r>
          <w:r w:rsidR="0085349B">
            <w:rPr>
              <w:noProof/>
            </w:rPr>
            <w:fldChar w:fldCharType="begin"/>
          </w:r>
          <w:r>
            <w:rPr>
              <w:noProof/>
            </w:rPr>
            <w:instrText xml:space="preserve"> PAGEREF _Toc279849105 \h </w:instrText>
          </w:r>
          <w:r w:rsidR="0085349B">
            <w:rPr>
              <w:noProof/>
            </w:rPr>
          </w:r>
          <w:r w:rsidR="0085349B">
            <w:rPr>
              <w:noProof/>
            </w:rPr>
            <w:fldChar w:fldCharType="separate"/>
          </w:r>
          <w:r w:rsidR="007F2285">
            <w:rPr>
              <w:noProof/>
            </w:rPr>
            <w:t>59</w:t>
          </w:r>
          <w:r w:rsidR="0085349B">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7.1. PROCEDURA SCISKANIA KOSCI</w:t>
          </w:r>
          <w:r>
            <w:rPr>
              <w:noProof/>
            </w:rPr>
            <w:tab/>
          </w:r>
          <w:r w:rsidR="0085349B">
            <w:rPr>
              <w:noProof/>
            </w:rPr>
            <w:fldChar w:fldCharType="begin"/>
          </w:r>
          <w:r>
            <w:rPr>
              <w:noProof/>
            </w:rPr>
            <w:instrText xml:space="preserve"> PAGEREF _Toc279849106 \h </w:instrText>
          </w:r>
          <w:r w:rsidR="0085349B">
            <w:rPr>
              <w:noProof/>
            </w:rPr>
          </w:r>
          <w:r w:rsidR="0085349B">
            <w:rPr>
              <w:noProof/>
            </w:rPr>
            <w:fldChar w:fldCharType="separate"/>
          </w:r>
          <w:r w:rsidR="007F2285">
            <w:rPr>
              <w:noProof/>
            </w:rPr>
            <w:t>59</w:t>
          </w:r>
          <w:r w:rsidR="0085349B">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7.2. PROCEDURA KALIBRACJI MIKROTOMOGRAFU</w:t>
          </w:r>
          <w:r>
            <w:rPr>
              <w:noProof/>
            </w:rPr>
            <w:tab/>
          </w:r>
          <w:r w:rsidR="0085349B">
            <w:rPr>
              <w:noProof/>
            </w:rPr>
            <w:fldChar w:fldCharType="begin"/>
          </w:r>
          <w:r>
            <w:rPr>
              <w:noProof/>
            </w:rPr>
            <w:instrText xml:space="preserve"> PAGEREF _Toc279849107 \h </w:instrText>
          </w:r>
          <w:r w:rsidR="0085349B">
            <w:rPr>
              <w:noProof/>
            </w:rPr>
          </w:r>
          <w:r w:rsidR="0085349B">
            <w:rPr>
              <w:noProof/>
            </w:rPr>
            <w:fldChar w:fldCharType="separate"/>
          </w:r>
          <w:r w:rsidR="007F2285">
            <w:rPr>
              <w:noProof/>
            </w:rPr>
            <w:t>59</w:t>
          </w:r>
          <w:r w:rsidR="0085349B">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7.3. OBROBKA W IMAGEJ</w:t>
          </w:r>
          <w:r>
            <w:rPr>
              <w:noProof/>
            </w:rPr>
            <w:tab/>
          </w:r>
          <w:r w:rsidR="0085349B">
            <w:rPr>
              <w:noProof/>
            </w:rPr>
            <w:fldChar w:fldCharType="begin"/>
          </w:r>
          <w:r>
            <w:rPr>
              <w:noProof/>
            </w:rPr>
            <w:instrText xml:space="preserve"> PAGEREF _Toc279849108 \h </w:instrText>
          </w:r>
          <w:r w:rsidR="0085349B">
            <w:rPr>
              <w:noProof/>
            </w:rPr>
          </w:r>
          <w:r w:rsidR="0085349B">
            <w:rPr>
              <w:noProof/>
            </w:rPr>
            <w:fldChar w:fldCharType="separate"/>
          </w:r>
          <w:r w:rsidR="007F2285">
            <w:rPr>
              <w:noProof/>
            </w:rPr>
            <w:t>59</w:t>
          </w:r>
          <w:r w:rsidR="0085349B">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7.4. PROCEDURA WYZNACZENIA MODULU YOUNGA:</w:t>
          </w:r>
          <w:r>
            <w:rPr>
              <w:noProof/>
            </w:rPr>
            <w:tab/>
          </w:r>
          <w:r w:rsidR="0085349B">
            <w:rPr>
              <w:noProof/>
            </w:rPr>
            <w:fldChar w:fldCharType="begin"/>
          </w:r>
          <w:r>
            <w:rPr>
              <w:noProof/>
            </w:rPr>
            <w:instrText xml:space="preserve"> PAGEREF _Toc279849109 \h </w:instrText>
          </w:r>
          <w:r w:rsidR="0085349B">
            <w:rPr>
              <w:noProof/>
            </w:rPr>
          </w:r>
          <w:r w:rsidR="0085349B">
            <w:rPr>
              <w:noProof/>
            </w:rPr>
            <w:fldChar w:fldCharType="separate"/>
          </w:r>
          <w:r w:rsidR="007F2285">
            <w:rPr>
              <w:noProof/>
            </w:rPr>
            <w:t>65</w:t>
          </w:r>
          <w:r w:rsidR="0085349B">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7.5. PROCEDURA WYZNACZANIA ODCHYLENIA STANDARDOWEGO:</w:t>
          </w:r>
          <w:r>
            <w:rPr>
              <w:noProof/>
            </w:rPr>
            <w:tab/>
          </w:r>
          <w:r w:rsidR="0085349B">
            <w:rPr>
              <w:noProof/>
            </w:rPr>
            <w:fldChar w:fldCharType="begin"/>
          </w:r>
          <w:r>
            <w:rPr>
              <w:noProof/>
            </w:rPr>
            <w:instrText xml:space="preserve"> PAGEREF _Toc279849110 \h </w:instrText>
          </w:r>
          <w:r w:rsidR="0085349B">
            <w:rPr>
              <w:noProof/>
            </w:rPr>
          </w:r>
          <w:r w:rsidR="0085349B">
            <w:rPr>
              <w:noProof/>
            </w:rPr>
            <w:fldChar w:fldCharType="separate"/>
          </w:r>
          <w:r w:rsidR="007F2285">
            <w:rPr>
              <w:noProof/>
            </w:rPr>
            <w:t>65</w:t>
          </w:r>
          <w:r w:rsidR="0085349B">
            <w:rPr>
              <w:noProof/>
            </w:rPr>
            <w:fldChar w:fldCharType="end"/>
          </w:r>
        </w:p>
        <w:p w:rsidR="009D1CB8" w:rsidRDefault="009D1CB8" w:rsidP="00692ACD">
          <w:pPr>
            <w:pStyle w:val="TOC2"/>
            <w:tabs>
              <w:tab w:val="right" w:leader="dot" w:pos="9060"/>
            </w:tabs>
            <w:rPr>
              <w:smallCaps w:val="0"/>
              <w:noProof/>
              <w:sz w:val="24"/>
              <w:szCs w:val="24"/>
              <w:lang w:eastAsia="ja-JP"/>
            </w:rPr>
          </w:pPr>
          <w:r>
            <w:rPr>
              <w:noProof/>
            </w:rPr>
            <w:t>7.6. PROCEDURA WYZNACZANIA POROWATOŚCI:</w:t>
          </w:r>
          <w:r>
            <w:rPr>
              <w:noProof/>
            </w:rPr>
            <w:tab/>
          </w:r>
          <w:r w:rsidR="0085349B">
            <w:rPr>
              <w:noProof/>
            </w:rPr>
            <w:fldChar w:fldCharType="begin"/>
          </w:r>
          <w:r>
            <w:rPr>
              <w:noProof/>
            </w:rPr>
            <w:instrText xml:space="preserve"> PAGEREF _Toc279849111 \h </w:instrText>
          </w:r>
          <w:r w:rsidR="0085349B">
            <w:rPr>
              <w:noProof/>
            </w:rPr>
          </w:r>
          <w:r w:rsidR="0085349B">
            <w:rPr>
              <w:noProof/>
            </w:rPr>
            <w:fldChar w:fldCharType="separate"/>
          </w:r>
          <w:r w:rsidR="007F2285">
            <w:rPr>
              <w:noProof/>
            </w:rPr>
            <w:t>66</w:t>
          </w:r>
          <w:r w:rsidR="0085349B">
            <w:rPr>
              <w:noProof/>
            </w:rPr>
            <w:fldChar w:fldCharType="end"/>
          </w:r>
        </w:p>
        <w:p w:rsidR="009D1CB8" w:rsidRDefault="009D1CB8" w:rsidP="00692ACD">
          <w:pPr>
            <w:pStyle w:val="TOC1"/>
            <w:tabs>
              <w:tab w:val="left" w:pos="405"/>
              <w:tab w:val="right" w:leader="dot" w:pos="9060"/>
            </w:tabs>
            <w:rPr>
              <w:b w:val="0"/>
              <w:caps w:val="0"/>
              <w:noProof/>
              <w:sz w:val="24"/>
              <w:szCs w:val="24"/>
              <w:lang w:eastAsia="ja-JP"/>
            </w:rPr>
          </w:pPr>
          <w:r w:rsidRPr="000E23F2">
            <w:rPr>
              <w:rFonts w:ascii="Times New Roman" w:hAnsi="Times New Roman"/>
              <w:noProof/>
            </w:rPr>
            <w:t>8.</w:t>
          </w:r>
          <w:r>
            <w:rPr>
              <w:b w:val="0"/>
              <w:caps w:val="0"/>
              <w:noProof/>
              <w:sz w:val="24"/>
              <w:szCs w:val="24"/>
              <w:lang w:eastAsia="ja-JP"/>
            </w:rPr>
            <w:tab/>
          </w:r>
          <w:r w:rsidRPr="000E23F2">
            <w:rPr>
              <w:rFonts w:ascii="Times New Roman" w:hAnsi="Times New Roman"/>
              <w:noProof/>
            </w:rPr>
            <w:t>Analiza zmian wartości modułu Younga w funkcji gęstości</w:t>
          </w:r>
          <w:r>
            <w:rPr>
              <w:noProof/>
            </w:rPr>
            <w:tab/>
          </w:r>
          <w:r w:rsidR="0085349B">
            <w:rPr>
              <w:noProof/>
            </w:rPr>
            <w:fldChar w:fldCharType="begin"/>
          </w:r>
          <w:r>
            <w:rPr>
              <w:noProof/>
            </w:rPr>
            <w:instrText xml:space="preserve"> PAGEREF _Toc279849112 \h </w:instrText>
          </w:r>
          <w:r w:rsidR="0085349B">
            <w:rPr>
              <w:noProof/>
            </w:rPr>
          </w:r>
          <w:r w:rsidR="0085349B">
            <w:rPr>
              <w:noProof/>
            </w:rPr>
            <w:fldChar w:fldCharType="separate"/>
          </w:r>
          <w:r w:rsidR="007F2285">
            <w:rPr>
              <w:noProof/>
            </w:rPr>
            <w:t>70</w:t>
          </w:r>
          <w:r w:rsidR="0085349B">
            <w:rPr>
              <w:noProof/>
            </w:rPr>
            <w:fldChar w:fldCharType="end"/>
          </w:r>
        </w:p>
        <w:p w:rsidR="009D1CB8" w:rsidRDefault="009D1CB8" w:rsidP="00692ACD">
          <w:pPr>
            <w:pStyle w:val="TOC1"/>
            <w:tabs>
              <w:tab w:val="left" w:pos="405"/>
              <w:tab w:val="right" w:leader="dot" w:pos="9060"/>
            </w:tabs>
            <w:rPr>
              <w:b w:val="0"/>
              <w:caps w:val="0"/>
              <w:noProof/>
              <w:sz w:val="24"/>
              <w:szCs w:val="24"/>
              <w:lang w:eastAsia="ja-JP"/>
            </w:rPr>
          </w:pPr>
          <w:r w:rsidRPr="000E23F2">
            <w:rPr>
              <w:rFonts w:ascii="Times New Roman" w:hAnsi="Times New Roman"/>
              <w:noProof/>
            </w:rPr>
            <w:t>9.</w:t>
          </w:r>
          <w:r>
            <w:rPr>
              <w:b w:val="0"/>
              <w:caps w:val="0"/>
              <w:noProof/>
              <w:sz w:val="24"/>
              <w:szCs w:val="24"/>
              <w:lang w:eastAsia="ja-JP"/>
            </w:rPr>
            <w:tab/>
          </w:r>
          <w:r w:rsidRPr="000E23F2">
            <w:rPr>
              <w:rFonts w:ascii="Times New Roman" w:hAnsi="Times New Roman"/>
              <w:noProof/>
            </w:rPr>
            <w:t>Podsumowanie</w:t>
          </w:r>
          <w:r>
            <w:rPr>
              <w:noProof/>
            </w:rPr>
            <w:tab/>
          </w:r>
          <w:r w:rsidR="0085349B">
            <w:rPr>
              <w:noProof/>
            </w:rPr>
            <w:fldChar w:fldCharType="begin"/>
          </w:r>
          <w:r>
            <w:rPr>
              <w:noProof/>
            </w:rPr>
            <w:instrText xml:space="preserve"> PAGEREF _Toc279849113 \h </w:instrText>
          </w:r>
          <w:r w:rsidR="0085349B">
            <w:rPr>
              <w:noProof/>
            </w:rPr>
          </w:r>
          <w:r w:rsidR="0085349B">
            <w:rPr>
              <w:noProof/>
            </w:rPr>
            <w:fldChar w:fldCharType="separate"/>
          </w:r>
          <w:r w:rsidR="007F2285">
            <w:rPr>
              <w:noProof/>
            </w:rPr>
            <w:t>78</w:t>
          </w:r>
          <w:r w:rsidR="0085349B">
            <w:rPr>
              <w:noProof/>
            </w:rPr>
            <w:fldChar w:fldCharType="end"/>
          </w:r>
        </w:p>
        <w:p w:rsidR="009D1CB8" w:rsidRDefault="009D1CB8" w:rsidP="00692ACD">
          <w:pPr>
            <w:pStyle w:val="TOC1"/>
            <w:tabs>
              <w:tab w:val="left" w:pos="515"/>
              <w:tab w:val="right" w:leader="dot" w:pos="9060"/>
            </w:tabs>
            <w:rPr>
              <w:b w:val="0"/>
              <w:caps w:val="0"/>
              <w:noProof/>
              <w:sz w:val="24"/>
              <w:szCs w:val="24"/>
              <w:lang w:eastAsia="ja-JP"/>
            </w:rPr>
          </w:pPr>
          <w:r w:rsidRPr="000E23F2">
            <w:rPr>
              <w:rFonts w:ascii="Times New Roman" w:hAnsi="Times New Roman"/>
              <w:noProof/>
            </w:rPr>
            <w:t>10.</w:t>
          </w:r>
          <w:r>
            <w:rPr>
              <w:b w:val="0"/>
              <w:caps w:val="0"/>
              <w:noProof/>
              <w:sz w:val="24"/>
              <w:szCs w:val="24"/>
              <w:lang w:eastAsia="ja-JP"/>
            </w:rPr>
            <w:tab/>
          </w:r>
          <w:r w:rsidRPr="000E23F2">
            <w:rPr>
              <w:rFonts w:ascii="Times New Roman" w:hAnsi="Times New Roman"/>
              <w:noProof/>
            </w:rPr>
            <w:t>Bibliografia</w:t>
          </w:r>
          <w:r>
            <w:rPr>
              <w:noProof/>
            </w:rPr>
            <w:tab/>
          </w:r>
          <w:r w:rsidR="0085349B">
            <w:rPr>
              <w:noProof/>
            </w:rPr>
            <w:fldChar w:fldCharType="begin"/>
          </w:r>
          <w:r>
            <w:rPr>
              <w:noProof/>
            </w:rPr>
            <w:instrText xml:space="preserve"> PAGEREF _Toc279849114 \h </w:instrText>
          </w:r>
          <w:r w:rsidR="0085349B">
            <w:rPr>
              <w:noProof/>
            </w:rPr>
          </w:r>
          <w:r w:rsidR="0085349B">
            <w:rPr>
              <w:noProof/>
            </w:rPr>
            <w:fldChar w:fldCharType="separate"/>
          </w:r>
          <w:r w:rsidR="007F2285">
            <w:rPr>
              <w:noProof/>
            </w:rPr>
            <w:t>80</w:t>
          </w:r>
          <w:r w:rsidR="0085349B">
            <w:rPr>
              <w:noProof/>
            </w:rPr>
            <w:fldChar w:fldCharType="end"/>
          </w:r>
        </w:p>
        <w:p w:rsidR="009D1CB8" w:rsidRDefault="009D1CB8" w:rsidP="00692ACD">
          <w:pPr>
            <w:pStyle w:val="TOC1"/>
            <w:tabs>
              <w:tab w:val="right" w:leader="dot" w:pos="9060"/>
            </w:tabs>
            <w:rPr>
              <w:b w:val="0"/>
              <w:caps w:val="0"/>
              <w:noProof/>
              <w:sz w:val="24"/>
              <w:szCs w:val="24"/>
              <w:lang w:eastAsia="ja-JP"/>
            </w:rPr>
          </w:pPr>
          <w:r w:rsidRPr="000E23F2">
            <w:rPr>
              <w:rFonts w:ascii="Times New Roman" w:hAnsi="Times New Roman"/>
              <w:noProof/>
            </w:rPr>
            <w:lastRenderedPageBreak/>
            <w:t>11. Spis ilustracji</w:t>
          </w:r>
          <w:r>
            <w:rPr>
              <w:noProof/>
            </w:rPr>
            <w:tab/>
          </w:r>
          <w:r w:rsidR="0085349B">
            <w:rPr>
              <w:noProof/>
            </w:rPr>
            <w:fldChar w:fldCharType="begin"/>
          </w:r>
          <w:r>
            <w:rPr>
              <w:noProof/>
            </w:rPr>
            <w:instrText xml:space="preserve"> PAGEREF _Toc279849115 \h </w:instrText>
          </w:r>
          <w:r w:rsidR="0085349B">
            <w:rPr>
              <w:noProof/>
            </w:rPr>
          </w:r>
          <w:r w:rsidR="0085349B">
            <w:rPr>
              <w:noProof/>
            </w:rPr>
            <w:fldChar w:fldCharType="separate"/>
          </w:r>
          <w:r w:rsidR="007F2285">
            <w:rPr>
              <w:noProof/>
            </w:rPr>
            <w:t>82</w:t>
          </w:r>
          <w:r w:rsidR="0085349B">
            <w:rPr>
              <w:noProof/>
            </w:rPr>
            <w:fldChar w:fldCharType="end"/>
          </w:r>
        </w:p>
        <w:p w:rsidR="00347EBC" w:rsidRPr="00FD0C3F" w:rsidRDefault="0085349B" w:rsidP="00692ACD">
          <w:r>
            <w:rPr>
              <w:b/>
              <w:bCs/>
              <w:noProof/>
            </w:rPr>
            <w:fldChar w:fldCharType="end"/>
          </w:r>
        </w:p>
      </w:sdtContent>
    </w:sdt>
    <w:p w:rsidR="00347EBC" w:rsidRPr="00DD47D1" w:rsidRDefault="00347EBC" w:rsidP="00692ACD">
      <w:pPr>
        <w:pStyle w:val="Heading1"/>
      </w:pPr>
      <w:bookmarkStart w:id="1" w:name="_Toc279849085"/>
      <w:r w:rsidRPr="00AF7515">
        <w:t>Wstęp</w:t>
      </w:r>
      <w:bookmarkEnd w:id="0"/>
      <w:bookmarkEnd w:id="1"/>
    </w:p>
    <w:p w:rsidR="00347EBC" w:rsidRPr="00DD47D1" w:rsidRDefault="00347EBC" w:rsidP="00692ACD">
      <w:pPr>
        <w:rPr>
          <w:b/>
          <w:sz w:val="28"/>
        </w:rPr>
      </w:pPr>
    </w:p>
    <w:p w:rsidR="0079030F" w:rsidRDefault="00347EBC" w:rsidP="00692ACD">
      <w:r w:rsidRPr="00A36D1F">
        <w:rPr>
          <w:highlight w:val="yellow"/>
        </w:rPr>
        <w:t>W świecie szybko rozwijającej się technologii, ciągłego podążania za innowacjami i ułatwieniami dla ludzi, często zapomina się o najważniejszej składowej ludzkiego życia: zdrowiu. To właśnie dzięki niemu można pracować, podróżować, czy tez po prostu normalnie funkcjonować. Bez niego wszystko to byłoby nie możliwe, co więcej nawet codzienne czynności, które do tej pory nie sprawiały żadnej trudności z biegiem czasu, bądź w wyniku wypadku mogą być uciążliwe lub nawet prawie niemożliwe do wykonania. Wtedy to właśnie powinna wkroczyć nauka, zmysł inżynierski i znajomość ludzkiej anatomii – by pomóc w tych jakże fundamentalnych potrzebach – codziennym funkcjonowaniu. By jednak zabrać się za tworzenie bionicznych części ciała do zastąpienia tych niesprawnych, bądź brakujących, niezbędne jest zrozumienie jak działa ludzki organizm jako cał</w:t>
      </w:r>
      <w:r w:rsidR="00090364" w:rsidRPr="00A36D1F">
        <w:rPr>
          <w:highlight w:val="yellow"/>
        </w:rPr>
        <w:t xml:space="preserve">ość, a także każda jego cześć z </w:t>
      </w:r>
      <w:r w:rsidRPr="00A36D1F">
        <w:rPr>
          <w:highlight w:val="yellow"/>
        </w:rPr>
        <w:t>osobna.</w:t>
      </w:r>
      <w:r w:rsidRPr="000E5AFA">
        <w:t xml:space="preserve"> </w:t>
      </w:r>
    </w:p>
    <w:p w:rsidR="0079030F" w:rsidRDefault="0079030F" w:rsidP="0079030F">
      <w:pPr>
        <w:keepNext/>
      </w:pPr>
    </w:p>
    <w:p w:rsidR="0019145D" w:rsidRDefault="006D648A" w:rsidP="00E35447">
      <w:r>
        <w:t>Struktura kości jest bardzo złożona i niezm</w:t>
      </w:r>
      <w:r w:rsidR="00C67DEE">
        <w:t xml:space="preserve">iernie ciekawa. Biologicznie rzecz biorąc jest </w:t>
      </w:r>
      <w:r w:rsidR="00E41722">
        <w:t xml:space="preserve">ona doskonale zbudowana, by być dostosowaną do nacisku, rozciągania czy skręcania, a jednak jest też wyjątkowo elastyczna. </w:t>
      </w:r>
      <w:r w:rsidR="00FE40AC">
        <w:t>Wszystko zawdzięcza swojej strukturze wewnętrznej, która charakteryzuje się różnymi parametrami materiałowymi w zależności od kierunku badania, rodzaju kości czy wieku.</w:t>
      </w:r>
    </w:p>
    <w:p w:rsidR="00E35447" w:rsidRDefault="00E35447" w:rsidP="00E35447">
      <w:r>
        <w:t>Kość idealnie dostosowuje się do warunków w jakich jest umieszczona. Podczas gdy osoby, które narażone są na duży wysiłek fizyczny, mają kości mocne, rozbudowane, tak u osób obłożnie chore, zmuszonych do leżenia w łóżku obserwuje się wzrost łamliwości i kruchości kości.</w:t>
      </w:r>
    </w:p>
    <w:p w:rsidR="00090364" w:rsidRPr="00090364" w:rsidRDefault="00090364" w:rsidP="00090364">
      <w:pPr>
        <w:pStyle w:val="Caption"/>
        <w:rPr>
          <w:rFonts w:ascii="Times New Roman" w:hAnsi="Times New Roman" w:cs="Times New Roman"/>
          <w:i/>
          <w:sz w:val="24"/>
          <w:szCs w:val="24"/>
        </w:rPr>
      </w:pPr>
    </w:p>
    <w:p w:rsidR="00090364" w:rsidRDefault="00090364" w:rsidP="00692ACD">
      <w:r w:rsidRPr="0079030F">
        <w:rPr>
          <w:noProof/>
          <w:lang w:eastAsia="pl-PL"/>
        </w:rPr>
        <w:drawing>
          <wp:inline distT="0" distB="0" distL="0" distR="0">
            <wp:extent cx="3838575" cy="2390751"/>
            <wp:effectExtent l="0" t="0" r="0" b="0"/>
            <wp:docPr id="2052" name="Picture 4" descr="http://www.vismaya-maitreya.pl/tertyyrt4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http://www.vismaya-maitreya.pl/tertyyrt4t.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45095" cy="2394812"/>
                    </a:xfrm>
                    <a:prstGeom prst="rect">
                      <a:avLst/>
                    </a:prstGeom>
                    <a:noFill/>
                    <a:effectLst>
                      <a:softEdge rad="127000"/>
                    </a:effectLst>
                    <a:extLst/>
                  </pic:spPr>
                </pic:pic>
              </a:graphicData>
            </a:graphic>
          </wp:inline>
        </w:drawing>
      </w:r>
    </w:p>
    <w:p w:rsidR="00090364" w:rsidRPr="00BA06EE" w:rsidRDefault="00090364" w:rsidP="00692ACD">
      <w:pPr>
        <w:rPr>
          <w:rFonts w:ascii="Times New Roman" w:hAnsi="Times New Roman" w:cs="Times New Roman"/>
          <w:b/>
          <w:i/>
          <w:noProof/>
          <w:sz w:val="24"/>
          <w:szCs w:val="24"/>
        </w:rPr>
      </w:pPr>
      <w:bookmarkStart w:id="2" w:name="_Toc408507227"/>
      <w:r w:rsidRPr="00BA06EE">
        <w:rPr>
          <w:rFonts w:ascii="Times New Roman" w:hAnsi="Times New Roman" w:cs="Times New Roman"/>
          <w:b/>
          <w:i/>
          <w:sz w:val="24"/>
          <w:szCs w:val="24"/>
        </w:rPr>
        <w:t xml:space="preserve">Rysunek </w:t>
      </w:r>
      <w:r w:rsidR="0085349B" w:rsidRPr="00BA06EE">
        <w:rPr>
          <w:rFonts w:ascii="Times New Roman" w:hAnsi="Times New Roman" w:cs="Times New Roman"/>
          <w:b/>
          <w:i/>
          <w:sz w:val="24"/>
          <w:szCs w:val="24"/>
        </w:rPr>
        <w:fldChar w:fldCharType="begin"/>
      </w:r>
      <w:r w:rsidRPr="00BA06EE">
        <w:rPr>
          <w:rFonts w:ascii="Times New Roman" w:hAnsi="Times New Roman" w:cs="Times New Roman"/>
          <w:b/>
          <w:i/>
          <w:sz w:val="24"/>
          <w:szCs w:val="24"/>
        </w:rPr>
        <w:instrText xml:space="preserve"> SEQ Rysunek \* ARABIC </w:instrText>
      </w:r>
      <w:r w:rsidR="0085349B" w:rsidRPr="00BA06EE">
        <w:rPr>
          <w:rFonts w:ascii="Times New Roman" w:hAnsi="Times New Roman" w:cs="Times New Roman"/>
          <w:b/>
          <w:i/>
          <w:sz w:val="24"/>
          <w:szCs w:val="24"/>
        </w:rPr>
        <w:fldChar w:fldCharType="separate"/>
      </w:r>
      <w:r w:rsidR="0079211B">
        <w:rPr>
          <w:rFonts w:ascii="Times New Roman" w:hAnsi="Times New Roman" w:cs="Times New Roman"/>
          <w:b/>
          <w:i/>
          <w:noProof/>
          <w:sz w:val="24"/>
          <w:szCs w:val="24"/>
        </w:rPr>
        <w:t>1</w:t>
      </w:r>
      <w:r w:rsidR="0085349B" w:rsidRPr="00BA06EE">
        <w:rPr>
          <w:rFonts w:ascii="Times New Roman" w:hAnsi="Times New Roman" w:cs="Times New Roman"/>
          <w:b/>
          <w:i/>
          <w:noProof/>
          <w:sz w:val="24"/>
          <w:szCs w:val="24"/>
        </w:rPr>
        <w:fldChar w:fldCharType="end"/>
      </w:r>
      <w:r w:rsidRPr="00BA06EE">
        <w:rPr>
          <w:rFonts w:ascii="Times New Roman" w:hAnsi="Times New Roman" w:cs="Times New Roman"/>
          <w:b/>
          <w:i/>
          <w:noProof/>
          <w:sz w:val="24"/>
          <w:szCs w:val="24"/>
        </w:rPr>
        <w:t xml:space="preserve">. </w:t>
      </w:r>
      <w:r w:rsidRPr="00BA06EE">
        <w:rPr>
          <w:rFonts w:ascii="Times New Roman" w:hAnsi="Times New Roman" w:cs="Times New Roman"/>
          <w:i/>
          <w:noProof/>
          <w:sz w:val="24"/>
          <w:szCs w:val="24"/>
        </w:rPr>
        <w:t>Porównanie struktury kości zdrowej i p</w:t>
      </w:r>
      <w:r w:rsidR="00BA06EE">
        <w:rPr>
          <w:rFonts w:ascii="Times New Roman" w:hAnsi="Times New Roman" w:cs="Times New Roman"/>
          <w:i/>
          <w:noProof/>
          <w:sz w:val="24"/>
          <w:szCs w:val="24"/>
        </w:rPr>
        <w:t>rzechodzącej proces osteoporozy (Źródło [22]).</w:t>
      </w:r>
      <w:bookmarkEnd w:id="2"/>
    </w:p>
    <w:p w:rsidR="00090364" w:rsidRDefault="00090364" w:rsidP="00692ACD">
      <w:r>
        <w:t xml:space="preserve">Wiele zmian może zachodzić w strukturze kości nie tylko ze względów naturalnych, jak starzenie, ale także w przypadkach patologicznych, jak na przykład w przebieg osteoporozy. Jest to schorzenie, które charakteryzuje się ubytkiem masy kostnej we wnętrzu kości, </w:t>
      </w:r>
      <w:r w:rsidR="0019145D">
        <w:t xml:space="preserve">natomiast </w:t>
      </w:r>
      <w:r>
        <w:t xml:space="preserve"> z </w:t>
      </w:r>
      <w:r>
        <w:lastRenderedPageBreak/>
        <w:t xml:space="preserve">zewnątrz nie są obserwowane zmiany w objętości. Kość taka jest dużo bardziej łamliwa i mniej odporna na </w:t>
      </w:r>
      <w:proofErr w:type="spellStart"/>
      <w:r w:rsidR="0019145D">
        <w:t>obciązenie</w:t>
      </w:r>
      <w:proofErr w:type="spellEnd"/>
      <w:r>
        <w:t xml:space="preserve">. </w:t>
      </w:r>
    </w:p>
    <w:p w:rsidR="00347EBC" w:rsidRDefault="00090364" w:rsidP="00692ACD">
      <w:r>
        <w:t xml:space="preserve">Kolejnym problemem </w:t>
      </w:r>
      <w:r w:rsidR="000B030A">
        <w:t xml:space="preserve">jaki może mieć miejsce w takim skomplikowanej i wysoko wyspecjalizowanej strukturze kostnej to nowotwór. W tkance kostnej wyróżnia się nowotwory łagodne, obejmujące jedynie zewnętrzną warstwę kości, tworząc guzki, a także nowotwory złośliwe zajmujące całą wewnętrzną strukturę beleczkową. Kostniak – nowotwór łagodny, może przebiegać bez objawów klinicznych, pacjent może żyć i funkcjonować normalnie, a wykrycie nowotworu może nastąpić zupełnie przypadkowo w czasie standardowego badania </w:t>
      </w:r>
      <w:proofErr w:type="spellStart"/>
      <w:r w:rsidR="000B030A">
        <w:t>rtg</w:t>
      </w:r>
      <w:proofErr w:type="spellEnd"/>
      <w:r w:rsidR="000B030A">
        <w:t>. Kostniakomięsak – nowotwór złośliwy, natomiast przedstawia objawy kliniczne: ból, obrzęki. Niszczy funkcjonalność kości i w konsekwencji prowadzi do patologicznego złamania kości</w:t>
      </w:r>
      <w:r w:rsidR="00E35447">
        <w:t>, przy małych obciążeniach, które w przypadku zdrowej kości nie wykazałyby takiego następstwa.</w:t>
      </w:r>
    </w:p>
    <w:p w:rsidR="0079030F" w:rsidRDefault="0079030F" w:rsidP="0079030F">
      <w:pPr>
        <w:keepNext/>
      </w:pPr>
      <w:r w:rsidRPr="0079030F">
        <w:rPr>
          <w:noProof/>
          <w:lang w:eastAsia="pl-PL"/>
        </w:rPr>
        <w:drawing>
          <wp:inline distT="0" distB="0" distL="0" distR="0">
            <wp:extent cx="4219575" cy="2893224"/>
            <wp:effectExtent l="0" t="0" r="0" b="0"/>
            <wp:docPr id="4098" name="Picture 2" descr="http://www.sciencephoto.com/image/253399/350wm/M1310423-Bone_cancer-SP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http://www.sciencephoto.com/image/253399/350wm/M1310423-Bone_cancer-SPL.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23528" cy="2895934"/>
                    </a:xfrm>
                    <a:prstGeom prst="rect">
                      <a:avLst/>
                    </a:prstGeom>
                    <a:noFill/>
                    <a:effectLst>
                      <a:softEdge rad="127000"/>
                    </a:effectLst>
                    <a:extLst/>
                  </pic:spPr>
                </pic:pic>
              </a:graphicData>
            </a:graphic>
          </wp:inline>
        </w:drawing>
      </w:r>
    </w:p>
    <w:p w:rsidR="0079030F" w:rsidRDefault="0079030F" w:rsidP="0079030F">
      <w:pPr>
        <w:pStyle w:val="Caption"/>
        <w:rPr>
          <w:rFonts w:ascii="Times New Roman" w:hAnsi="Times New Roman" w:cs="Times New Roman"/>
          <w:b w:val="0"/>
          <w:i/>
          <w:noProof/>
          <w:sz w:val="24"/>
          <w:szCs w:val="24"/>
        </w:rPr>
      </w:pPr>
      <w:bookmarkStart w:id="3" w:name="_Toc408507228"/>
      <w:r w:rsidRPr="00E35447">
        <w:rPr>
          <w:rFonts w:ascii="Times New Roman" w:hAnsi="Times New Roman" w:cs="Times New Roman"/>
          <w:i/>
          <w:sz w:val="24"/>
          <w:szCs w:val="24"/>
        </w:rPr>
        <w:t xml:space="preserve">Rysunek </w:t>
      </w:r>
      <w:r w:rsidR="0085349B" w:rsidRPr="00E35447">
        <w:rPr>
          <w:rFonts w:ascii="Times New Roman" w:hAnsi="Times New Roman" w:cs="Times New Roman"/>
          <w:i/>
          <w:sz w:val="24"/>
          <w:szCs w:val="24"/>
        </w:rPr>
        <w:fldChar w:fldCharType="begin"/>
      </w:r>
      <w:r w:rsidR="00597D1F" w:rsidRPr="00E35447">
        <w:rPr>
          <w:rFonts w:ascii="Times New Roman" w:hAnsi="Times New Roman" w:cs="Times New Roman"/>
          <w:i/>
          <w:sz w:val="24"/>
          <w:szCs w:val="24"/>
        </w:rPr>
        <w:instrText xml:space="preserve"> SEQ Rysunek \* ARABIC </w:instrText>
      </w:r>
      <w:r w:rsidR="0085349B" w:rsidRPr="00E35447">
        <w:rPr>
          <w:rFonts w:ascii="Times New Roman" w:hAnsi="Times New Roman" w:cs="Times New Roman"/>
          <w:i/>
          <w:sz w:val="24"/>
          <w:szCs w:val="24"/>
        </w:rPr>
        <w:fldChar w:fldCharType="separate"/>
      </w:r>
      <w:r w:rsidR="0079211B">
        <w:rPr>
          <w:rFonts w:ascii="Times New Roman" w:hAnsi="Times New Roman" w:cs="Times New Roman"/>
          <w:i/>
          <w:noProof/>
          <w:sz w:val="24"/>
          <w:szCs w:val="24"/>
        </w:rPr>
        <w:t>2</w:t>
      </w:r>
      <w:r w:rsidR="0085349B" w:rsidRPr="00E35447">
        <w:rPr>
          <w:rFonts w:ascii="Times New Roman" w:hAnsi="Times New Roman" w:cs="Times New Roman"/>
          <w:i/>
          <w:noProof/>
          <w:sz w:val="24"/>
          <w:szCs w:val="24"/>
        </w:rPr>
        <w:fldChar w:fldCharType="end"/>
      </w:r>
      <w:r w:rsidR="00E35447" w:rsidRPr="00E35447">
        <w:rPr>
          <w:rFonts w:ascii="Times New Roman" w:hAnsi="Times New Roman" w:cs="Times New Roman"/>
          <w:b w:val="0"/>
          <w:i/>
          <w:noProof/>
          <w:sz w:val="24"/>
          <w:szCs w:val="24"/>
        </w:rPr>
        <w:t>. Kostniakomięsak (Źródło [23])</w:t>
      </w:r>
      <w:bookmarkEnd w:id="3"/>
    </w:p>
    <w:p w:rsidR="00E35447" w:rsidRPr="00E35447" w:rsidRDefault="00E35447" w:rsidP="00E35447">
      <w:r>
        <w:t xml:space="preserve">Z pomocą w takich przypadkach przychodzi nowoczesna medycyna uzbrojona w wiedzę zdobytą przez naukowców badających stałe elastyczne i parametry mechaniczne kości. W przypadku zaawansowanego zajęcia tkanki kostnej tkanką nowotworową jedyną metodą zapobieżenia dalszemu wyniszczaniu tkanki jest usunięcie zajętej tkanki z pewnym marginesem zdrowej tkanki i wprowadzenie w to miejsce implantu. </w:t>
      </w:r>
    </w:p>
    <w:p w:rsidR="0079030F" w:rsidRDefault="00B86409" w:rsidP="00692ACD">
      <w:r>
        <w:t xml:space="preserve">Wykonanie implantu z materiału trwałego i jak najlepiej odtwarzającego zachowanie żywej tkanki kostnej jest podstawą do zapewnienia komfortu fizycznego i psychicznego pacjentów po wykonaniu takiej operacji. </w:t>
      </w:r>
      <w:r w:rsidR="001C1AE3">
        <w:t xml:space="preserve">By poznać wszelkie właściwości tkanki kostnej podejmuje się wykonania badań i pomiarów wyjaśniających zasadę działania tego niezwykłego mechanizmu – odkształcenia kości pod wpływem </w:t>
      </w:r>
      <w:proofErr w:type="spellStart"/>
      <w:r w:rsidR="001C1AE3">
        <w:t>naprężeń</w:t>
      </w:r>
      <w:proofErr w:type="spellEnd"/>
      <w:r w:rsidR="001C1AE3">
        <w:t>.</w:t>
      </w:r>
    </w:p>
    <w:p w:rsidR="00E35447" w:rsidRDefault="0079030F" w:rsidP="00E35447">
      <w:pPr>
        <w:keepNext/>
      </w:pPr>
      <w:r w:rsidRPr="0079030F">
        <w:rPr>
          <w:noProof/>
          <w:lang w:eastAsia="pl-PL"/>
        </w:rPr>
        <w:lastRenderedPageBreak/>
        <w:drawing>
          <wp:inline distT="0" distB="0" distL="0" distR="0">
            <wp:extent cx="4276725" cy="3210609"/>
            <wp:effectExtent l="0" t="0" r="0" b="0"/>
            <wp:docPr id="3074" name="Picture 2" descr="http://www.mdanderson.org/patient-and-cancer-information/cancer-information/cancer-types/bone-cancer/treatment/bone-thu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http://www.mdanderson.org/patient-and-cancer-information/cancer-information/cancer-types/bone-cancer/treatment/bone-thumb.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8698" cy="3212090"/>
                    </a:xfrm>
                    <a:prstGeom prst="rect">
                      <a:avLst/>
                    </a:prstGeom>
                    <a:noFill/>
                    <a:effectLst>
                      <a:softEdge rad="127000"/>
                    </a:effectLst>
                    <a:extLst/>
                  </pic:spPr>
                </pic:pic>
              </a:graphicData>
            </a:graphic>
          </wp:inline>
        </w:drawing>
      </w:r>
    </w:p>
    <w:p w:rsidR="0079030F" w:rsidRPr="00BA06EE" w:rsidRDefault="00E35447" w:rsidP="00E35447">
      <w:pPr>
        <w:pStyle w:val="Caption"/>
        <w:rPr>
          <w:rFonts w:ascii="Times New Roman" w:hAnsi="Times New Roman" w:cs="Times New Roman"/>
          <w:b w:val="0"/>
          <w:i/>
          <w:sz w:val="24"/>
          <w:szCs w:val="24"/>
        </w:rPr>
      </w:pPr>
      <w:bookmarkStart w:id="4" w:name="_Toc408507229"/>
      <w:r w:rsidRPr="00BA06EE">
        <w:rPr>
          <w:rFonts w:ascii="Times New Roman" w:hAnsi="Times New Roman" w:cs="Times New Roman"/>
          <w:i/>
          <w:sz w:val="24"/>
          <w:szCs w:val="24"/>
        </w:rPr>
        <w:t xml:space="preserve">Rysunek </w:t>
      </w:r>
      <w:r w:rsidR="0085349B" w:rsidRPr="00BA06EE">
        <w:rPr>
          <w:rFonts w:ascii="Times New Roman" w:hAnsi="Times New Roman" w:cs="Times New Roman"/>
          <w:i/>
          <w:sz w:val="24"/>
          <w:szCs w:val="24"/>
        </w:rPr>
        <w:fldChar w:fldCharType="begin"/>
      </w:r>
      <w:r w:rsidRPr="00BA06EE">
        <w:rPr>
          <w:rFonts w:ascii="Times New Roman" w:hAnsi="Times New Roman" w:cs="Times New Roman"/>
          <w:i/>
          <w:sz w:val="24"/>
          <w:szCs w:val="24"/>
        </w:rPr>
        <w:instrText xml:space="preserve"> SEQ Rysunek \* ARABIC </w:instrText>
      </w:r>
      <w:r w:rsidR="0085349B" w:rsidRPr="00BA06EE">
        <w:rPr>
          <w:rFonts w:ascii="Times New Roman" w:hAnsi="Times New Roman" w:cs="Times New Roman"/>
          <w:i/>
          <w:sz w:val="24"/>
          <w:szCs w:val="24"/>
        </w:rPr>
        <w:fldChar w:fldCharType="separate"/>
      </w:r>
      <w:r w:rsidR="0079211B">
        <w:rPr>
          <w:rFonts w:ascii="Times New Roman" w:hAnsi="Times New Roman" w:cs="Times New Roman"/>
          <w:i/>
          <w:noProof/>
          <w:sz w:val="24"/>
          <w:szCs w:val="24"/>
        </w:rPr>
        <w:t>3</w:t>
      </w:r>
      <w:r w:rsidR="0085349B" w:rsidRPr="00BA06EE">
        <w:rPr>
          <w:rFonts w:ascii="Times New Roman" w:hAnsi="Times New Roman" w:cs="Times New Roman"/>
          <w:i/>
          <w:sz w:val="24"/>
          <w:szCs w:val="24"/>
        </w:rPr>
        <w:fldChar w:fldCharType="end"/>
      </w:r>
      <w:r w:rsidR="00BA06EE" w:rsidRPr="00BA06EE">
        <w:rPr>
          <w:rFonts w:ascii="Times New Roman" w:hAnsi="Times New Roman" w:cs="Times New Roman"/>
          <w:i/>
          <w:sz w:val="24"/>
          <w:szCs w:val="24"/>
        </w:rPr>
        <w:t xml:space="preserve">. </w:t>
      </w:r>
      <w:r w:rsidR="00BA06EE" w:rsidRPr="00BA06EE">
        <w:rPr>
          <w:rFonts w:ascii="Times New Roman" w:hAnsi="Times New Roman" w:cs="Times New Roman"/>
          <w:b w:val="0"/>
          <w:i/>
          <w:sz w:val="24"/>
          <w:szCs w:val="24"/>
        </w:rPr>
        <w:t>Ustalenie miejsca wycięcia tkanki nowotworowej i założenia implantu protetycznego (Źródło [24]).</w:t>
      </w:r>
      <w:bookmarkEnd w:id="4"/>
    </w:p>
    <w:p w:rsidR="00347EBC" w:rsidRPr="00DD47D1" w:rsidRDefault="00347EBC" w:rsidP="00692ACD">
      <w:r w:rsidRPr="00DD47D1">
        <w:t>Celem niniejszej pracy inżynierskiej jest wyznaczanie stałych elastycznych kości gąbczastej na podstawie pomiarów tomograficznych. Temat wyznaczenia stałych elastycznych dla kości nie jest tematem nowym, natomiast sposób ich wyznaczenia jest innowacyjny. Do tej pory stoso</w:t>
      </w:r>
      <w:r w:rsidR="000E5AFA">
        <w:t xml:space="preserve">wano metody ultrasonograficzne. </w:t>
      </w:r>
      <w:r w:rsidRPr="00DD47D1">
        <w:t>Dzięki wykorzystaniu urządzenia do pomiaró</w:t>
      </w:r>
      <w:r w:rsidR="000E5AFA">
        <w:t xml:space="preserve">w tomograficznych </w:t>
      </w:r>
      <w:proofErr w:type="spellStart"/>
      <w:r w:rsidR="000E5AFA">
        <w:t>Nanotomografu</w:t>
      </w:r>
      <w:proofErr w:type="spellEnd"/>
      <w:r w:rsidRPr="00DD47D1">
        <w:t xml:space="preserve">–GE </w:t>
      </w:r>
      <w:proofErr w:type="spellStart"/>
      <w:r w:rsidRPr="00DD47D1">
        <w:t>Nanotom</w:t>
      </w:r>
      <w:proofErr w:type="spellEnd"/>
      <w:r w:rsidRPr="00DD47D1">
        <w:t xml:space="preserve"> S otwierają się nowe możliwości na analizę całej struktury kości, w coraz to mniejszej skali, a co za tym idzie z coraz większa dokładnością. Wyznaczanie stałych elastycznych wydaje się być sprawa trywialna w przypadku metali, natomiast jeśli praca obejmuje analizę kości, okazuje się, ze jest ona już bardziej złożona. </w:t>
      </w:r>
    </w:p>
    <w:p w:rsidR="00347EBC" w:rsidRPr="00DD47D1" w:rsidRDefault="00347EBC" w:rsidP="00692ACD">
      <w:r w:rsidRPr="00DD47D1">
        <w:t>W celu wyznaczenia stałych elastycznych kości wykonane zostaną testy wytrzymałościowe wyciętych fragmentów kości zwierzęcych. Badana kość zostanie poddana pomiarom tomograficznym mającym na celu określenie jej struktury wewnętrznej. Dane tomograficzne posłużą do wyznaczenie porowatości, oraz</w:t>
      </w:r>
      <w:r w:rsidR="00F43F28">
        <w:t xml:space="preserve"> w przyszłości</w:t>
      </w:r>
      <w:r w:rsidRPr="00DD47D1">
        <w:t xml:space="preserve"> innych parametrów strukturalnych takich jak</w:t>
      </w:r>
      <w:r w:rsidR="00F43F28">
        <w:t xml:space="preserve"> :</w:t>
      </w:r>
      <w:r w:rsidRPr="00DD47D1">
        <w:t xml:space="preserve"> połączenio</w:t>
      </w:r>
      <w:r w:rsidR="00F43F28">
        <w:t>wość, współczynniki anizotropii itp.</w:t>
      </w:r>
      <w:r w:rsidRPr="00DD47D1">
        <w:t xml:space="preserve"> Kość będzie ściskana w 3 prostopadłych kierunkach przy pomocy miniaturowej maszyny wytrzymałościowej podczas pomiaru tomograficznego. Otrzymane anizotropowe moduły Younga zostaną skorelowane z parametrami strukturalnymi oraz porównane z danymi literaturowymi.</w:t>
      </w:r>
    </w:p>
    <w:p w:rsidR="00136FDB" w:rsidRDefault="00376BBA" w:rsidP="00692ACD">
      <w:r>
        <w:t xml:space="preserve">W pierwszym rozdziale przybliżona zostanie budowa kości wraz z opisem gojenia złamań i przebudowy tkanki. W drugim rozdziale przedstawiona będzie tematyka parametrów materiałowych branych pod uwagę podczas analizy kości. W trzecim rozdziale opisana zostanie szczegółowo metoda wykonywania badań. Następnie przedstawiona będzie procedura przygotowania kości do pomiarów, a po niej </w:t>
      </w:r>
      <w:r w:rsidR="00F43F28">
        <w:t>opisana zostanie</w:t>
      </w:r>
      <w:r>
        <w:t xml:space="preserve"> statyczna próba ściskania</w:t>
      </w:r>
      <w:r w:rsidR="00136FDB">
        <w:t xml:space="preserve">. </w:t>
      </w:r>
      <w:r>
        <w:t xml:space="preserve"> </w:t>
      </w:r>
      <w:r w:rsidR="00136FDB">
        <w:t xml:space="preserve">Szósty rozdział zostanie poświęcony zaznajomieniu czytelnika </w:t>
      </w:r>
      <w:r w:rsidR="00F43F28">
        <w:t>z</w:t>
      </w:r>
      <w:r w:rsidR="00136FDB">
        <w:t xml:space="preserve"> program</w:t>
      </w:r>
      <w:r w:rsidR="00F43F28">
        <w:t>em</w:t>
      </w:r>
      <w:r w:rsidR="00136FDB">
        <w:t xml:space="preserve"> do obróbki obrazów </w:t>
      </w:r>
      <w:proofErr w:type="spellStart"/>
      <w:r w:rsidR="00136FDB">
        <w:t>ImageJ</w:t>
      </w:r>
      <w:proofErr w:type="spellEnd"/>
      <w:r w:rsidR="00136FDB">
        <w:t>. W siódmym rozdziale przedstawiona zostanie analiza danych eksperymentalnych otrzymanych po wykonaniu wszystkich opisanych wcześniej metod i zastosowaniu odpowiednich programów do obróbki tych danych. Ósmy rozdział to podsumowanie wszystkich danych i przedstawienie ich w sposób, który w przejrzysty i jasny sposób daje obraz w jaki sposób umiejscowienie kości, część kości, wiek czy kierunek nacisku wpływa na zmiany w wartościach parametrów mechanicznych.</w:t>
      </w:r>
    </w:p>
    <w:p w:rsidR="00347EBC" w:rsidRPr="00DD47D1" w:rsidRDefault="00136FDB" w:rsidP="00692ACD">
      <w:r>
        <w:lastRenderedPageBreak/>
        <w:br w:type="page"/>
      </w:r>
    </w:p>
    <w:p w:rsidR="00347EBC" w:rsidRPr="00DD47D1" w:rsidRDefault="00347EBC" w:rsidP="00692ACD">
      <w:pPr>
        <w:pStyle w:val="Heading1"/>
        <w:numPr>
          <w:ilvl w:val="0"/>
          <w:numId w:val="1"/>
        </w:numPr>
        <w:rPr>
          <w:rFonts w:ascii="Times New Roman" w:hAnsi="Times New Roman" w:cs="Times New Roman"/>
        </w:rPr>
      </w:pPr>
      <w:bookmarkStart w:id="5" w:name="_Toc279849086"/>
      <w:r w:rsidRPr="00DD47D1">
        <w:rPr>
          <w:rFonts w:ascii="Times New Roman" w:hAnsi="Times New Roman" w:cs="Times New Roman"/>
        </w:rPr>
        <w:lastRenderedPageBreak/>
        <w:t>Budowa i funkcje kości</w:t>
      </w:r>
      <w:bookmarkEnd w:id="5"/>
      <w:r w:rsidRPr="00DD47D1">
        <w:rPr>
          <w:rFonts w:ascii="Times New Roman" w:hAnsi="Times New Roman" w:cs="Times New Roman"/>
        </w:rPr>
        <w:t xml:space="preserve"> </w:t>
      </w:r>
    </w:p>
    <w:p w:rsidR="000E5AFA" w:rsidRDefault="000E5AFA" w:rsidP="00692ACD">
      <w:pPr>
        <w:ind w:firstLine="720"/>
      </w:pPr>
    </w:p>
    <w:p w:rsidR="00347EBC" w:rsidRPr="00DD47D1" w:rsidRDefault="00423AB7" w:rsidP="00692ACD">
      <w:r>
        <w:t>Tkanka kostna jest wyjątkowym rodzajem tkanki łącznej, w której to związki nieorganiczne występują w postaci kryształów</w:t>
      </w:r>
      <w:r w:rsidR="00347EBC" w:rsidRPr="00DD47D1">
        <w:t xml:space="preserve">. </w:t>
      </w:r>
      <w:r>
        <w:t>Daje to podstawy do zaliczenia jej do grona:</w:t>
      </w:r>
      <w:r w:rsidR="00347EBC" w:rsidRPr="00DD47D1">
        <w:t xml:space="preserve"> tkanek zmineralizowanych, zwanych tez twardymi. Mimo dominacji istoty międzykomórkowej, tkanka kostna, w przeciwieństwie do chrząstki wykazuje żywy metabolizm. </w:t>
      </w:r>
      <w:r>
        <w:t>Jest ona głównym składnikiem</w:t>
      </w:r>
      <w:r w:rsidR="00347EBC" w:rsidRPr="00DD47D1">
        <w:t xml:space="preserve"> kości (w rozumieniu anatomicznym).</w:t>
      </w:r>
    </w:p>
    <w:p w:rsidR="00347EBC" w:rsidRPr="00DD47D1" w:rsidRDefault="00347EBC" w:rsidP="00692ACD"/>
    <w:p w:rsidR="00347EBC" w:rsidRPr="00DD47D1" w:rsidRDefault="00347EBC" w:rsidP="00692ACD">
      <w:pPr>
        <w:rPr>
          <w:b/>
          <w:i/>
        </w:rPr>
      </w:pPr>
      <w:r w:rsidRPr="00DD47D1">
        <w:rPr>
          <w:b/>
          <w:i/>
        </w:rPr>
        <w:t>Istota międzykomórkowa tkanki kostnej</w:t>
      </w:r>
    </w:p>
    <w:p w:rsidR="00347EBC" w:rsidRPr="00DD47D1" w:rsidRDefault="00347EBC" w:rsidP="00692ACD">
      <w:pPr>
        <w:rPr>
          <w:b/>
          <w:i/>
        </w:rPr>
      </w:pPr>
    </w:p>
    <w:p w:rsidR="00347EBC" w:rsidRPr="00DD47D1" w:rsidRDefault="00347EBC" w:rsidP="00692ACD">
      <w:pPr>
        <w:ind w:firstLine="720"/>
      </w:pPr>
      <w:r w:rsidRPr="00DD47D1">
        <w:t>Zbudowana jest ze składników organicznych (30-35% masy, objętościowo znacznie więcej) i fazy nieorganicznej (65-70% masy). Cześć organiczna tworzą włókna kolagenowe (90% składu, kolagen</w:t>
      </w:r>
      <w:r w:rsidRPr="00DD47D1">
        <w:rPr>
          <w:rStyle w:val="FootnoteReference"/>
        </w:rPr>
        <w:footnoteReference w:id="1"/>
      </w:r>
      <w:r w:rsidRPr="00DD47D1">
        <w:t xml:space="preserve"> typu I) i macierz złożona z </w:t>
      </w:r>
      <w:proofErr w:type="spellStart"/>
      <w:r w:rsidRPr="00DD47D1">
        <w:t>proteoglikanow</w:t>
      </w:r>
      <w:proofErr w:type="spellEnd"/>
      <w:r w:rsidRPr="00DD47D1">
        <w:rPr>
          <w:rStyle w:val="FootnoteReference"/>
        </w:rPr>
        <w:footnoteReference w:id="2"/>
      </w:r>
      <w:r w:rsidRPr="00DD47D1">
        <w:t xml:space="preserve"> (głownie </w:t>
      </w:r>
      <w:proofErr w:type="spellStart"/>
      <w:r w:rsidRPr="00DD47D1">
        <w:t>dekoryn</w:t>
      </w:r>
      <w:proofErr w:type="spellEnd"/>
      <w:r w:rsidRPr="00DD47D1">
        <w:rPr>
          <w:rStyle w:val="FootnoteReference"/>
        </w:rPr>
        <w:footnoteReference w:id="3"/>
      </w:r>
      <w:r w:rsidRPr="00DD47D1">
        <w:t xml:space="preserve"> i </w:t>
      </w:r>
      <w:proofErr w:type="spellStart"/>
      <w:r w:rsidRPr="00DD47D1">
        <w:t>biglikanow</w:t>
      </w:r>
      <w:proofErr w:type="spellEnd"/>
      <w:r w:rsidRPr="00DD47D1">
        <w:t xml:space="preserve">), białek niekolagenowych, m.in. </w:t>
      </w:r>
      <w:proofErr w:type="spellStart"/>
      <w:r w:rsidRPr="00DD47D1">
        <w:t>osteonektyny</w:t>
      </w:r>
      <w:proofErr w:type="spellEnd"/>
      <w:r w:rsidRPr="00DD47D1">
        <w:rPr>
          <w:rStyle w:val="FootnoteReference"/>
        </w:rPr>
        <w:footnoteReference w:id="4"/>
      </w:r>
      <w:r w:rsidRPr="00DD47D1">
        <w:t xml:space="preserve"> i </w:t>
      </w:r>
      <w:proofErr w:type="spellStart"/>
      <w:r w:rsidRPr="00DD47D1">
        <w:t>osteokalcyny</w:t>
      </w:r>
      <w:proofErr w:type="spellEnd"/>
      <w:r w:rsidRPr="00DD47D1">
        <w:rPr>
          <w:rStyle w:val="FootnoteReference"/>
        </w:rPr>
        <w:footnoteReference w:id="5"/>
      </w:r>
      <w:r w:rsidRPr="00DD47D1">
        <w:t xml:space="preserve">, </w:t>
      </w:r>
      <w:proofErr w:type="spellStart"/>
      <w:r w:rsidRPr="00DD47D1">
        <w:t>fosfoprotein</w:t>
      </w:r>
      <w:proofErr w:type="spellEnd"/>
      <w:r w:rsidRPr="00DD47D1">
        <w:t xml:space="preserve"> (</w:t>
      </w:r>
      <w:proofErr w:type="spellStart"/>
      <w:r w:rsidRPr="00DD47D1">
        <w:t>osteopontyna</w:t>
      </w:r>
      <w:proofErr w:type="spellEnd"/>
      <w:r w:rsidRPr="00DD47D1">
        <w:rPr>
          <w:rStyle w:val="FootnoteReference"/>
        </w:rPr>
        <w:footnoteReference w:id="6"/>
      </w:r>
      <w:r w:rsidRPr="00DD47D1">
        <w:t xml:space="preserve">), </w:t>
      </w:r>
      <w:proofErr w:type="spellStart"/>
      <w:r w:rsidRPr="00DD47D1">
        <w:t>sialoprotein</w:t>
      </w:r>
      <w:proofErr w:type="spellEnd"/>
      <w:r w:rsidRPr="00DD47D1">
        <w:rPr>
          <w:rStyle w:val="FootnoteReference"/>
        </w:rPr>
        <w:footnoteReference w:id="7"/>
      </w:r>
      <w:r w:rsidRPr="00DD47D1">
        <w:t>, niektórych lipidów i białek, których uwolnienie w czasie lizy kości prowadzi do rekrutacji osteoblastów i nasilenia osteogenezy (białka morfogenetyczne kości).</w:t>
      </w:r>
    </w:p>
    <w:p w:rsidR="00347EBC" w:rsidRPr="00DD47D1" w:rsidRDefault="00347EBC" w:rsidP="00692ACD">
      <w:r w:rsidRPr="00DD47D1">
        <w:tab/>
        <w:t xml:space="preserve">Faza nieorganiczna zbudowana jest głownie z fosforanów wapnia tworzących kryształy izomorficzne z </w:t>
      </w:r>
      <w:proofErr w:type="spellStart"/>
      <w:r w:rsidRPr="00DD47D1">
        <w:t>dwuhydroksyapatytami</w:t>
      </w:r>
      <w:proofErr w:type="spellEnd"/>
      <w:r w:rsidRPr="00DD47D1">
        <w:rPr>
          <w:rStyle w:val="FootnoteReference"/>
        </w:rPr>
        <w:footnoteReference w:id="8"/>
      </w:r>
      <w:r w:rsidRPr="00DD47D1">
        <w:t>. Ponieważ jony wapniowe, reszty fosforanowe i grupy hydroksylowe mogą być podstawione przez inne jony lub reszty o podobnych cechach fizykochemicznych, tkanka kostna może gromadzić wiele różnych pierwiastków. Kryształy tkanki kostnej są bardzi</w:t>
      </w:r>
      <w:r>
        <w:t>ej</w:t>
      </w:r>
      <w:r w:rsidRPr="00DD47D1">
        <w:t xml:space="preserve"> drobne (40x20x10nm), ich rozmiary leżą w przedziale wielkości cząsteczek białkowych. </w:t>
      </w:r>
    </w:p>
    <w:p w:rsidR="00347EBC" w:rsidRPr="00DD47D1" w:rsidRDefault="00347EBC" w:rsidP="00692ACD">
      <w:r w:rsidRPr="00DD47D1">
        <w:tab/>
        <w:t xml:space="preserve">Istota międzykomórkowa grupuje się w blaszki – podstawowe jednostki strukturalne tkanki kostnej. Blaszka kostna zbudowana jest z cienkich włókien kolagenowych, wzajemnie </w:t>
      </w:r>
      <w:r w:rsidRPr="00DD47D1">
        <w:lastRenderedPageBreak/>
        <w:t xml:space="preserve">przeplatających się, ale nietworzących pęczków i spojonych istota podstawowa. Są one ułożone w sposób przestrzennie zorientowany (osia długa  wzdłuż włókien kolagenowych), a z kolagenem wiąże je </w:t>
      </w:r>
      <w:proofErr w:type="spellStart"/>
      <w:r w:rsidRPr="00DD47D1">
        <w:t>osteonektyna</w:t>
      </w:r>
      <w:proofErr w:type="spellEnd"/>
      <w:r w:rsidRPr="00DD47D1">
        <w:t>. Występują dwa rodzaje blaszek ułożonych zazwyczaj naprzemiennie: blaszki o gęstym układzie włókien oraz blaszki o luźnym układzie włókien. Pierwsze są cieńsze, ich grubość wynosi ok. 2um i w świetle spolaryzowanym</w:t>
      </w:r>
      <w:r w:rsidRPr="00DD47D1">
        <w:rPr>
          <w:rStyle w:val="FootnoteReference"/>
        </w:rPr>
        <w:footnoteReference w:id="9"/>
      </w:r>
      <w:r w:rsidRPr="00DD47D1">
        <w:t xml:space="preserve"> wykazują dwójłomność</w:t>
      </w:r>
      <w:r w:rsidRPr="00DD47D1">
        <w:rPr>
          <w:rStyle w:val="FootnoteReference"/>
        </w:rPr>
        <w:footnoteReference w:id="10"/>
      </w:r>
      <w:r w:rsidRPr="00DD47D1">
        <w:t xml:space="preserve"> (klasycznie opisywane jako blaszki o okrężnym przebiegu włókien). Zróżnicowanie blaszek wynika z fazowego tworzenia istoty międzykomórkowej przez komórki krwiotwórcze. </w:t>
      </w:r>
    </w:p>
    <w:p w:rsidR="00347EBC" w:rsidRPr="000E5AFA" w:rsidRDefault="00347EBC" w:rsidP="00692ACD">
      <w:pPr>
        <w:rPr>
          <w:b/>
        </w:rPr>
      </w:pPr>
      <w:r w:rsidRPr="000E5AFA">
        <w:rPr>
          <w:b/>
        </w:rPr>
        <w:t>Komórki tkanki kostnej</w:t>
      </w:r>
    </w:p>
    <w:p w:rsidR="00347EBC" w:rsidRPr="00DD47D1" w:rsidRDefault="00347EBC" w:rsidP="00692ACD"/>
    <w:p w:rsidR="00347EBC" w:rsidRPr="00DD47D1" w:rsidRDefault="00347EBC" w:rsidP="00692ACD">
      <w:r w:rsidRPr="00DD47D1">
        <w:rPr>
          <w:b/>
          <w:i/>
        </w:rPr>
        <w:t xml:space="preserve">Komórki </w:t>
      </w:r>
      <w:proofErr w:type="spellStart"/>
      <w:r w:rsidRPr="00DD47D1">
        <w:rPr>
          <w:b/>
          <w:i/>
        </w:rPr>
        <w:t>prekursorowe</w:t>
      </w:r>
      <w:proofErr w:type="spellEnd"/>
      <w:r w:rsidRPr="00DD47D1">
        <w:rPr>
          <w:b/>
          <w:i/>
        </w:rPr>
        <w:t xml:space="preserve"> (</w:t>
      </w:r>
      <w:proofErr w:type="spellStart"/>
      <w:r w:rsidRPr="00DD47D1">
        <w:rPr>
          <w:b/>
          <w:i/>
        </w:rPr>
        <w:t>osteogenne</w:t>
      </w:r>
      <w:proofErr w:type="spellEnd"/>
      <w:r w:rsidRPr="00DD47D1">
        <w:rPr>
          <w:b/>
          <w:i/>
        </w:rPr>
        <w:t xml:space="preserve">) – </w:t>
      </w:r>
      <w:r w:rsidRPr="00DD47D1">
        <w:t xml:space="preserve">w okresie rozwoju szkieletu przypominają wyglądem komórki </w:t>
      </w:r>
      <w:proofErr w:type="spellStart"/>
      <w:r w:rsidRPr="00DD47D1">
        <w:t>mezenchymalne</w:t>
      </w:r>
      <w:proofErr w:type="spellEnd"/>
      <w:r w:rsidRPr="00DD47D1">
        <w:rPr>
          <w:rStyle w:val="FootnoteReference"/>
        </w:rPr>
        <w:footnoteReference w:id="11"/>
      </w:r>
      <w:r w:rsidRPr="00DD47D1">
        <w:t xml:space="preserve">, w dojrzalej kości występują w </w:t>
      </w:r>
      <w:proofErr w:type="spellStart"/>
      <w:r w:rsidRPr="00DD47D1">
        <w:t>okostnej</w:t>
      </w:r>
      <w:proofErr w:type="spellEnd"/>
      <w:r w:rsidRPr="00DD47D1">
        <w:t xml:space="preserve">, </w:t>
      </w:r>
      <w:proofErr w:type="spellStart"/>
      <w:r>
        <w:t>śró</w:t>
      </w:r>
      <w:r w:rsidRPr="00DD47D1">
        <w:t>dkostnej</w:t>
      </w:r>
      <w:proofErr w:type="spellEnd"/>
      <w:r w:rsidRPr="00DD47D1">
        <w:t xml:space="preserve">, wyścielają kanały </w:t>
      </w:r>
      <w:proofErr w:type="spellStart"/>
      <w:r w:rsidRPr="00DD47D1">
        <w:t>Haversa</w:t>
      </w:r>
      <w:proofErr w:type="spellEnd"/>
      <w:r w:rsidRPr="00DD47D1">
        <w:rPr>
          <w:rStyle w:val="FootnoteReference"/>
        </w:rPr>
        <w:footnoteReference w:id="12"/>
      </w:r>
      <w:r w:rsidRPr="00DD47D1">
        <w:t xml:space="preserve"> i pokrywają beleczki kostne w postaci jednej warstwy spłaszczonych komórek (komórki wyścielające); dodatkowym źródłem komórek </w:t>
      </w:r>
      <w:proofErr w:type="spellStart"/>
      <w:r w:rsidRPr="00DD47D1">
        <w:t>osteogennych</w:t>
      </w:r>
      <w:proofErr w:type="spellEnd"/>
      <w:r w:rsidRPr="00DD47D1">
        <w:t xml:space="preserve"> jest szpik kostny. Pod wpływem bodźców indukujących tworzenie tkanki kostnej dzielą </w:t>
      </w:r>
      <w:r>
        <w:t>s</w:t>
      </w:r>
      <w:r w:rsidRPr="00DD47D1">
        <w:t>ię i różnicują w osteoblasty (w przypadku niskiego ciśnienia parcjalnego tlenu mogą różnicować się w chondroblasty).</w:t>
      </w:r>
    </w:p>
    <w:p w:rsidR="00347EBC" w:rsidRPr="00DD47D1" w:rsidRDefault="00347EBC" w:rsidP="00692ACD"/>
    <w:p w:rsidR="00347EBC" w:rsidRPr="00DD47D1" w:rsidRDefault="00347EBC" w:rsidP="00692ACD">
      <w:r w:rsidRPr="00DD47D1">
        <w:rPr>
          <w:b/>
          <w:i/>
        </w:rPr>
        <w:t xml:space="preserve">Osteoblasty </w:t>
      </w:r>
      <w:r w:rsidRPr="00DD47D1">
        <w:t xml:space="preserve">– są komórkami produkującymi składniki organiczne blaszek kostnych i uczestniczą w procesie ich mineralizacji. Jadro osteoblastów zawiera wyraźne jąderko, a w zasadochłonnej cytoplazmie występuje silnie rozwinięta siateczka szorstka i aparat </w:t>
      </w:r>
      <w:proofErr w:type="spellStart"/>
      <w:r w:rsidRPr="00DD47D1">
        <w:t>Golgiego</w:t>
      </w:r>
      <w:proofErr w:type="spellEnd"/>
      <w:r w:rsidRPr="00DD47D1">
        <w:t xml:space="preserve">. Osteoblasty leżą na powierzchni zewnętrznej tworzących się blaszek kostnych i kontaktują się z wypustkami osteocytów obecnych w najbliżej położonych jamkach. Po wytworzeniu włókien i macierzy, którymi się obmurowują, przechodzą w osteocyty, których organelle ulegają stopniowej redukcji.  </w:t>
      </w:r>
    </w:p>
    <w:p w:rsidR="00347EBC" w:rsidRPr="00DD47D1" w:rsidRDefault="00347EBC" w:rsidP="00692ACD">
      <w:r w:rsidRPr="00DD47D1">
        <w:tab/>
        <w:t>Czynność osteoblastów (ich rekrutacje i aktywność wydzielnicza) stymulują hormony: parathormon</w:t>
      </w:r>
      <w:r w:rsidRPr="00DD47D1">
        <w:rPr>
          <w:rStyle w:val="FootnoteReference"/>
        </w:rPr>
        <w:footnoteReference w:id="13"/>
      </w:r>
      <w:r w:rsidRPr="00DD47D1">
        <w:t>, hormon wzrostowy, hormon tarczycy, a także metabolity witaminy D, liczne cytokiny, w tym czynniki wzrostu i różnicowania produkowane przez komórki tkanki szpikowej oraz niektóre prostaglandyny, natomiast hamują kortykosterydy</w:t>
      </w:r>
      <w:r w:rsidRPr="00DD47D1">
        <w:rPr>
          <w:rStyle w:val="FootnoteReference"/>
        </w:rPr>
        <w:footnoteReference w:id="14"/>
      </w:r>
      <w:r w:rsidRPr="00DD47D1">
        <w:t xml:space="preserve">. Osteoblasty wspomagają również resorpcje kości poprzez wydzielanie </w:t>
      </w:r>
      <w:proofErr w:type="spellStart"/>
      <w:r w:rsidRPr="00DD47D1">
        <w:t>kolagenazy</w:t>
      </w:r>
      <w:proofErr w:type="spellEnd"/>
      <w:r w:rsidRPr="00DD47D1">
        <w:t xml:space="preserve"> i stymulacje tworzenia osteoklastów.</w:t>
      </w:r>
    </w:p>
    <w:p w:rsidR="00347EBC" w:rsidRPr="00DD47D1" w:rsidRDefault="00347EBC" w:rsidP="00692ACD"/>
    <w:p w:rsidR="00347EBC" w:rsidRPr="00DD47D1" w:rsidRDefault="00347EBC" w:rsidP="00692ACD">
      <w:r w:rsidRPr="00DD47D1">
        <w:rPr>
          <w:b/>
          <w:i/>
        </w:rPr>
        <w:t xml:space="preserve">Osteocyty </w:t>
      </w:r>
      <w:r w:rsidRPr="00DD47D1">
        <w:t>– stanowią podstawowy typ komórek występujących w dojrzalej tkance kostnej (ok. 2-3 x 10</w:t>
      </w:r>
      <w:r w:rsidRPr="00DD47D1">
        <w:rPr>
          <w:vertAlign w:val="superscript"/>
        </w:rPr>
        <w:t>4</w:t>
      </w:r>
      <w:r w:rsidRPr="00DD47D1">
        <w:t>/mm</w:t>
      </w:r>
      <w:r w:rsidRPr="00DD47D1">
        <w:rPr>
          <w:vertAlign w:val="superscript"/>
        </w:rPr>
        <w:t>3</w:t>
      </w:r>
      <w:r w:rsidRPr="00DD47D1">
        <w:t xml:space="preserve"> tkanki). Zlokalizowane są w jamkach leżących w obrębie blaszek o luźnym utkaniu włókien, są spłaszczone i kształtem przypominają pestkę śliwki. Posiadają liczne wypustki, którymi kontaktują się z wypustkami komórek sąsiednich za pośrednictwem połączeń typu </w:t>
      </w:r>
      <w:proofErr w:type="spellStart"/>
      <w:r w:rsidRPr="00DD47D1">
        <w:t>neksus</w:t>
      </w:r>
      <w:proofErr w:type="spellEnd"/>
      <w:r w:rsidRPr="00DD47D1">
        <w:rPr>
          <w:rStyle w:val="FootnoteReference"/>
        </w:rPr>
        <w:footnoteReference w:id="15"/>
      </w:r>
      <w:r w:rsidRPr="00DD47D1">
        <w:t xml:space="preserve">. Wypustki osteocytów leżą w kanalikach kostnych przebijających blaszki i są otoczone cienkim mankietem niezmineralizowanej istoty międzykomórkowej. </w:t>
      </w:r>
    </w:p>
    <w:p w:rsidR="00347EBC" w:rsidRPr="00DD47D1" w:rsidRDefault="00347EBC" w:rsidP="00692ACD">
      <w:r w:rsidRPr="00DD47D1">
        <w:tab/>
        <w:t>Ogólna powierzchnia jamek i kanalików przekracza 5000m</w:t>
      </w:r>
      <w:r w:rsidRPr="00DD47D1">
        <w:rPr>
          <w:vertAlign w:val="superscript"/>
        </w:rPr>
        <w:t>2</w:t>
      </w:r>
      <w:r w:rsidRPr="00DD47D1">
        <w:t xml:space="preserve"> i jest miejscem intensywnej wymiany jonów wapniowych miedz tkanka kostna a warstewka uwodnionej istoty podstawowej, otaczającej komórki i ich wypustki; pozwala to na efektywne utrzymywanie homeostazy wapniowej. Siły mechaniczne działające na kość ściskają kryształy </w:t>
      </w:r>
      <w:proofErr w:type="spellStart"/>
      <w:r w:rsidRPr="00DD47D1">
        <w:t>h</w:t>
      </w:r>
      <w:r w:rsidR="000E5AFA">
        <w:t>y</w:t>
      </w:r>
      <w:r w:rsidRPr="00DD47D1">
        <w:t>droksyapatytowe</w:t>
      </w:r>
      <w:proofErr w:type="spellEnd"/>
      <w:r w:rsidRPr="00DD47D1">
        <w:t>, co prowadzi do generowania słabego prądu elektrycznego. Otwiera on zależne od potencjału kanały Ca</w:t>
      </w:r>
      <w:r w:rsidRPr="00DD47D1">
        <w:rPr>
          <w:vertAlign w:val="superscript"/>
        </w:rPr>
        <w:t>2+</w:t>
      </w:r>
      <w:r w:rsidRPr="00DD47D1">
        <w:t xml:space="preserve"> w błonie osteocytów, a fala pobudzenia przenosi się na inne osteocyty i osteoblasty poprzez liczne polaczenia typu </w:t>
      </w:r>
      <w:proofErr w:type="spellStart"/>
      <w:r w:rsidRPr="00DD47D1">
        <w:t>neksus</w:t>
      </w:r>
      <w:proofErr w:type="spellEnd"/>
      <w:r w:rsidRPr="00DD47D1">
        <w:t xml:space="preserve">. Towarzyszy temu wydzielanie przez osteocyty czynników regulujących czynność osteoklastów. Mechanizm ten indukuje przebudowę kości i sprawia, ze układ jej struktur jest zgodny z kierunkiem działania obciążeń mechanicznych. </w:t>
      </w:r>
    </w:p>
    <w:p w:rsidR="00347EBC" w:rsidRPr="00DD47D1" w:rsidRDefault="00347EBC" w:rsidP="00692ACD"/>
    <w:p w:rsidR="00347EBC" w:rsidRPr="00DD47D1" w:rsidRDefault="00347EBC" w:rsidP="00692ACD"/>
    <w:p w:rsidR="00347EBC" w:rsidRPr="00DD47D1" w:rsidRDefault="003D41B1" w:rsidP="00692ACD">
      <w:r>
        <w:rPr>
          <w:noProof/>
          <w:lang w:eastAsia="pl-PL"/>
        </w:rPr>
        <w:drawing>
          <wp:inline distT="0" distB="0" distL="0" distR="0">
            <wp:extent cx="2863215" cy="1905000"/>
            <wp:effectExtent l="0" t="0" r="0" b="0"/>
            <wp:docPr id="7" name="Picture 7" descr="http://trialx.com/curetalk/wp-content/blogs.dir/7/files/2011/05/diseases/Osteoblas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rialx.com/curetalk/wp-content/blogs.dir/7/files/2011/05/diseases/Osteoblast-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215" cy="1905000"/>
                    </a:xfrm>
                    <a:prstGeom prst="rect">
                      <a:avLst/>
                    </a:prstGeom>
                    <a:noFill/>
                    <a:ln>
                      <a:noFill/>
                    </a:ln>
                  </pic:spPr>
                </pic:pic>
              </a:graphicData>
            </a:graphic>
          </wp:inline>
        </w:drawing>
      </w:r>
    </w:p>
    <w:p w:rsidR="00347EBC" w:rsidRPr="000E5AFA" w:rsidRDefault="00347EBC" w:rsidP="00692ACD">
      <w:pPr>
        <w:pStyle w:val="Caption"/>
        <w:rPr>
          <w:rFonts w:ascii="Times New Roman" w:hAnsi="Times New Roman" w:cs="Times New Roman"/>
          <w:b w:val="0"/>
          <w:i/>
          <w:sz w:val="24"/>
          <w:szCs w:val="24"/>
        </w:rPr>
      </w:pPr>
      <w:bookmarkStart w:id="6" w:name="_Toc408507230"/>
      <w:r w:rsidRPr="000E5AFA">
        <w:rPr>
          <w:rFonts w:ascii="Times New Roman" w:hAnsi="Times New Roman" w:cs="Times New Roman"/>
          <w:i/>
          <w:sz w:val="24"/>
          <w:szCs w:val="24"/>
        </w:rPr>
        <w:t xml:space="preserve">Rysunek </w:t>
      </w:r>
      <w:r w:rsidR="0085349B" w:rsidRPr="000E5AFA">
        <w:rPr>
          <w:rFonts w:ascii="Times New Roman" w:hAnsi="Times New Roman" w:cs="Times New Roman"/>
          <w:i/>
          <w:sz w:val="24"/>
          <w:szCs w:val="24"/>
        </w:rPr>
        <w:fldChar w:fldCharType="begin"/>
      </w:r>
      <w:r w:rsidRPr="000E5AFA">
        <w:rPr>
          <w:rFonts w:ascii="Times New Roman" w:hAnsi="Times New Roman" w:cs="Times New Roman"/>
          <w:i/>
          <w:sz w:val="24"/>
          <w:szCs w:val="24"/>
        </w:rPr>
        <w:instrText xml:space="preserve"> SEQ Rysunek \* ARABIC </w:instrText>
      </w:r>
      <w:r w:rsidR="0085349B" w:rsidRPr="000E5AFA">
        <w:rPr>
          <w:rFonts w:ascii="Times New Roman" w:hAnsi="Times New Roman" w:cs="Times New Roman"/>
          <w:i/>
          <w:sz w:val="24"/>
          <w:szCs w:val="24"/>
        </w:rPr>
        <w:fldChar w:fldCharType="separate"/>
      </w:r>
      <w:r w:rsidR="0079211B">
        <w:rPr>
          <w:rFonts w:ascii="Times New Roman" w:hAnsi="Times New Roman" w:cs="Times New Roman"/>
          <w:i/>
          <w:noProof/>
          <w:sz w:val="24"/>
          <w:szCs w:val="24"/>
        </w:rPr>
        <w:t>4</w:t>
      </w:r>
      <w:r w:rsidR="0085349B" w:rsidRPr="000E5AFA">
        <w:rPr>
          <w:rFonts w:ascii="Times New Roman" w:hAnsi="Times New Roman" w:cs="Times New Roman"/>
          <w:i/>
          <w:sz w:val="24"/>
          <w:szCs w:val="24"/>
        </w:rPr>
        <w:fldChar w:fldCharType="end"/>
      </w:r>
      <w:r w:rsidRPr="000E5AFA">
        <w:rPr>
          <w:rFonts w:ascii="Times New Roman" w:hAnsi="Times New Roman" w:cs="Times New Roman"/>
          <w:i/>
          <w:sz w:val="24"/>
          <w:szCs w:val="24"/>
        </w:rPr>
        <w:t>.</w:t>
      </w:r>
      <w:r w:rsidRPr="000E5AFA">
        <w:rPr>
          <w:rFonts w:ascii="Times New Roman" w:hAnsi="Times New Roman" w:cs="Times New Roman"/>
          <w:b w:val="0"/>
          <w:i/>
          <w:sz w:val="24"/>
          <w:szCs w:val="24"/>
        </w:rPr>
        <w:t xml:space="preserve">  </w:t>
      </w:r>
      <w:r w:rsidR="002B78E0">
        <w:rPr>
          <w:rFonts w:ascii="Times New Roman" w:hAnsi="Times New Roman" w:cs="Times New Roman"/>
          <w:b w:val="0"/>
          <w:i/>
          <w:sz w:val="24"/>
          <w:szCs w:val="24"/>
        </w:rPr>
        <w:t>Osteoblast (Źródło: [1]).</w:t>
      </w:r>
      <w:bookmarkEnd w:id="6"/>
    </w:p>
    <w:p w:rsidR="000E5AFA" w:rsidRDefault="000E5AFA" w:rsidP="00692ACD">
      <w:pPr>
        <w:rPr>
          <w:b/>
          <w:i/>
        </w:rPr>
      </w:pPr>
    </w:p>
    <w:p w:rsidR="00347EBC" w:rsidRPr="00DD47D1" w:rsidRDefault="00347EBC" w:rsidP="00692ACD">
      <w:r w:rsidRPr="00DD47D1">
        <w:rPr>
          <w:b/>
          <w:i/>
        </w:rPr>
        <w:t xml:space="preserve">Osteoklasty </w:t>
      </w:r>
      <w:r w:rsidRPr="00DD47D1">
        <w:t>– są dużymi komórkami, wielkości do 100um, zawierającymi kilka, a nawet kilkadziesiąt jader. Ich wyposażenie cyt</w:t>
      </w:r>
      <w:r>
        <w:t>oplazmatyczne przypomina aktywną</w:t>
      </w:r>
      <w:r w:rsidRPr="00DD47D1">
        <w:t xml:space="preserve"> formę makrofaga, szczególnie liczne są pęcherzyki </w:t>
      </w:r>
      <w:proofErr w:type="spellStart"/>
      <w:r w:rsidRPr="00DD47D1">
        <w:t>hydrolazowe</w:t>
      </w:r>
      <w:proofErr w:type="spellEnd"/>
      <w:r w:rsidRPr="00DD47D1">
        <w:t xml:space="preserve"> i lizosomy. Osteoklast jest komórka spolaryzowana, w jego części zwróconej do kości można wyróżnić 3 obszary:</w:t>
      </w:r>
    </w:p>
    <w:p w:rsidR="00347EBC" w:rsidRPr="00DD47D1" w:rsidRDefault="00347EBC" w:rsidP="00692ACD">
      <w:r w:rsidRPr="00DD47D1">
        <w:t xml:space="preserve">1) powierzchniowy, wykazujący liczne, gęsto ułożone pofałdowania błony komórkowej, tworzące tzw. Brzeżek koronkowy, który wybitnie zwiększa powierzchnie aktywnego </w:t>
      </w:r>
      <w:proofErr w:type="spellStart"/>
      <w:r w:rsidRPr="00DD47D1">
        <w:t>osteolitycznie</w:t>
      </w:r>
      <w:proofErr w:type="spellEnd"/>
      <w:r w:rsidRPr="00DD47D1">
        <w:t xml:space="preserve"> obs</w:t>
      </w:r>
      <w:r>
        <w:t xml:space="preserve">zaru komórki i zawiera </w:t>
      </w:r>
      <w:proofErr w:type="spellStart"/>
      <w:r>
        <w:t>anhydrazę</w:t>
      </w:r>
      <w:proofErr w:type="spellEnd"/>
      <w:r w:rsidRPr="00DD47D1">
        <w:t xml:space="preserve"> węglanową</w:t>
      </w:r>
      <w:r w:rsidRPr="00DD47D1">
        <w:rPr>
          <w:rStyle w:val="FootnoteReference"/>
        </w:rPr>
        <w:footnoteReference w:id="16"/>
      </w:r>
      <w:r w:rsidRPr="00DD47D1">
        <w:t>;</w:t>
      </w:r>
    </w:p>
    <w:p w:rsidR="00347EBC" w:rsidRPr="00DD47D1" w:rsidRDefault="00347EBC" w:rsidP="00692ACD">
      <w:r w:rsidRPr="00DD47D1">
        <w:lastRenderedPageBreak/>
        <w:t xml:space="preserve">2) również powierzchniowa strefę gładką pozbawiona pofałdowań, która jest bogata w </w:t>
      </w:r>
      <w:proofErr w:type="spellStart"/>
      <w:r w:rsidRPr="00DD47D1">
        <w:t>integryny</w:t>
      </w:r>
      <w:proofErr w:type="spellEnd"/>
      <w:r w:rsidRPr="00DD47D1">
        <w:rPr>
          <w:rStyle w:val="FootnoteReference"/>
        </w:rPr>
        <w:footnoteReference w:id="17"/>
      </w:r>
      <w:r w:rsidRPr="00DD47D1">
        <w:t xml:space="preserve">, zapewniające ścisłe polaczenie komórki z istota międzykomórkową. Otacza ona i uszczelnia rejon z brzeżkiem koronkowym, zapewniając w ten sposób utrzymanie odpowiedniego </w:t>
      </w:r>
      <w:proofErr w:type="spellStart"/>
      <w:r w:rsidRPr="00DD47D1">
        <w:t>mikrośrodowiska</w:t>
      </w:r>
      <w:proofErr w:type="spellEnd"/>
      <w:r w:rsidRPr="00DD47D1">
        <w:t xml:space="preserve"> dla osteolizy; w strefie tej brak jest organelli, natomiast występują liczne </w:t>
      </w:r>
      <w:proofErr w:type="spellStart"/>
      <w:r w:rsidRPr="00DD47D1">
        <w:t>filamenty</w:t>
      </w:r>
      <w:proofErr w:type="spellEnd"/>
      <w:r w:rsidRPr="00DD47D1">
        <w:t xml:space="preserve"> aktynowe;</w:t>
      </w:r>
    </w:p>
    <w:p w:rsidR="00347EBC" w:rsidRPr="00DD47D1" w:rsidRDefault="00347EBC" w:rsidP="00692ACD">
      <w:r w:rsidRPr="00DD47D1">
        <w:t>3) leżący pomiędzy brzeżkiem koronkowym a jadrami obszar cytoplazmy bogatej w ziarnistości i wakuole. Cytoplazma po przeciwnej stronie jader zawiera większość siateczki śródplazmatycznej oraz mitochondria.</w:t>
      </w:r>
    </w:p>
    <w:p w:rsidR="00347EBC" w:rsidRPr="00DD47D1" w:rsidRDefault="00347EBC" w:rsidP="00692ACD">
      <w:r w:rsidRPr="00DD47D1">
        <w:tab/>
        <w:t xml:space="preserve">Aktywne osteoklasty leżą w zagłębieniach kości zwanych zatokami erozyjnymi. Aktywacja komórki przejawia się jej przylgnięciem do tkanki kostnej oraz zwiększeniem przemian tlenowych i beztlenowych, które prowadza do powstają pośrednich metabolitów stanowiących źródło protonów. Głównym zadaniem osteoklastów jest resorpcja kości. Proces ten można umownie podzielić na kilka etapów. W pierwszym osteoklast przylega do kości i poprzez wydzielanie protonów wywołuje lokalne zakwaszenie co prowadzi do rozpuszczenia składników nieorganicznych. Odsłonięte w ten sposób składowe organiczne są w drugim etapie częściowo trawione przez wydzielone na zewnątrz enzymy </w:t>
      </w:r>
      <w:proofErr w:type="spellStart"/>
      <w:r w:rsidRPr="00DD47D1">
        <w:t>lizosomowe</w:t>
      </w:r>
      <w:proofErr w:type="spellEnd"/>
      <w:r w:rsidRPr="00DD47D1">
        <w:t xml:space="preserve">. W trzecim etapie dochodzi do fagocytozy pofragmentowanych struktur organicznych i ich ostatecznej wewnątrzkomórkowej degradacji. </w:t>
      </w:r>
    </w:p>
    <w:p w:rsidR="00347EBC" w:rsidRDefault="00347EBC" w:rsidP="00692ACD">
      <w:r w:rsidRPr="00DD47D1">
        <w:tab/>
        <w:t xml:space="preserve">Osteoklasty powstają przez fuzje wspólnych z monocytami komórek prekursorach szpiku (CFU-GM), nie zawierają jednak typowych dla makrofagów receptorów powierzchniowych związanych z funkcjami immunologicznymi. Aktywność osteoklastów jest regulowana działaniem hormonów i czynników produkowanych lokalnie. Bezpośrednie działanie hamujące maja kalcytonina i estrogeny (osteoklasty posiadają dla nich receptory), pośrednie – produkowana przez osteoblasty </w:t>
      </w:r>
      <w:proofErr w:type="spellStart"/>
      <w:r w:rsidRPr="00DD47D1">
        <w:t>osteoprotegryna</w:t>
      </w:r>
      <w:proofErr w:type="spellEnd"/>
      <w:r w:rsidRPr="00DD47D1">
        <w:rPr>
          <w:rStyle w:val="FootnoteReference"/>
        </w:rPr>
        <w:footnoteReference w:id="18"/>
      </w:r>
      <w:r w:rsidRPr="00DD47D1">
        <w:t>. Parathormon i metabolity witaminy D</w:t>
      </w:r>
      <w:r w:rsidRPr="00DD47D1">
        <w:rPr>
          <w:vertAlign w:val="subscript"/>
        </w:rPr>
        <w:t>3</w:t>
      </w:r>
      <w:r w:rsidRPr="00DD47D1">
        <w:t xml:space="preserve"> działają stymulująco również za pośrednictwem osteoblastów, syntezujących pod ich wpływem czynniki powodujące powstanie osteoklastów z prekursorów lub pobudzające ich aktywność. Na czynność osteoklastów wpływają także komórki otoczenia (szpiku) produkujące zarówno stymulatory, jak i czynniki hamujące.</w:t>
      </w:r>
    </w:p>
    <w:p w:rsidR="00954289" w:rsidRDefault="00954289" w:rsidP="00692ACD">
      <w:pPr>
        <w:keepNext/>
      </w:pPr>
      <w:r>
        <w:rPr>
          <w:noProof/>
          <w:lang w:eastAsia="pl-PL"/>
        </w:rPr>
        <w:lastRenderedPageBreak/>
        <w:drawing>
          <wp:inline distT="0" distB="0" distL="0" distR="0">
            <wp:extent cx="2863215" cy="2133600"/>
            <wp:effectExtent l="0" t="0" r="0" b="0"/>
            <wp:docPr id="18" name="Picture 18" descr="http://www.homeopathy.at/wp-content/uploads/Osteoklast-2-300x2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homeopathy.at/wp-content/uploads/Osteoklast-2-300x22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63215" cy="2133600"/>
                    </a:xfrm>
                    <a:prstGeom prst="rect">
                      <a:avLst/>
                    </a:prstGeom>
                    <a:noFill/>
                    <a:ln>
                      <a:noFill/>
                    </a:ln>
                  </pic:spPr>
                </pic:pic>
              </a:graphicData>
            </a:graphic>
          </wp:inline>
        </w:drawing>
      </w:r>
    </w:p>
    <w:p w:rsidR="00954289" w:rsidRPr="00954289" w:rsidRDefault="00954289" w:rsidP="00692ACD">
      <w:pPr>
        <w:pStyle w:val="Caption"/>
        <w:rPr>
          <w:rFonts w:ascii="Times New Roman" w:hAnsi="Times New Roman" w:cs="Times New Roman"/>
          <w:i/>
          <w:sz w:val="24"/>
          <w:szCs w:val="24"/>
        </w:rPr>
      </w:pPr>
      <w:bookmarkStart w:id="7" w:name="_Toc408507231"/>
      <w:r w:rsidRPr="00954289">
        <w:rPr>
          <w:rFonts w:ascii="Times New Roman" w:hAnsi="Times New Roman" w:cs="Times New Roman"/>
          <w:i/>
          <w:sz w:val="24"/>
          <w:szCs w:val="24"/>
        </w:rPr>
        <w:t xml:space="preserve">Rysunek </w:t>
      </w:r>
      <w:r w:rsidR="0085349B" w:rsidRPr="00954289">
        <w:rPr>
          <w:rFonts w:ascii="Times New Roman" w:hAnsi="Times New Roman" w:cs="Times New Roman"/>
          <w:i/>
          <w:sz w:val="24"/>
          <w:szCs w:val="24"/>
        </w:rPr>
        <w:fldChar w:fldCharType="begin"/>
      </w:r>
      <w:r w:rsidRPr="00954289">
        <w:rPr>
          <w:rFonts w:ascii="Times New Roman" w:hAnsi="Times New Roman" w:cs="Times New Roman"/>
          <w:i/>
          <w:sz w:val="24"/>
          <w:szCs w:val="24"/>
        </w:rPr>
        <w:instrText xml:space="preserve"> SEQ Rysunek \* ARABIC </w:instrText>
      </w:r>
      <w:r w:rsidR="0085349B" w:rsidRPr="00954289">
        <w:rPr>
          <w:rFonts w:ascii="Times New Roman" w:hAnsi="Times New Roman" w:cs="Times New Roman"/>
          <w:i/>
          <w:sz w:val="24"/>
          <w:szCs w:val="24"/>
        </w:rPr>
        <w:fldChar w:fldCharType="separate"/>
      </w:r>
      <w:r w:rsidR="0079211B">
        <w:rPr>
          <w:rFonts w:ascii="Times New Roman" w:hAnsi="Times New Roman" w:cs="Times New Roman"/>
          <w:i/>
          <w:noProof/>
          <w:sz w:val="24"/>
          <w:szCs w:val="24"/>
        </w:rPr>
        <w:t>5</w:t>
      </w:r>
      <w:r w:rsidR="0085349B" w:rsidRPr="00954289">
        <w:rPr>
          <w:rFonts w:ascii="Times New Roman" w:hAnsi="Times New Roman" w:cs="Times New Roman"/>
          <w:i/>
          <w:sz w:val="24"/>
          <w:szCs w:val="24"/>
        </w:rPr>
        <w:fldChar w:fldCharType="end"/>
      </w:r>
      <w:r w:rsidRPr="00954289">
        <w:rPr>
          <w:rFonts w:ascii="Times New Roman" w:hAnsi="Times New Roman" w:cs="Times New Roman"/>
          <w:i/>
          <w:sz w:val="24"/>
          <w:szCs w:val="24"/>
        </w:rPr>
        <w:t xml:space="preserve">. </w:t>
      </w:r>
      <w:r w:rsidRPr="00954289">
        <w:rPr>
          <w:rFonts w:ascii="Times New Roman" w:hAnsi="Times New Roman" w:cs="Times New Roman"/>
          <w:b w:val="0"/>
          <w:i/>
          <w:sz w:val="24"/>
          <w:szCs w:val="24"/>
        </w:rPr>
        <w:t>Osteoklast (Źródło: [2])</w:t>
      </w:r>
      <w:bookmarkEnd w:id="7"/>
    </w:p>
    <w:p w:rsidR="00347EBC" w:rsidRPr="00DD47D1" w:rsidRDefault="00347EBC" w:rsidP="00692ACD">
      <w:pPr>
        <w:pStyle w:val="Heading2"/>
      </w:pPr>
      <w:bookmarkStart w:id="8" w:name="_Toc279849087"/>
      <w:r>
        <w:t xml:space="preserve">1.1. </w:t>
      </w:r>
      <w:r w:rsidRPr="00DD47D1">
        <w:t>Istota zbita</w:t>
      </w:r>
      <w:bookmarkEnd w:id="8"/>
    </w:p>
    <w:p w:rsidR="000E5AFA" w:rsidRDefault="000E5AFA" w:rsidP="00692ACD"/>
    <w:p w:rsidR="00347EBC" w:rsidRPr="00DD47D1" w:rsidRDefault="00347EBC" w:rsidP="00692ACD">
      <w:r w:rsidRPr="00DD47D1">
        <w:t>Tworzy trzony kości dług</w:t>
      </w:r>
      <w:r w:rsidR="007F3BF2">
        <w:t>ich i stanowi zewnętrzna warstwę</w:t>
      </w:r>
      <w:r w:rsidRPr="00DD47D1">
        <w:t xml:space="preserve"> nasad oraz wszystkich kości płaskich. Większość blaszek kości zbitej układa się koncentrycznie wokół kanałów naczyniowych, tworząc osteony (systemy </w:t>
      </w:r>
      <w:proofErr w:type="spellStart"/>
      <w:r w:rsidRPr="00DD47D1">
        <w:t>Haversa</w:t>
      </w:r>
      <w:proofErr w:type="spellEnd"/>
      <w:r w:rsidRPr="00DD47D1">
        <w:t>). Osteony ułożone są</w:t>
      </w:r>
      <w:r>
        <w:t xml:space="preserve"> swą</w:t>
      </w:r>
      <w:r w:rsidRPr="00DD47D1">
        <w:t xml:space="preserve"> osia długą zgodnie z osia długą kości i maja postać walców o długości od kilku mm do 2-3cm (zależnie od długości naczynia biegnącego w kanale). Średnica osteonu wynosi 100-300um i zależy od średnicy kanału (20-100um) oraz ilości otaczających go blaszek (zazwyczaj 6-15). Kolejne blaszki są typu gęstego i luźnego; w tych ostatnich znajdują się jamki, natomiast przez blaszki gęste przechodzą łączące je kanaliki. Powstaje w ten sposób system komunikacyjny umożliwiający przepływ metabolitów od kanałów </w:t>
      </w:r>
      <w:proofErr w:type="spellStart"/>
      <w:r w:rsidRPr="00DD47D1">
        <w:t>Haversa</w:t>
      </w:r>
      <w:proofErr w:type="spellEnd"/>
      <w:r w:rsidRPr="00DD47D1">
        <w:t>, a ściślej od przebiegającego w nim naczynia, od obwodowych części osteonu. W jamkach zlokalizowane są osteocyty, a w kanalikach łączące je wypustki.</w:t>
      </w:r>
    </w:p>
    <w:p w:rsidR="00347EBC" w:rsidRPr="00DD47D1" w:rsidRDefault="00347EBC" w:rsidP="00692ACD">
      <w:r w:rsidRPr="00DD47D1">
        <w:t>Oprócz blaszek systemowych tworzących osteony w kości zbitej występują:</w:t>
      </w:r>
    </w:p>
    <w:p w:rsidR="00347EBC" w:rsidRPr="00DD47D1" w:rsidRDefault="00347EBC" w:rsidP="00692ACD">
      <w:pPr>
        <w:pStyle w:val="ListParagraph"/>
        <w:numPr>
          <w:ilvl w:val="0"/>
          <w:numId w:val="3"/>
        </w:numPr>
      </w:pPr>
      <w:r w:rsidRPr="00DD47D1">
        <w:t>blaszki międzysystemowe, które wypełniają przestrzenie miedzy osteonami i powstają w wyniku stale zachodzącej przebudowy kości; proces ten polega na niszczeniu jednych struktur (np. Osteonów) i tworzeniu w ich miejsce nowych. Zapewnia to pule łatwo dostępnych jonów wapniowych, które są mobilizowane przez osteocyty, ze słabo zmineralizowanej, nowo utworzonej istoty międzykomórkowej;</w:t>
      </w:r>
    </w:p>
    <w:p w:rsidR="00347EBC" w:rsidRPr="00DD47D1" w:rsidRDefault="00347EBC" w:rsidP="00692ACD">
      <w:pPr>
        <w:pStyle w:val="ListParagraph"/>
        <w:numPr>
          <w:ilvl w:val="0"/>
          <w:numId w:val="3"/>
        </w:numPr>
      </w:pPr>
      <w:r w:rsidRPr="00DD47D1">
        <w:t>blaszki podstawowe zewnętrzne, leżące w kilku podkładach pod okostna;</w:t>
      </w:r>
    </w:p>
    <w:p w:rsidR="00347EBC" w:rsidRDefault="00347EBC" w:rsidP="00692ACD">
      <w:pPr>
        <w:pStyle w:val="ListParagraph"/>
        <w:numPr>
          <w:ilvl w:val="0"/>
          <w:numId w:val="3"/>
        </w:numPr>
      </w:pPr>
      <w:r w:rsidRPr="00DD47D1">
        <w:t xml:space="preserve">blaszki podstawowe </w:t>
      </w:r>
      <w:r w:rsidR="000E5AFA" w:rsidRPr="00DD47D1">
        <w:t>wewnętrzne</w:t>
      </w:r>
      <w:r w:rsidRPr="00DD47D1">
        <w:t xml:space="preserve">, otaczające kość od strony jamy szpikowej. Kość zbita pokryta jest okostna. Stanowi ona </w:t>
      </w:r>
      <w:r>
        <w:t>ciągłą</w:t>
      </w:r>
      <w:r w:rsidRPr="00DD47D1">
        <w:t xml:space="preserve"> błonę, nie występuje jedynie w obrębie stawów. Okostna zbudowana jest z dwóch warstw: warstwę zewnętrzną tworzy zbita tkanka łączna, od której odchodzą włókna zakotwiczone okostna do kości (włókna </w:t>
      </w:r>
      <w:proofErr w:type="spellStart"/>
      <w:r w:rsidRPr="00DD47D1">
        <w:t>Sharpeya</w:t>
      </w:r>
      <w:proofErr w:type="spellEnd"/>
      <w:r w:rsidRPr="00DD47D1">
        <w:t>), natomiast warstwa wewnętrzna jest luźniejsza, zawiera liczne naczynia i komórki macierzyste (</w:t>
      </w:r>
      <w:proofErr w:type="spellStart"/>
      <w:r w:rsidRPr="00DD47D1">
        <w:t>osteogenne</w:t>
      </w:r>
      <w:proofErr w:type="spellEnd"/>
      <w:r w:rsidRPr="00DD47D1">
        <w:t>), które mogą się różnicować w osteoblasty.</w:t>
      </w:r>
    </w:p>
    <w:p w:rsidR="000E5AFA" w:rsidRPr="00DD47D1" w:rsidRDefault="000E5AFA" w:rsidP="00692ACD">
      <w:pPr>
        <w:ind w:left="360"/>
      </w:pPr>
    </w:p>
    <w:p w:rsidR="00347EBC" w:rsidRPr="00DD47D1" w:rsidRDefault="00954289" w:rsidP="00692ACD">
      <w:r>
        <w:rPr>
          <w:noProof/>
          <w:lang w:eastAsia="pl-PL"/>
        </w:rPr>
        <w:lastRenderedPageBreak/>
        <w:drawing>
          <wp:inline distT="0" distB="0" distL="0" distR="0">
            <wp:extent cx="5759450" cy="3661570"/>
            <wp:effectExtent l="0" t="0" r="0" b="0"/>
            <wp:docPr id="19" name="Picture 19" descr="http://mailgrupowy.pl/files/html/693175,index_html_44e6d8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mailgrupowy.pl/files/html/693175,index_html_44e6d8c4.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9450" cy="3661570"/>
                    </a:xfrm>
                    <a:prstGeom prst="rect">
                      <a:avLst/>
                    </a:prstGeom>
                    <a:noFill/>
                    <a:ln>
                      <a:noFill/>
                    </a:ln>
                  </pic:spPr>
                </pic:pic>
              </a:graphicData>
            </a:graphic>
          </wp:inline>
        </w:drawing>
      </w:r>
    </w:p>
    <w:p w:rsidR="00347EBC" w:rsidRDefault="00347EBC" w:rsidP="00692ACD">
      <w:pPr>
        <w:pStyle w:val="Caption"/>
        <w:rPr>
          <w:rFonts w:ascii="Times New Roman" w:hAnsi="Times New Roman" w:cs="Times New Roman"/>
          <w:b w:val="0"/>
          <w:i/>
          <w:sz w:val="24"/>
          <w:szCs w:val="24"/>
        </w:rPr>
      </w:pPr>
      <w:bookmarkStart w:id="9" w:name="_Toc408507232"/>
      <w:r w:rsidRPr="000E5AFA">
        <w:rPr>
          <w:rFonts w:ascii="Times New Roman" w:hAnsi="Times New Roman" w:cs="Times New Roman"/>
          <w:i/>
          <w:sz w:val="24"/>
          <w:szCs w:val="24"/>
        </w:rPr>
        <w:t xml:space="preserve">Rysunek </w:t>
      </w:r>
      <w:r w:rsidR="0085349B" w:rsidRPr="000E5AFA">
        <w:rPr>
          <w:rFonts w:ascii="Times New Roman" w:hAnsi="Times New Roman" w:cs="Times New Roman"/>
          <w:i/>
          <w:sz w:val="24"/>
          <w:szCs w:val="24"/>
        </w:rPr>
        <w:fldChar w:fldCharType="begin"/>
      </w:r>
      <w:r w:rsidRPr="000E5AFA">
        <w:rPr>
          <w:rFonts w:ascii="Times New Roman" w:hAnsi="Times New Roman" w:cs="Times New Roman"/>
          <w:i/>
          <w:sz w:val="24"/>
          <w:szCs w:val="24"/>
        </w:rPr>
        <w:instrText xml:space="preserve"> SEQ Rysunek \* ARABIC </w:instrText>
      </w:r>
      <w:r w:rsidR="0085349B" w:rsidRPr="000E5AFA">
        <w:rPr>
          <w:rFonts w:ascii="Times New Roman" w:hAnsi="Times New Roman" w:cs="Times New Roman"/>
          <w:i/>
          <w:sz w:val="24"/>
          <w:szCs w:val="24"/>
        </w:rPr>
        <w:fldChar w:fldCharType="separate"/>
      </w:r>
      <w:r w:rsidR="0079211B">
        <w:rPr>
          <w:rFonts w:ascii="Times New Roman" w:hAnsi="Times New Roman" w:cs="Times New Roman"/>
          <w:i/>
          <w:noProof/>
          <w:sz w:val="24"/>
          <w:szCs w:val="24"/>
        </w:rPr>
        <w:t>6</w:t>
      </w:r>
      <w:r w:rsidR="0085349B" w:rsidRPr="000E5AFA">
        <w:rPr>
          <w:rFonts w:ascii="Times New Roman" w:hAnsi="Times New Roman" w:cs="Times New Roman"/>
          <w:i/>
          <w:sz w:val="24"/>
          <w:szCs w:val="24"/>
        </w:rPr>
        <w:fldChar w:fldCharType="end"/>
      </w:r>
      <w:r w:rsidRPr="000E5AFA">
        <w:rPr>
          <w:rFonts w:ascii="Times New Roman" w:hAnsi="Times New Roman" w:cs="Times New Roman"/>
          <w:i/>
          <w:sz w:val="24"/>
          <w:szCs w:val="24"/>
        </w:rPr>
        <w:t>.</w:t>
      </w:r>
      <w:r w:rsidRPr="000E5AFA">
        <w:rPr>
          <w:rFonts w:ascii="Times New Roman" w:hAnsi="Times New Roman" w:cs="Times New Roman"/>
          <w:b w:val="0"/>
          <w:i/>
          <w:sz w:val="24"/>
          <w:szCs w:val="24"/>
        </w:rPr>
        <w:t xml:space="preserve">  Budowa kości zbitej. A. F</w:t>
      </w:r>
      <w:r w:rsidR="0048638A">
        <w:rPr>
          <w:rFonts w:ascii="Times New Roman" w:hAnsi="Times New Roman" w:cs="Times New Roman"/>
          <w:b w:val="0"/>
          <w:i/>
          <w:sz w:val="24"/>
          <w:szCs w:val="24"/>
        </w:rPr>
        <w:t xml:space="preserve">ragment trzonu kości długiej: </w:t>
      </w:r>
      <w:r w:rsidRPr="000E5AFA">
        <w:rPr>
          <w:rFonts w:ascii="Times New Roman" w:hAnsi="Times New Roman" w:cs="Times New Roman"/>
          <w:b w:val="0"/>
          <w:i/>
          <w:sz w:val="24"/>
          <w:szCs w:val="24"/>
        </w:rPr>
        <w:t xml:space="preserve">blaszki systemowe </w:t>
      </w:r>
      <w:r w:rsidR="0048638A">
        <w:rPr>
          <w:rFonts w:ascii="Times New Roman" w:hAnsi="Times New Roman" w:cs="Times New Roman"/>
          <w:b w:val="0"/>
          <w:i/>
          <w:sz w:val="24"/>
          <w:szCs w:val="24"/>
        </w:rPr>
        <w:t xml:space="preserve">tworzące osteon;  </w:t>
      </w:r>
      <w:r w:rsidRPr="000E5AFA">
        <w:rPr>
          <w:rFonts w:ascii="Times New Roman" w:hAnsi="Times New Roman" w:cs="Times New Roman"/>
          <w:b w:val="0"/>
          <w:i/>
          <w:sz w:val="24"/>
          <w:szCs w:val="24"/>
        </w:rPr>
        <w:t xml:space="preserve">blaszki międzysystemowe; blaszki podstawowe wewnętrzne i zewnętrzne; </w:t>
      </w:r>
      <w:r w:rsidR="0048638A">
        <w:rPr>
          <w:rFonts w:ascii="Times New Roman" w:hAnsi="Times New Roman" w:cs="Times New Roman"/>
          <w:b w:val="0"/>
          <w:i/>
          <w:sz w:val="24"/>
          <w:szCs w:val="24"/>
        </w:rPr>
        <w:t xml:space="preserve">kanał </w:t>
      </w:r>
      <w:proofErr w:type="spellStart"/>
      <w:r w:rsidR="0048638A">
        <w:rPr>
          <w:rFonts w:ascii="Times New Roman" w:hAnsi="Times New Roman" w:cs="Times New Roman"/>
          <w:b w:val="0"/>
          <w:i/>
          <w:sz w:val="24"/>
          <w:szCs w:val="24"/>
        </w:rPr>
        <w:t>Haversa</w:t>
      </w:r>
      <w:proofErr w:type="spellEnd"/>
      <w:r w:rsidR="0048638A">
        <w:rPr>
          <w:rFonts w:ascii="Times New Roman" w:hAnsi="Times New Roman" w:cs="Times New Roman"/>
          <w:b w:val="0"/>
          <w:i/>
          <w:sz w:val="24"/>
          <w:szCs w:val="24"/>
        </w:rPr>
        <w:t xml:space="preserve">; kanał odżywczy; okostna. B. Wycinek osteonu: kanał </w:t>
      </w:r>
      <w:proofErr w:type="spellStart"/>
      <w:r w:rsidR="0048638A">
        <w:rPr>
          <w:rFonts w:ascii="Times New Roman" w:hAnsi="Times New Roman" w:cs="Times New Roman"/>
          <w:b w:val="0"/>
          <w:i/>
          <w:sz w:val="24"/>
          <w:szCs w:val="24"/>
        </w:rPr>
        <w:t>Haversa</w:t>
      </w:r>
      <w:proofErr w:type="spellEnd"/>
      <w:r w:rsidR="0048638A">
        <w:rPr>
          <w:rFonts w:ascii="Times New Roman" w:hAnsi="Times New Roman" w:cs="Times New Roman"/>
          <w:b w:val="0"/>
          <w:i/>
          <w:sz w:val="24"/>
          <w:szCs w:val="24"/>
        </w:rPr>
        <w:t xml:space="preserve">; blaszki kostne; </w:t>
      </w:r>
      <w:r w:rsidRPr="000E5AFA">
        <w:rPr>
          <w:rFonts w:ascii="Times New Roman" w:hAnsi="Times New Roman" w:cs="Times New Roman"/>
          <w:b w:val="0"/>
          <w:i/>
          <w:sz w:val="24"/>
          <w:szCs w:val="24"/>
        </w:rPr>
        <w:t>jamka kostna z odchodzącymi od niej kanalikami kostnymi. C. Osteo</w:t>
      </w:r>
      <w:r w:rsidR="0048638A">
        <w:rPr>
          <w:rFonts w:ascii="Times New Roman" w:hAnsi="Times New Roman" w:cs="Times New Roman"/>
          <w:b w:val="0"/>
          <w:i/>
          <w:sz w:val="24"/>
          <w:szCs w:val="24"/>
        </w:rPr>
        <w:t>n (Źródło [3]).</w:t>
      </w:r>
      <w:bookmarkEnd w:id="9"/>
    </w:p>
    <w:p w:rsidR="000E5AFA" w:rsidRPr="000E5AFA" w:rsidRDefault="000E5AFA" w:rsidP="00692ACD"/>
    <w:p w:rsidR="00347EBC" w:rsidRPr="00DD47D1" w:rsidRDefault="00347EBC" w:rsidP="00692ACD">
      <w:pPr>
        <w:pStyle w:val="Heading2"/>
      </w:pPr>
      <w:bookmarkStart w:id="10" w:name="_Toc279849088"/>
      <w:r>
        <w:t xml:space="preserve">1.2. </w:t>
      </w:r>
      <w:r w:rsidRPr="00DD47D1">
        <w:t>Istota gąbczasta</w:t>
      </w:r>
      <w:bookmarkEnd w:id="10"/>
    </w:p>
    <w:p w:rsidR="00347EBC" w:rsidRPr="00DD47D1" w:rsidRDefault="00347EBC" w:rsidP="00692ACD">
      <w:r w:rsidRPr="00DD47D1">
        <w:t>Występuje w nasadach kości</w:t>
      </w:r>
      <w:r>
        <w:t xml:space="preserve"> długich oraz tworzy </w:t>
      </w:r>
      <w:proofErr w:type="spellStart"/>
      <w:r>
        <w:t>śródkoś</w:t>
      </w:r>
      <w:r w:rsidRPr="00DD47D1">
        <w:t>cie</w:t>
      </w:r>
      <w:proofErr w:type="spellEnd"/>
      <w:r w:rsidRPr="00DD47D1">
        <w:t xml:space="preserve"> w kościach płaskich. Zbudowana jest z beleczek kostnych utworzonych przez </w:t>
      </w:r>
      <w:r>
        <w:t>równolegl</w:t>
      </w:r>
      <w:r w:rsidRPr="00DD47D1">
        <w:t xml:space="preserve">e ułożone blaszki kostne, wraz z osteocytami. Grubość beleczek jest niewielka, stad osteocyty są odżywiane poprzez kanaliki bezpośrednio od naczyń szpiku, który wypełnia przestrzenie pomiędzy beleczkami. Beleczki są pokryte komórkami </w:t>
      </w:r>
      <w:proofErr w:type="spellStart"/>
      <w:r w:rsidRPr="00DD47D1">
        <w:t>osteogennymi</w:t>
      </w:r>
      <w:proofErr w:type="spellEnd"/>
      <w:r w:rsidRPr="00DD47D1">
        <w:t xml:space="preserve"> al</w:t>
      </w:r>
      <w:r>
        <w:t>b</w:t>
      </w:r>
      <w:r w:rsidRPr="00DD47D1">
        <w:t>o osteoblastami tworzącymi ciągłą warstwę. W miejscu jej przerwania dochodzi do natychmiastowej resorpcji kości.</w:t>
      </w:r>
    </w:p>
    <w:p w:rsidR="00347EBC" w:rsidRPr="00DD47D1" w:rsidRDefault="00347EBC" w:rsidP="00692ACD"/>
    <w:p w:rsidR="00347EBC" w:rsidRPr="007900A1" w:rsidRDefault="007900A1" w:rsidP="00692ACD">
      <w:pPr>
        <w:pStyle w:val="Heading2"/>
      </w:pPr>
      <w:bookmarkStart w:id="11" w:name="_Toc279849089"/>
      <w:r>
        <w:t xml:space="preserve">1.3. </w:t>
      </w:r>
      <w:r w:rsidR="00347EBC" w:rsidRPr="007900A1">
        <w:t>Tworzenie tkanki kostnej (kostnienie)</w:t>
      </w:r>
      <w:bookmarkEnd w:id="11"/>
    </w:p>
    <w:p w:rsidR="00347EBC" w:rsidRPr="00DD47D1" w:rsidRDefault="00347EBC" w:rsidP="00692ACD">
      <w:r w:rsidRPr="00DD47D1">
        <w:t xml:space="preserve">Wyróżniamy dwa rodzaje kostnienia: kostnienie na podłożu mezenchymatycznym i kostnienie na podłożu chrzestnym. W obu przypadkach tkanka kostna powstaje z mezenchymy, a okresowa obecność chrząstki tworzącej pierwotny szkielet pozwala jedynie na zwiększenie szybkości procesu. </w:t>
      </w:r>
    </w:p>
    <w:p w:rsidR="00347EBC" w:rsidRPr="00DD47D1" w:rsidRDefault="00347EBC" w:rsidP="00692ACD"/>
    <w:p w:rsidR="00347EBC" w:rsidRPr="00DD47D1" w:rsidRDefault="00347EBC" w:rsidP="00692ACD">
      <w:pPr>
        <w:pStyle w:val="ListParagraph"/>
        <w:numPr>
          <w:ilvl w:val="2"/>
          <w:numId w:val="32"/>
        </w:numPr>
      </w:pPr>
      <w:r w:rsidRPr="00DD47D1">
        <w:t>Kostninie na podłożu mezenchymatycznym (błoniastym) dotyczy większości kości płaskich i można je umownie podzielić na kilka etapów:</w:t>
      </w:r>
    </w:p>
    <w:p w:rsidR="00347EBC" w:rsidRPr="00DD47D1" w:rsidRDefault="00347EBC" w:rsidP="00692ACD">
      <w:pPr>
        <w:pStyle w:val="ListParagraph"/>
        <w:numPr>
          <w:ilvl w:val="0"/>
          <w:numId w:val="4"/>
        </w:numPr>
      </w:pPr>
      <w:r w:rsidRPr="00DD47D1">
        <w:t>W mezenchymie powstają silnie unaczynione obszary, w których skupiają się komórki utrzymujące polaczenia za pomocą wypustek.</w:t>
      </w:r>
    </w:p>
    <w:p w:rsidR="00347EBC" w:rsidRPr="00DD47D1" w:rsidRDefault="00347EBC" w:rsidP="00692ACD">
      <w:pPr>
        <w:pStyle w:val="ListParagraph"/>
        <w:numPr>
          <w:ilvl w:val="0"/>
          <w:numId w:val="4"/>
        </w:numPr>
      </w:pPr>
      <w:r w:rsidRPr="00DD47D1">
        <w:lastRenderedPageBreak/>
        <w:t>Komórki rozpoczynają produkcje kwasochłonnej istoty międzykomórkowej ułożonej w pasma (jest to pierwszy sygnał tworzenia kości).</w:t>
      </w:r>
    </w:p>
    <w:p w:rsidR="00347EBC" w:rsidRPr="00DD47D1" w:rsidRDefault="00347EBC" w:rsidP="00692ACD">
      <w:pPr>
        <w:pStyle w:val="ListParagraph"/>
        <w:numPr>
          <w:ilvl w:val="0"/>
          <w:numId w:val="4"/>
        </w:numPr>
      </w:pPr>
      <w:r w:rsidRPr="00DD47D1">
        <w:t>Niezróżnicowane komórki układają się na powierzchni pasm, różnicują się w osteoblasty i produkują włókna oraz macierz, ulegające prawie natychmiast mineralizacji. Osteoblasty zostają obmurowane i przekształcają się w osteocyty – w ten sposób powstają pierwsze beleczki.</w:t>
      </w:r>
    </w:p>
    <w:p w:rsidR="00347EBC" w:rsidRPr="00DD47D1" w:rsidRDefault="00347EBC" w:rsidP="00692ACD">
      <w:pPr>
        <w:pStyle w:val="ListParagraph"/>
        <w:numPr>
          <w:ilvl w:val="0"/>
          <w:numId w:val="4"/>
        </w:numPr>
      </w:pPr>
      <w:r w:rsidRPr="00DD47D1">
        <w:t>Na obwodzie tworzonej kości proces pogrubiania beleczek prowadzi do powstania zwartej struktury kostnej, mieszczącej jednak naczynia. W ten sposób powstaje zbita tkanka tworząca</w:t>
      </w:r>
      <w:r>
        <w:t xml:space="preserve"> powierzchnię</w:t>
      </w:r>
      <w:r w:rsidRPr="00DD47D1">
        <w:t xml:space="preserve"> kości.</w:t>
      </w:r>
    </w:p>
    <w:p w:rsidR="00347EBC" w:rsidRPr="00DD47D1" w:rsidRDefault="00347EBC" w:rsidP="00692ACD">
      <w:pPr>
        <w:pStyle w:val="ListParagraph"/>
        <w:numPr>
          <w:ilvl w:val="0"/>
          <w:numId w:val="4"/>
        </w:numPr>
      </w:pPr>
      <w:r w:rsidRPr="00DD47D1">
        <w:t>W części środkowej wzrost beleczek na grubość zostaje zahamowany, przestrzenie miedzy nimi wypełnia tkanka szpikowa i powstaje kość beleczkowa tworząca</w:t>
      </w:r>
      <w:r>
        <w:t xml:space="preserve"> </w:t>
      </w:r>
      <w:proofErr w:type="spellStart"/>
      <w:r>
        <w:t>śródkoś</w:t>
      </w:r>
      <w:r w:rsidRPr="00DD47D1">
        <w:t>cie</w:t>
      </w:r>
      <w:proofErr w:type="spellEnd"/>
      <w:r w:rsidRPr="00DD47D1">
        <w:t>.</w:t>
      </w:r>
    </w:p>
    <w:p w:rsidR="00347EBC" w:rsidRPr="00DD47D1" w:rsidRDefault="00347EBC" w:rsidP="00692ACD">
      <w:r w:rsidRPr="00DD47D1">
        <w:t>Pierwsza formowana kość zbudowana jest z grubych włókien kolagenowych o nieregularnym przebiegu i nosi nazwę kości plecionkowej. W okresie wzrostu ulega ona przebudowie w drobnowłóknistą kość blaszkowata/ przy formowaniu blaszki, regularnie ułożone osteoblasty wykazują dwie fazy czynnościowe, w pierwszej zachodzi intensywna synteza kolagenu (blaszka gęsta), w drugiej czynność ta zosta</w:t>
      </w:r>
      <w:r>
        <w:t>j</w:t>
      </w:r>
      <w:r w:rsidRPr="00DD47D1">
        <w:t xml:space="preserve">e ograniczona i tworzona jest blaszka luźna, w obrębie której komórka zostaje jako osteocyt. </w:t>
      </w:r>
    </w:p>
    <w:p w:rsidR="00347EBC" w:rsidRPr="00DD47D1" w:rsidRDefault="00347EBC" w:rsidP="00692ACD">
      <w:r w:rsidRPr="00DD47D1">
        <w:rPr>
          <w:noProof/>
          <w:lang w:eastAsia="pl-PL"/>
        </w:rPr>
        <w:drawing>
          <wp:inline distT="0" distB="0" distL="0" distR="0">
            <wp:extent cx="4363068" cy="2771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jpeg"/>
                    <pic:cNvPicPr/>
                  </pic:nvPicPr>
                  <pic:blipFill>
                    <a:blip r:embed="rId15">
                      <a:extLst>
                        <a:ext uri="{28A0092B-C50C-407E-A947-70E740481C1C}">
                          <a14:useLocalDpi xmlns:a14="http://schemas.microsoft.com/office/drawing/2010/main" val="0"/>
                        </a:ext>
                      </a:extLst>
                    </a:blip>
                    <a:stretch>
                      <a:fillRect/>
                    </a:stretch>
                  </pic:blipFill>
                  <pic:spPr>
                    <a:xfrm>
                      <a:off x="0" y="0"/>
                      <a:ext cx="4376414" cy="2780253"/>
                    </a:xfrm>
                    <a:prstGeom prst="rect">
                      <a:avLst/>
                    </a:prstGeom>
                  </pic:spPr>
                </pic:pic>
              </a:graphicData>
            </a:graphic>
          </wp:inline>
        </w:drawing>
      </w:r>
    </w:p>
    <w:p w:rsidR="00347EBC" w:rsidRPr="000E5AFA" w:rsidRDefault="00347EBC" w:rsidP="00692ACD">
      <w:pPr>
        <w:pStyle w:val="Caption"/>
        <w:rPr>
          <w:rFonts w:ascii="Times New Roman" w:hAnsi="Times New Roman" w:cs="Times New Roman"/>
          <w:b w:val="0"/>
          <w:i/>
          <w:sz w:val="24"/>
          <w:szCs w:val="24"/>
        </w:rPr>
      </w:pPr>
      <w:bookmarkStart w:id="12" w:name="_Toc408507233"/>
      <w:r w:rsidRPr="000E5AFA">
        <w:rPr>
          <w:rFonts w:ascii="Times New Roman" w:hAnsi="Times New Roman" w:cs="Times New Roman"/>
          <w:i/>
          <w:sz w:val="24"/>
          <w:szCs w:val="24"/>
        </w:rPr>
        <w:t xml:space="preserve">Rysunek </w:t>
      </w:r>
      <w:r w:rsidR="0085349B" w:rsidRPr="000E5AFA">
        <w:rPr>
          <w:rFonts w:ascii="Times New Roman" w:hAnsi="Times New Roman" w:cs="Times New Roman"/>
          <w:i/>
          <w:sz w:val="24"/>
          <w:szCs w:val="24"/>
        </w:rPr>
        <w:fldChar w:fldCharType="begin"/>
      </w:r>
      <w:r w:rsidRPr="000E5AFA">
        <w:rPr>
          <w:rFonts w:ascii="Times New Roman" w:hAnsi="Times New Roman" w:cs="Times New Roman"/>
          <w:i/>
          <w:sz w:val="24"/>
          <w:szCs w:val="24"/>
        </w:rPr>
        <w:instrText xml:space="preserve"> SEQ Rysunek \* ARABIC </w:instrText>
      </w:r>
      <w:r w:rsidR="0085349B" w:rsidRPr="000E5AFA">
        <w:rPr>
          <w:rFonts w:ascii="Times New Roman" w:hAnsi="Times New Roman" w:cs="Times New Roman"/>
          <w:i/>
          <w:sz w:val="24"/>
          <w:szCs w:val="24"/>
        </w:rPr>
        <w:fldChar w:fldCharType="separate"/>
      </w:r>
      <w:r w:rsidR="0079211B">
        <w:rPr>
          <w:rFonts w:ascii="Times New Roman" w:hAnsi="Times New Roman" w:cs="Times New Roman"/>
          <w:i/>
          <w:noProof/>
          <w:sz w:val="24"/>
          <w:szCs w:val="24"/>
        </w:rPr>
        <w:t>7</w:t>
      </w:r>
      <w:r w:rsidR="0085349B" w:rsidRPr="000E5AFA">
        <w:rPr>
          <w:rFonts w:ascii="Times New Roman" w:hAnsi="Times New Roman" w:cs="Times New Roman"/>
          <w:i/>
          <w:sz w:val="24"/>
          <w:szCs w:val="24"/>
        </w:rPr>
        <w:fldChar w:fldCharType="end"/>
      </w:r>
      <w:r w:rsidRPr="000E5AFA">
        <w:rPr>
          <w:rFonts w:ascii="Times New Roman" w:hAnsi="Times New Roman" w:cs="Times New Roman"/>
          <w:i/>
          <w:sz w:val="24"/>
          <w:szCs w:val="24"/>
        </w:rPr>
        <w:t>.</w:t>
      </w:r>
      <w:r w:rsidRPr="000E5AFA">
        <w:rPr>
          <w:rFonts w:ascii="Times New Roman" w:hAnsi="Times New Roman" w:cs="Times New Roman"/>
          <w:b w:val="0"/>
          <w:i/>
          <w:sz w:val="24"/>
          <w:szCs w:val="24"/>
        </w:rPr>
        <w:t xml:space="preserve"> Kostnienie na podłożu mezenchymatycznym; pierwotna, niezmineralizowana istota międzykomórkowa kości kropkowana, zmineralizowana czarna. A. Mezenchyma: km-komórki </w:t>
      </w:r>
      <w:proofErr w:type="spellStart"/>
      <w:r w:rsidRPr="000E5AFA">
        <w:rPr>
          <w:rFonts w:ascii="Times New Roman" w:hAnsi="Times New Roman" w:cs="Times New Roman"/>
          <w:b w:val="0"/>
          <w:i/>
          <w:sz w:val="24"/>
          <w:szCs w:val="24"/>
        </w:rPr>
        <w:t>mezenchymalne</w:t>
      </w:r>
      <w:proofErr w:type="spellEnd"/>
      <w:r w:rsidRPr="000E5AFA">
        <w:rPr>
          <w:rFonts w:ascii="Times New Roman" w:hAnsi="Times New Roman" w:cs="Times New Roman"/>
          <w:b w:val="0"/>
          <w:i/>
          <w:sz w:val="24"/>
          <w:szCs w:val="24"/>
        </w:rPr>
        <w:t>; n-naczynia krwionośne. B. Początkowy okres powstania beleczek; ob.-osteoblasty. C. Zmineralizowana beleczka pogrubiana przez osteoblasty (ob.), w jamkach leżą osteocyty (</w:t>
      </w:r>
      <w:proofErr w:type="spellStart"/>
      <w:r w:rsidRPr="000E5AFA">
        <w:rPr>
          <w:rFonts w:ascii="Times New Roman" w:hAnsi="Times New Roman" w:cs="Times New Roman"/>
          <w:b w:val="0"/>
          <w:i/>
          <w:sz w:val="24"/>
          <w:szCs w:val="24"/>
        </w:rPr>
        <w:t>oc</w:t>
      </w:r>
      <w:proofErr w:type="spellEnd"/>
      <w:r w:rsidRPr="000E5AFA">
        <w:rPr>
          <w:rFonts w:ascii="Times New Roman" w:hAnsi="Times New Roman" w:cs="Times New Roman"/>
          <w:b w:val="0"/>
          <w:i/>
          <w:sz w:val="24"/>
          <w:szCs w:val="24"/>
        </w:rPr>
        <w:t>). D. Beleczka ulegająca przebudowie : ok-osteoklast.</w:t>
      </w:r>
      <w:r w:rsidR="00922C9C">
        <w:rPr>
          <w:rFonts w:ascii="Times New Roman" w:hAnsi="Times New Roman" w:cs="Times New Roman"/>
          <w:b w:val="0"/>
          <w:i/>
          <w:sz w:val="24"/>
          <w:szCs w:val="24"/>
        </w:rPr>
        <w:t xml:space="preserve"> (Źródło [4])</w:t>
      </w:r>
      <w:bookmarkEnd w:id="12"/>
    </w:p>
    <w:p w:rsidR="000E5AFA" w:rsidRDefault="000E5AFA" w:rsidP="00692ACD"/>
    <w:p w:rsidR="00347EBC" w:rsidRPr="00DD47D1" w:rsidRDefault="00347EBC" w:rsidP="00692ACD">
      <w:r w:rsidRPr="00DD47D1">
        <w:t xml:space="preserve">Wzrost i modelowanie (zmiana krzywizn kości płaskich) zachodzi wyłącznie przez apozycje (dobudowanie), zależna od czynności osteoblastów połączonej z </w:t>
      </w:r>
      <w:proofErr w:type="spellStart"/>
      <w:r w:rsidRPr="00DD47D1">
        <w:t>osteolitycznym</w:t>
      </w:r>
      <w:proofErr w:type="spellEnd"/>
      <w:r w:rsidRPr="00DD47D1">
        <w:t xml:space="preserve"> działaniem osteoklastów.</w:t>
      </w:r>
    </w:p>
    <w:p w:rsidR="00347EBC" w:rsidRPr="00DD47D1" w:rsidRDefault="00347EBC" w:rsidP="00692ACD"/>
    <w:p w:rsidR="00347EBC" w:rsidRPr="00DD47D1" w:rsidRDefault="00347EBC" w:rsidP="00692ACD">
      <w:pPr>
        <w:pStyle w:val="ListParagraph"/>
        <w:numPr>
          <w:ilvl w:val="2"/>
          <w:numId w:val="32"/>
        </w:numPr>
      </w:pPr>
      <w:r w:rsidRPr="00DD47D1">
        <w:t>Kostnienie na podłożu</w:t>
      </w:r>
      <w:r>
        <w:t xml:space="preserve"> chrzestnym (</w:t>
      </w:r>
      <w:proofErr w:type="spellStart"/>
      <w:r>
        <w:t>wewnątrzchrzę</w:t>
      </w:r>
      <w:r w:rsidRPr="00DD47D1">
        <w:t>stne</w:t>
      </w:r>
      <w:proofErr w:type="spellEnd"/>
      <w:r w:rsidRPr="00DD47D1">
        <w:t>).</w:t>
      </w:r>
    </w:p>
    <w:p w:rsidR="00347EBC" w:rsidRPr="00DD47D1" w:rsidRDefault="00347EBC" w:rsidP="00692ACD"/>
    <w:p w:rsidR="00347EBC" w:rsidRPr="00DD47D1" w:rsidRDefault="00347EBC" w:rsidP="00692ACD">
      <w:pPr>
        <w:ind w:firstLine="360"/>
      </w:pPr>
      <w:r w:rsidRPr="00DD47D1">
        <w:lastRenderedPageBreak/>
        <w:t>Podlegają mu kości kończyn, podstawy czaszki, kręgów oraz miednicy. Najłatwiej je prześledzić na przykładzie kostnienia kości długich.</w:t>
      </w:r>
    </w:p>
    <w:p w:rsidR="00347EBC" w:rsidRPr="00DD47D1" w:rsidRDefault="00347EBC" w:rsidP="00692ACD">
      <w:r w:rsidRPr="00DD47D1">
        <w:tab/>
        <w:t>W okresie embrionalnym model kości długiej zbudowany jest z chrząstki szklistej. Proces prowadzący do zbudowania na jej miejscu tkanki kostnej składa się z kilku etapów:</w:t>
      </w:r>
    </w:p>
    <w:p w:rsidR="00347EBC" w:rsidRPr="00DD47D1" w:rsidRDefault="00347EBC" w:rsidP="00692ACD">
      <w:pPr>
        <w:pStyle w:val="ListParagraph"/>
        <w:numPr>
          <w:ilvl w:val="0"/>
          <w:numId w:val="5"/>
        </w:numPr>
      </w:pPr>
      <w:r w:rsidRPr="00DD47D1">
        <w:t xml:space="preserve">W centralnej części trzonu komórki chrzestne zaczynają degenerować, co przejawia się powiększeniem ich rozmiarów, silna </w:t>
      </w:r>
      <w:proofErr w:type="spellStart"/>
      <w:r w:rsidRPr="00DD47D1">
        <w:t>wakualizacja</w:t>
      </w:r>
      <w:proofErr w:type="spellEnd"/>
      <w:r w:rsidRPr="00DD47D1">
        <w:t xml:space="preserve"> cytoplazmy i gromadzeniem glikogenu. Uciśnięta istota międzykomórkowa ulega mineralizacji, a komórki chrzestne rozpadowi; powstaje tzw. </w:t>
      </w:r>
      <w:r w:rsidRPr="00DD47D1">
        <w:rPr>
          <w:b/>
        </w:rPr>
        <w:t xml:space="preserve">pierwotny punkt kostnienia. </w:t>
      </w:r>
      <w:r w:rsidRPr="00DD47D1">
        <w:t xml:space="preserve">Jednocześnie zwiększa się unaczynienie ochrzęstnej trzonu, przekształca się ona w okostna. Jej komórki podejmują czynność </w:t>
      </w:r>
      <w:proofErr w:type="spellStart"/>
      <w:r w:rsidRPr="00DD47D1">
        <w:t>osteogenna</w:t>
      </w:r>
      <w:proofErr w:type="spellEnd"/>
      <w:r w:rsidRPr="00DD47D1">
        <w:t>, co prowadzi do wytworzenia na powierzchni chrząstki mankietu kostnego i umożliwia dalsze jej odżywianie.</w:t>
      </w:r>
    </w:p>
    <w:p w:rsidR="00347EBC" w:rsidRPr="00DD47D1" w:rsidRDefault="00347EBC" w:rsidP="00692ACD">
      <w:pPr>
        <w:pStyle w:val="ListParagraph"/>
        <w:numPr>
          <w:ilvl w:val="0"/>
          <w:numId w:val="5"/>
        </w:numPr>
      </w:pPr>
      <w:r w:rsidRPr="00DD47D1">
        <w:t xml:space="preserve">Od </w:t>
      </w:r>
      <w:proofErr w:type="spellStart"/>
      <w:r w:rsidRPr="00DD47D1">
        <w:t>okostnej</w:t>
      </w:r>
      <w:proofErr w:type="spellEnd"/>
      <w:r w:rsidRPr="00DD47D1">
        <w:t xml:space="preserve"> wnika do przestrzeni po rozpadłych chondrocytach pęczek naczyń wraz z tkanka </w:t>
      </w:r>
      <w:proofErr w:type="spellStart"/>
      <w:r w:rsidRPr="00DD47D1">
        <w:t>mezenchymalna</w:t>
      </w:r>
      <w:proofErr w:type="spellEnd"/>
      <w:r w:rsidRPr="00DD47D1">
        <w:t>. Jej komórki różnicują się w osteoblasty, osadzają na zmineralizowanych fragmentach macierzy chrzestnej i rozpoczynają produkcje „kostnej” istoty międzykomórkowej ulegającej natychmiast wapnieniu. Powstają pierwotne beleczki kostne.</w:t>
      </w:r>
    </w:p>
    <w:p w:rsidR="00347EBC" w:rsidRPr="00DD47D1" w:rsidRDefault="00347EBC" w:rsidP="00692ACD">
      <w:pPr>
        <w:pStyle w:val="ListParagraph"/>
        <w:numPr>
          <w:ilvl w:val="0"/>
          <w:numId w:val="5"/>
        </w:numPr>
      </w:pPr>
      <w:r w:rsidRPr="00DD47D1">
        <w:t>Proces degradacji chrząstki i odkładania substancji kostnej na jej zwapniałych pozostałościach przesuwa się ku nasadom. Osteoklasty podążające niejako w drugiej linii niszczą powstałe wcześniej beleczki. W ten sposób powstaje i powiększa się jama szpikowa, zasiedlana przez komórki układu krwiotwórczego.</w:t>
      </w:r>
    </w:p>
    <w:p w:rsidR="00347EBC" w:rsidRPr="00DD47D1" w:rsidRDefault="00347EBC" w:rsidP="00692ACD">
      <w:pPr>
        <w:pStyle w:val="ListParagraph"/>
        <w:numPr>
          <w:ilvl w:val="0"/>
          <w:numId w:val="5"/>
        </w:numPr>
      </w:pPr>
      <w:r w:rsidRPr="00DD47D1">
        <w:t xml:space="preserve">Na granicy trzonu i nasady chrząstka tworzy tzw. </w:t>
      </w:r>
      <w:proofErr w:type="spellStart"/>
      <w:r w:rsidRPr="00DD47D1">
        <w:t>plytke</w:t>
      </w:r>
      <w:proofErr w:type="spellEnd"/>
      <w:r w:rsidRPr="00DD47D1">
        <w:t xml:space="preserve"> wzrostowa, na która składa się kilka stref ułożonych poprzecznie w stosunku do długiej osi kości. Idąc od nasady, jest to chrząstka: (a) spoczynkowa, (b) intensywnie dzieląca się (o płaskich komórkach ułożonych jak monety w rulonie), (c) dojrzała, (d) degenerująca. Ostatnia strefa (e), tzw. Beleczki kierunkowe, to zwapniałe pozostałości chrząstki, na których osadzają się osteoblasty. </w:t>
      </w:r>
    </w:p>
    <w:p w:rsidR="00347EBC" w:rsidRPr="00DD47D1" w:rsidRDefault="00347EBC" w:rsidP="00692ACD">
      <w:pPr>
        <w:pStyle w:val="ListParagraph"/>
        <w:numPr>
          <w:ilvl w:val="0"/>
          <w:numId w:val="5"/>
        </w:numPr>
      </w:pPr>
      <w:r w:rsidRPr="00DD47D1">
        <w:t xml:space="preserve">W nasadach powstają </w:t>
      </w:r>
      <w:r w:rsidRPr="00DD47D1">
        <w:rPr>
          <w:b/>
        </w:rPr>
        <w:t xml:space="preserve">wtórne punkty kostnienia, </w:t>
      </w:r>
      <w:r w:rsidRPr="00DD47D1">
        <w:t>a chrząstka utrzymuje się tylko w płytkach wzrostowych. Jej intensywne podziały odsuwają nadal nasady od trzonu, co umożliwia dalszy wzrost kości na długość, w ciągu całego procesu dochodzi do pogrubiania (przez apozycje) mankietu kostnego trzonu z jednoczesna liza kości od wewnątrz, co powoduje wzrost kości na długość i poszerzenie jamy szpikowej.</w:t>
      </w:r>
    </w:p>
    <w:p w:rsidR="00347EBC" w:rsidRPr="00DD47D1" w:rsidRDefault="00347EBC" w:rsidP="00692ACD">
      <w:pPr>
        <w:pStyle w:val="ListParagraph"/>
        <w:numPr>
          <w:ilvl w:val="0"/>
          <w:numId w:val="5"/>
        </w:numPr>
      </w:pPr>
      <w:r w:rsidRPr="00DD47D1">
        <w:t>Zanik chrząstek w płytkach wzrostowych powoduje kostne polaczenie nasad i trzonu oraz ustanie wzrostu kości na długość.</w:t>
      </w:r>
    </w:p>
    <w:p w:rsidR="00347EBC" w:rsidRPr="00DD47D1" w:rsidRDefault="00347EBC" w:rsidP="00692ACD">
      <w:pPr>
        <w:ind w:left="360"/>
      </w:pPr>
      <w:r w:rsidRPr="00DD47D1">
        <w:t xml:space="preserve">Wzrost kości przyspiesza hormon wzrostu (działający poprzez produkowane w wątrobie </w:t>
      </w:r>
      <w:proofErr w:type="spellStart"/>
      <w:r w:rsidRPr="00DD47D1">
        <w:t>somatomedyny</w:t>
      </w:r>
      <w:proofErr w:type="spellEnd"/>
      <w:r w:rsidRPr="00DD47D1">
        <w:rPr>
          <w:rStyle w:val="FootnoteReference"/>
        </w:rPr>
        <w:footnoteReference w:id="19"/>
      </w:r>
      <w:r w:rsidRPr="00DD47D1">
        <w:t>) oraz hormony tarczycy. Zwiększają one tempo podziałów chondrocytów w płytce wzrostowej, a także ich dojrzewanie i zdolność do syntezy białek. Działanie hamujące maja hormony płciowe i niedobory witamin, zwłaszcza C i D.</w:t>
      </w:r>
    </w:p>
    <w:p w:rsidR="00347EBC" w:rsidRPr="00DD47D1" w:rsidRDefault="00347EBC" w:rsidP="00692ACD">
      <w:pPr>
        <w:keepNext/>
        <w:ind w:left="360"/>
      </w:pPr>
      <w:r w:rsidRPr="00DD47D1">
        <w:rPr>
          <w:noProof/>
          <w:lang w:eastAsia="pl-PL"/>
        </w:rPr>
        <w:lastRenderedPageBreak/>
        <w:drawing>
          <wp:inline distT="0" distB="0" distL="0" distR="0">
            <wp:extent cx="3240801" cy="3476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chrzestne.jpeg"/>
                    <pic:cNvPicPr/>
                  </pic:nvPicPr>
                  <pic:blipFill>
                    <a:blip r:embed="rId16">
                      <a:extLst>
                        <a:ext uri="{28A0092B-C50C-407E-A947-70E740481C1C}">
                          <a14:useLocalDpi xmlns:a14="http://schemas.microsoft.com/office/drawing/2010/main" val="0"/>
                        </a:ext>
                      </a:extLst>
                    </a:blip>
                    <a:stretch>
                      <a:fillRect/>
                    </a:stretch>
                  </pic:blipFill>
                  <pic:spPr>
                    <a:xfrm>
                      <a:off x="0" y="0"/>
                      <a:ext cx="3256828" cy="3493818"/>
                    </a:xfrm>
                    <a:prstGeom prst="rect">
                      <a:avLst/>
                    </a:prstGeom>
                  </pic:spPr>
                </pic:pic>
              </a:graphicData>
            </a:graphic>
          </wp:inline>
        </w:drawing>
      </w:r>
    </w:p>
    <w:p w:rsidR="00347EBC" w:rsidRDefault="00347EBC" w:rsidP="00692ACD">
      <w:pPr>
        <w:pStyle w:val="Caption"/>
        <w:rPr>
          <w:rFonts w:ascii="Times New Roman" w:hAnsi="Times New Roman" w:cs="Times New Roman"/>
          <w:b w:val="0"/>
          <w:i/>
          <w:sz w:val="24"/>
          <w:szCs w:val="24"/>
        </w:rPr>
      </w:pPr>
      <w:bookmarkStart w:id="13" w:name="_Toc408507234"/>
      <w:r w:rsidRPr="000E5AFA">
        <w:rPr>
          <w:rFonts w:ascii="Times New Roman" w:hAnsi="Times New Roman" w:cs="Times New Roman"/>
          <w:i/>
          <w:sz w:val="24"/>
          <w:szCs w:val="24"/>
        </w:rPr>
        <w:t xml:space="preserve">Rysunek </w:t>
      </w:r>
      <w:r w:rsidR="0085349B" w:rsidRPr="000E5AFA">
        <w:rPr>
          <w:rFonts w:ascii="Times New Roman" w:hAnsi="Times New Roman" w:cs="Times New Roman"/>
          <w:i/>
          <w:sz w:val="24"/>
          <w:szCs w:val="24"/>
        </w:rPr>
        <w:fldChar w:fldCharType="begin"/>
      </w:r>
      <w:r w:rsidRPr="000E5AFA">
        <w:rPr>
          <w:rFonts w:ascii="Times New Roman" w:hAnsi="Times New Roman" w:cs="Times New Roman"/>
          <w:i/>
          <w:sz w:val="24"/>
          <w:szCs w:val="24"/>
        </w:rPr>
        <w:instrText xml:space="preserve"> SEQ Rysunek \* ARABIC </w:instrText>
      </w:r>
      <w:r w:rsidR="0085349B" w:rsidRPr="000E5AFA">
        <w:rPr>
          <w:rFonts w:ascii="Times New Roman" w:hAnsi="Times New Roman" w:cs="Times New Roman"/>
          <w:i/>
          <w:sz w:val="24"/>
          <w:szCs w:val="24"/>
        </w:rPr>
        <w:fldChar w:fldCharType="separate"/>
      </w:r>
      <w:r w:rsidR="0079211B">
        <w:rPr>
          <w:rFonts w:ascii="Times New Roman" w:hAnsi="Times New Roman" w:cs="Times New Roman"/>
          <w:i/>
          <w:noProof/>
          <w:sz w:val="24"/>
          <w:szCs w:val="24"/>
        </w:rPr>
        <w:t>8</w:t>
      </w:r>
      <w:r w:rsidR="0085349B" w:rsidRPr="000E5AFA">
        <w:rPr>
          <w:rFonts w:ascii="Times New Roman" w:hAnsi="Times New Roman" w:cs="Times New Roman"/>
          <w:i/>
          <w:sz w:val="24"/>
          <w:szCs w:val="24"/>
        </w:rPr>
        <w:fldChar w:fldCharType="end"/>
      </w:r>
      <w:r w:rsidRPr="000E5AFA">
        <w:rPr>
          <w:rFonts w:ascii="Times New Roman" w:hAnsi="Times New Roman" w:cs="Times New Roman"/>
          <w:i/>
          <w:sz w:val="24"/>
          <w:szCs w:val="24"/>
        </w:rPr>
        <w:t xml:space="preserve">.  </w:t>
      </w:r>
      <w:r w:rsidRPr="000E5AFA">
        <w:rPr>
          <w:rFonts w:ascii="Times New Roman" w:hAnsi="Times New Roman" w:cs="Times New Roman"/>
          <w:b w:val="0"/>
          <w:i/>
          <w:sz w:val="24"/>
          <w:szCs w:val="24"/>
        </w:rPr>
        <w:t xml:space="preserve">Kostnienie na podłożu chrzestnym. A-G. Kolejne stadia tworzenia tkanki kostnej; chrząstka szklista-kropkowana; chrząstka zwapniała-czarna; tkanka </w:t>
      </w:r>
      <w:proofErr w:type="spellStart"/>
      <w:r w:rsidRPr="000E5AFA">
        <w:rPr>
          <w:rFonts w:ascii="Times New Roman" w:hAnsi="Times New Roman" w:cs="Times New Roman"/>
          <w:b w:val="0"/>
          <w:i/>
          <w:sz w:val="24"/>
          <w:szCs w:val="24"/>
        </w:rPr>
        <w:t>kostna-kreskowana</w:t>
      </w:r>
      <w:proofErr w:type="spellEnd"/>
      <w:r w:rsidRPr="000E5AFA">
        <w:rPr>
          <w:rFonts w:ascii="Times New Roman" w:hAnsi="Times New Roman" w:cs="Times New Roman"/>
          <w:b w:val="0"/>
          <w:i/>
          <w:sz w:val="24"/>
          <w:szCs w:val="24"/>
        </w:rPr>
        <w:t xml:space="preserve">; m-mankiet kostny; </w:t>
      </w:r>
      <w:proofErr w:type="spellStart"/>
      <w:r w:rsidRPr="000E5AFA">
        <w:rPr>
          <w:rFonts w:ascii="Times New Roman" w:hAnsi="Times New Roman" w:cs="Times New Roman"/>
          <w:b w:val="0"/>
          <w:i/>
          <w:sz w:val="24"/>
          <w:szCs w:val="24"/>
        </w:rPr>
        <w:t>pn</w:t>
      </w:r>
      <w:proofErr w:type="spellEnd"/>
      <w:r w:rsidRPr="000E5AFA">
        <w:rPr>
          <w:rFonts w:ascii="Times New Roman" w:hAnsi="Times New Roman" w:cs="Times New Roman"/>
          <w:b w:val="0"/>
          <w:i/>
          <w:sz w:val="24"/>
          <w:szCs w:val="24"/>
        </w:rPr>
        <w:t xml:space="preserve">-pęczek naczyniowy; </w:t>
      </w:r>
      <w:proofErr w:type="spellStart"/>
      <w:r w:rsidRPr="000E5AFA">
        <w:rPr>
          <w:rFonts w:ascii="Times New Roman" w:hAnsi="Times New Roman" w:cs="Times New Roman"/>
          <w:b w:val="0"/>
          <w:i/>
          <w:sz w:val="24"/>
          <w:szCs w:val="24"/>
        </w:rPr>
        <w:t>pw</w:t>
      </w:r>
      <w:proofErr w:type="spellEnd"/>
      <w:r w:rsidRPr="000E5AFA">
        <w:rPr>
          <w:rFonts w:ascii="Times New Roman" w:hAnsi="Times New Roman" w:cs="Times New Roman"/>
          <w:b w:val="0"/>
          <w:i/>
          <w:sz w:val="24"/>
          <w:szCs w:val="24"/>
        </w:rPr>
        <w:t xml:space="preserve">-płytka wzrostowa; </w:t>
      </w:r>
      <w:proofErr w:type="spellStart"/>
      <w:r w:rsidRPr="000E5AFA">
        <w:rPr>
          <w:rFonts w:ascii="Times New Roman" w:hAnsi="Times New Roman" w:cs="Times New Roman"/>
          <w:b w:val="0"/>
          <w:i/>
          <w:sz w:val="24"/>
          <w:szCs w:val="24"/>
        </w:rPr>
        <w:t>nn</w:t>
      </w:r>
      <w:proofErr w:type="spellEnd"/>
      <w:r w:rsidRPr="000E5AFA">
        <w:rPr>
          <w:rFonts w:ascii="Times New Roman" w:hAnsi="Times New Roman" w:cs="Times New Roman"/>
          <w:b w:val="0"/>
          <w:i/>
          <w:sz w:val="24"/>
          <w:szCs w:val="24"/>
        </w:rPr>
        <w:t xml:space="preserve">=naczynia zaopatrujące nasady; </w:t>
      </w:r>
      <w:proofErr w:type="spellStart"/>
      <w:r w:rsidRPr="000E5AFA">
        <w:rPr>
          <w:rFonts w:ascii="Times New Roman" w:hAnsi="Times New Roman" w:cs="Times New Roman"/>
          <w:b w:val="0"/>
          <w:i/>
          <w:sz w:val="24"/>
          <w:szCs w:val="24"/>
        </w:rPr>
        <w:t>nt</w:t>
      </w:r>
      <w:proofErr w:type="spellEnd"/>
      <w:r w:rsidRPr="000E5AFA">
        <w:rPr>
          <w:rFonts w:ascii="Times New Roman" w:hAnsi="Times New Roman" w:cs="Times New Roman"/>
          <w:b w:val="0"/>
          <w:i/>
          <w:sz w:val="24"/>
          <w:szCs w:val="24"/>
        </w:rPr>
        <w:t xml:space="preserve">-naczynia zaopatrujące trzon; on-ognisko kostnienia nasady. H. </w:t>
      </w:r>
      <w:proofErr w:type="spellStart"/>
      <w:r w:rsidRPr="000E5AFA">
        <w:rPr>
          <w:rFonts w:ascii="Times New Roman" w:hAnsi="Times New Roman" w:cs="Times New Roman"/>
          <w:b w:val="0"/>
          <w:i/>
          <w:sz w:val="24"/>
          <w:szCs w:val="24"/>
        </w:rPr>
        <w:t>Plytka</w:t>
      </w:r>
      <w:proofErr w:type="spellEnd"/>
      <w:r w:rsidRPr="000E5AFA">
        <w:rPr>
          <w:rFonts w:ascii="Times New Roman" w:hAnsi="Times New Roman" w:cs="Times New Roman"/>
          <w:b w:val="0"/>
          <w:i/>
          <w:sz w:val="24"/>
          <w:szCs w:val="24"/>
        </w:rPr>
        <w:t xml:space="preserve"> wzrostowa: 1 – chrząstka strefy spoczynkowej, 2 – kolumny chondrocytów strefy wzrostowej, 3 – chondrocyty dojrzale, 4 – strefa degenerujących chondrocytów i mineralizacji  istoty międzykomórkowej, 5 – beleczki kierunkowe pokryte osteoblastami.</w:t>
      </w:r>
      <w:r w:rsidR="00922C9C">
        <w:rPr>
          <w:rFonts w:ascii="Times New Roman" w:hAnsi="Times New Roman" w:cs="Times New Roman"/>
          <w:b w:val="0"/>
          <w:i/>
          <w:sz w:val="24"/>
          <w:szCs w:val="24"/>
        </w:rPr>
        <w:t xml:space="preserve"> (Źródło [4])</w:t>
      </w:r>
      <w:bookmarkEnd w:id="13"/>
    </w:p>
    <w:p w:rsidR="000E5AFA" w:rsidRPr="000E5AFA" w:rsidRDefault="000E5AFA" w:rsidP="00692ACD"/>
    <w:p w:rsidR="00347EBC" w:rsidRPr="00DD47D1" w:rsidRDefault="00347EBC" w:rsidP="00692ACD">
      <w:pPr>
        <w:pStyle w:val="ListParagraph"/>
        <w:numPr>
          <w:ilvl w:val="2"/>
          <w:numId w:val="32"/>
        </w:numPr>
      </w:pPr>
      <w:r w:rsidRPr="00DD47D1">
        <w:t>Mechanizmy odpowiedzialne za procesy mineralizacji</w:t>
      </w:r>
    </w:p>
    <w:p w:rsidR="00347EBC" w:rsidRPr="00DD47D1" w:rsidRDefault="00347EBC" w:rsidP="00692ACD">
      <w:r w:rsidRPr="00DD47D1">
        <w:t>Mineralizacja polega na powstawaniu w podłożu organicznym kryształów nieorganicznych (</w:t>
      </w:r>
      <w:proofErr w:type="spellStart"/>
      <w:r w:rsidRPr="00DD47D1">
        <w:t>biomineralizacja</w:t>
      </w:r>
      <w:proofErr w:type="spellEnd"/>
      <w:r w:rsidRPr="00DD47D1">
        <w:t xml:space="preserve">). W procesie tym występują dwie fazy: (1) </w:t>
      </w:r>
      <w:proofErr w:type="spellStart"/>
      <w:r w:rsidRPr="00DD47D1">
        <w:t>nukleacja</w:t>
      </w:r>
      <w:proofErr w:type="spellEnd"/>
      <w:r w:rsidRPr="00DD47D1">
        <w:t xml:space="preserve"> (powstaje jadra krystalizacji) oraz (2) wzrost kryształów i ich przebudowa.</w:t>
      </w:r>
    </w:p>
    <w:p w:rsidR="00347EBC" w:rsidRPr="00DD47D1" w:rsidRDefault="00347EBC" w:rsidP="00692ACD"/>
    <w:p w:rsidR="00347EBC" w:rsidRPr="00DD47D1" w:rsidRDefault="00347EBC" w:rsidP="00692ACD">
      <w:r w:rsidRPr="00DD47D1">
        <w:t xml:space="preserve">Powstanie kryształów wymaga zapewnienia lokalnych, odpowiednio wysokich stężeń jonów fosforanowych i wapniowych. W stworzeniu takich warunków biorą udział zarówno komórki (chondrocyty i osteoblasty), jak i składniki istoty międzykomórkowej. Bezpośrednio przez pojawieniem się kryształów chondrocyty gromadzą  intensywnie wapń w mitochondriach. Następnie w okresie degradacji tych komórek dochodzi do tworzenia tzw. </w:t>
      </w:r>
      <w:r w:rsidRPr="00DD47D1">
        <w:rPr>
          <w:b/>
        </w:rPr>
        <w:t xml:space="preserve">pęcherzyków macierzy. </w:t>
      </w:r>
      <w:r w:rsidRPr="00DD47D1">
        <w:t>Są to odszczepione od chondrocytów drobne fragmenty obłonionej cytoplazmy, leżące wolno w istocie podstawowej, wykazujące aktywność fosfatazy</w:t>
      </w:r>
      <w:r w:rsidRPr="00DD47D1">
        <w:rPr>
          <w:rStyle w:val="FootnoteReference"/>
        </w:rPr>
        <w:footnoteReference w:id="20"/>
      </w:r>
      <w:r w:rsidRPr="00DD47D1">
        <w:t xml:space="preserve"> zasadowej, </w:t>
      </w:r>
      <w:proofErr w:type="spellStart"/>
      <w:r w:rsidRPr="00DD47D1">
        <w:t>pirofosfatazy</w:t>
      </w:r>
      <w:proofErr w:type="spellEnd"/>
      <w:r w:rsidRPr="00DD47D1">
        <w:t xml:space="preserve"> i Ca</w:t>
      </w:r>
      <w:r w:rsidRPr="00DD47D1">
        <w:rPr>
          <w:vertAlign w:val="superscript"/>
        </w:rPr>
        <w:t>2+</w:t>
      </w:r>
      <w:r w:rsidRPr="00DD47D1">
        <w:t>-</w:t>
      </w:r>
      <w:r w:rsidRPr="00DD47D1">
        <w:lastRenderedPageBreak/>
        <w:t xml:space="preserve">zależnej </w:t>
      </w:r>
      <w:proofErr w:type="spellStart"/>
      <w:r w:rsidRPr="00DD47D1">
        <w:t>ATPazy</w:t>
      </w:r>
      <w:proofErr w:type="spellEnd"/>
      <w:r w:rsidRPr="00DD47D1">
        <w:t xml:space="preserve"> oraz białek z grypy </w:t>
      </w:r>
      <w:proofErr w:type="spellStart"/>
      <w:r w:rsidRPr="00DD47D1">
        <w:t>aneksyn</w:t>
      </w:r>
      <w:proofErr w:type="spellEnd"/>
      <w:r w:rsidRPr="00DD47D1">
        <w:rPr>
          <w:rStyle w:val="FootnoteReference"/>
        </w:rPr>
        <w:footnoteReference w:id="21"/>
      </w:r>
      <w:r w:rsidRPr="00DD47D1">
        <w:t>. Pęcherzyki maja zdolność gromadzenia jonów wapnia (uwalnia</w:t>
      </w:r>
      <w:r>
        <w:t>nych w tym czasie z mitochondrió</w:t>
      </w:r>
      <w:r w:rsidRPr="00DD47D1">
        <w:t xml:space="preserve">w) oraz grup fosforanowych (w formie kompleksów wapń-fosforan </w:t>
      </w:r>
      <w:proofErr w:type="spellStart"/>
      <w:r w:rsidRPr="00DD47D1">
        <w:t>nieorganiczny-lipid</w:t>
      </w:r>
      <w:proofErr w:type="spellEnd"/>
      <w:r w:rsidRPr="00DD47D1">
        <w:t xml:space="preserve"> i w postaci wolnych jonów odszczepianych przy udziale fosfataz). Zawarte w nim </w:t>
      </w:r>
      <w:proofErr w:type="spellStart"/>
      <w:r w:rsidRPr="00DD47D1">
        <w:t>aneksyny</w:t>
      </w:r>
      <w:proofErr w:type="spellEnd"/>
      <w:r w:rsidRPr="00DD47D1">
        <w:t xml:space="preserve"> tworzą kanały wapniowe otwierane zmiana potencjału. Zapewnia to osiągniecie stężenia obu jonów umożliwiającego precypitacje fosforanów wapnia. Zainicjowanie</w:t>
      </w:r>
      <w:r>
        <w:t xml:space="preserve"> krystalizacji wymaga </w:t>
      </w:r>
      <w:proofErr w:type="spellStart"/>
      <w:r>
        <w:t>nukleatoró</w:t>
      </w:r>
      <w:r w:rsidRPr="00DD47D1">
        <w:t>w</w:t>
      </w:r>
      <w:proofErr w:type="spellEnd"/>
      <w:r w:rsidRPr="00DD47D1">
        <w:t xml:space="preserve">, które wyobrazić sobie można jako lokalne obszary wiążące jony w ten sposób, ze ich zagęszczenie i układ zbliżone są do mającej powstać sieci krystalicznej materiału. Najbardziej efektywnym </w:t>
      </w:r>
      <w:proofErr w:type="spellStart"/>
      <w:r w:rsidRPr="00DD47D1">
        <w:t>nukleatorem</w:t>
      </w:r>
      <w:proofErr w:type="spellEnd"/>
      <w:r w:rsidRPr="00DD47D1">
        <w:t xml:space="preserve"> jest </w:t>
      </w:r>
      <w:proofErr w:type="spellStart"/>
      <w:r w:rsidRPr="00DD47D1">
        <w:t>sialoproteina</w:t>
      </w:r>
      <w:proofErr w:type="spellEnd"/>
      <w:r w:rsidRPr="00DD47D1">
        <w:t xml:space="preserve"> II. Pierwsze depozyty maja niedoskonała strukturę krystaliczna i dopiero w drugiej fazie ulegają przebudowie do znacznie bardziej stabilnych kryształów </w:t>
      </w:r>
      <w:proofErr w:type="spellStart"/>
      <w:r w:rsidRPr="00DD47D1">
        <w:t>hydroksyapatytowych</w:t>
      </w:r>
      <w:proofErr w:type="spellEnd"/>
      <w:r w:rsidRPr="00DD47D1">
        <w:t xml:space="preserve">. </w:t>
      </w:r>
    </w:p>
    <w:p w:rsidR="00347EBC" w:rsidRPr="00DD47D1" w:rsidRDefault="00347EBC" w:rsidP="00692ACD">
      <w:r w:rsidRPr="00DD47D1">
        <w:tab/>
        <w:t xml:space="preserve">Pęcherzyki macierzy tworzone są także przez osteoblasty, a niekiedy i inne komórki, np. w przypadku patologicznej mineralizacji tkanek miękkich. </w:t>
      </w:r>
    </w:p>
    <w:p w:rsidR="00347EBC" w:rsidRPr="00DD47D1" w:rsidRDefault="00347EBC" w:rsidP="00692ACD">
      <w:r w:rsidRPr="00DD47D1">
        <w:tab/>
        <w:t xml:space="preserve">Udział składników istoty międzykomórkowej w procesie </w:t>
      </w:r>
      <w:proofErr w:type="spellStart"/>
      <w:r w:rsidRPr="00DD47D1">
        <w:t>biomineralizacji</w:t>
      </w:r>
      <w:proofErr w:type="spellEnd"/>
      <w:r w:rsidRPr="00DD47D1">
        <w:t xml:space="preserve"> jest dwojaki. Jedne sprzyjają </w:t>
      </w:r>
      <w:proofErr w:type="spellStart"/>
      <w:r w:rsidRPr="00DD47D1">
        <w:t>nukleacji</w:t>
      </w:r>
      <w:proofErr w:type="spellEnd"/>
      <w:r w:rsidRPr="00DD47D1">
        <w:t xml:space="preserve"> lub wzrostowi kryształów i ich stabilizacji, inne hamują proces tworzenia kryształów. Do pierwszych w chrząstce należą: </w:t>
      </w:r>
      <w:proofErr w:type="spellStart"/>
      <w:r w:rsidRPr="00DD47D1">
        <w:t>chondrokalcyna</w:t>
      </w:r>
      <w:proofErr w:type="spellEnd"/>
      <w:r w:rsidRPr="00DD47D1">
        <w:t xml:space="preserve"> i wolne łańcuchy </w:t>
      </w:r>
      <w:proofErr w:type="spellStart"/>
      <w:r w:rsidRPr="00DD47D1">
        <w:t>propeptydowe</w:t>
      </w:r>
      <w:proofErr w:type="spellEnd"/>
      <w:r w:rsidRPr="00DD47D1">
        <w:rPr>
          <w:rStyle w:val="FootnoteReference"/>
        </w:rPr>
        <w:footnoteReference w:id="22"/>
      </w:r>
      <w:r w:rsidRPr="00DD47D1">
        <w:t xml:space="preserve"> kolagenu typu II, w kości zaś: </w:t>
      </w:r>
      <w:proofErr w:type="spellStart"/>
      <w:r w:rsidRPr="00DD47D1">
        <w:t>sialoproteiny</w:t>
      </w:r>
      <w:proofErr w:type="spellEnd"/>
      <w:r w:rsidRPr="00DD47D1">
        <w:t>, kolagen, białka zawierające kwas gamma-</w:t>
      </w:r>
      <w:proofErr w:type="spellStart"/>
      <w:r w:rsidRPr="00DD47D1">
        <w:t>karboksyglutaminowy</w:t>
      </w:r>
      <w:proofErr w:type="spellEnd"/>
      <w:r w:rsidRPr="00DD47D1">
        <w:t xml:space="preserve"> (</w:t>
      </w:r>
      <w:proofErr w:type="spellStart"/>
      <w:r w:rsidRPr="00DD47D1">
        <w:t>osteoklacyna</w:t>
      </w:r>
      <w:proofErr w:type="spellEnd"/>
      <w:r w:rsidRPr="00DD47D1">
        <w:t xml:space="preserve"> i inne), </w:t>
      </w:r>
      <w:proofErr w:type="spellStart"/>
      <w:r w:rsidRPr="00DD47D1">
        <w:t>osteonektyna</w:t>
      </w:r>
      <w:proofErr w:type="spellEnd"/>
      <w:r w:rsidRPr="00DD47D1">
        <w:t xml:space="preserve">, </w:t>
      </w:r>
      <w:proofErr w:type="spellStart"/>
      <w:r w:rsidRPr="00DD47D1">
        <w:t>fosfoproteiny</w:t>
      </w:r>
      <w:proofErr w:type="spellEnd"/>
      <w:r w:rsidRPr="00DD47D1">
        <w:t xml:space="preserve"> i kompleksy Ca-fosforan-</w:t>
      </w:r>
      <w:proofErr w:type="spellStart"/>
      <w:r w:rsidRPr="00DD47D1">
        <w:t>fosfolipid</w:t>
      </w:r>
      <w:proofErr w:type="spellEnd"/>
      <w:r w:rsidRPr="00DD47D1">
        <w:t xml:space="preserve">. Do drugich, mających działanie hamujące (szczególnie w przypadku mineralizacji chrząstki), należą niektóre </w:t>
      </w:r>
      <w:proofErr w:type="spellStart"/>
      <w:r w:rsidRPr="00DD47D1">
        <w:t>proteoglikany</w:t>
      </w:r>
      <w:proofErr w:type="spellEnd"/>
      <w:r w:rsidRPr="00DD47D1">
        <w:t xml:space="preserve"> o wysokiej zawartości </w:t>
      </w:r>
      <w:proofErr w:type="spellStart"/>
      <w:r w:rsidRPr="00DD47D1">
        <w:t>usiarczanowanych</w:t>
      </w:r>
      <w:proofErr w:type="spellEnd"/>
      <w:r w:rsidRPr="00DD47D1">
        <w:t xml:space="preserve"> </w:t>
      </w:r>
      <w:proofErr w:type="spellStart"/>
      <w:r w:rsidRPr="00DD47D1">
        <w:t>glikozaminoglikanow</w:t>
      </w:r>
      <w:proofErr w:type="spellEnd"/>
      <w:r w:rsidRPr="00DD47D1">
        <w:t xml:space="preserve"> (</w:t>
      </w:r>
      <w:proofErr w:type="spellStart"/>
      <w:r w:rsidRPr="00DD47D1">
        <w:t>agrekany</w:t>
      </w:r>
      <w:proofErr w:type="spellEnd"/>
      <w:r w:rsidRPr="00DD47D1">
        <w:t xml:space="preserve">), które z tego powodu są częściowo eliminowane, przy udziale enzymów wydzielanych przez degenerujące chondrocyty, z obszaru podległego wapnieniu. </w:t>
      </w:r>
    </w:p>
    <w:p w:rsidR="00347EBC" w:rsidRPr="00DD47D1" w:rsidRDefault="00347EBC" w:rsidP="00692ACD">
      <w:r w:rsidRPr="00DD47D1">
        <w:tab/>
        <w:t xml:space="preserve">W tkankach twardych proces </w:t>
      </w:r>
      <w:proofErr w:type="spellStart"/>
      <w:r w:rsidRPr="00DD47D1">
        <w:t>biominerealizacji</w:t>
      </w:r>
      <w:proofErr w:type="spellEnd"/>
      <w:r w:rsidRPr="00DD47D1">
        <w:t xml:space="preserve"> zachodzi prawie równocześnie z tworzeniem matrycy organicznej. Korelacja tych zjawisk zależy od wspólnego działania wymienionych już wcześniej hormonów i witamin nasilających produkcje istoty komórkowej.</w:t>
      </w:r>
    </w:p>
    <w:p w:rsidR="00347EBC" w:rsidRPr="00DD47D1" w:rsidRDefault="00347EBC" w:rsidP="00692ACD"/>
    <w:p w:rsidR="00347EBC" w:rsidRPr="00DD47D1" w:rsidRDefault="007900A1" w:rsidP="00692ACD">
      <w:pPr>
        <w:pStyle w:val="Heading2"/>
      </w:pPr>
      <w:bookmarkStart w:id="14" w:name="_Toc279849090"/>
      <w:r>
        <w:t xml:space="preserve">1.4. </w:t>
      </w:r>
      <w:r w:rsidR="00347EBC" w:rsidRPr="00DD47D1">
        <w:t>Przebudowa tkanki kostnej</w:t>
      </w:r>
      <w:bookmarkEnd w:id="14"/>
    </w:p>
    <w:p w:rsidR="00347EBC" w:rsidRPr="00DD47D1" w:rsidRDefault="00347EBC" w:rsidP="00692ACD"/>
    <w:p w:rsidR="00347EBC" w:rsidRPr="00DD47D1" w:rsidRDefault="00347EBC" w:rsidP="00692ACD">
      <w:r w:rsidRPr="00DD47D1">
        <w:t xml:space="preserve">Tkanka kostna ulega w ciągu całego życia stałej przebudowie, w trakcie której niszczenie kości jest </w:t>
      </w:r>
      <w:r w:rsidR="006E7C4F">
        <w:t>ściśl</w:t>
      </w:r>
      <w:r w:rsidR="006E7C4F" w:rsidRPr="00DD47D1">
        <w:t>e</w:t>
      </w:r>
      <w:r w:rsidRPr="00DD47D1">
        <w:t xml:space="preserve"> </w:t>
      </w:r>
      <w:r w:rsidR="006E7C4F">
        <w:t>powiązane</w:t>
      </w:r>
      <w:r w:rsidRPr="00DD47D1">
        <w:t xml:space="preserve"> z jej tworzeniem. W okresie wzrostu przeważa proces </w:t>
      </w:r>
      <w:proofErr w:type="spellStart"/>
      <w:r w:rsidRPr="00DD47D1">
        <w:t>kosciotworzenia</w:t>
      </w:r>
      <w:proofErr w:type="spellEnd"/>
      <w:r w:rsidRPr="00DD47D1">
        <w:t>, w wieku starszym proces osteolizy, co może doprowadzić do znacznego osłabienia mechanicznego kości (osteoporoza</w:t>
      </w:r>
      <w:r w:rsidRPr="00DD47D1">
        <w:rPr>
          <w:rStyle w:val="FootnoteReference"/>
        </w:rPr>
        <w:footnoteReference w:id="23"/>
      </w:r>
      <w:r w:rsidRPr="00DD47D1">
        <w:t xml:space="preserve">). Przebudowa zachodzi znacznie szybciej w kości gąbczastej niż w kości zbitej, ze względu na </w:t>
      </w:r>
      <w:r>
        <w:t>większą</w:t>
      </w:r>
      <w:r w:rsidRPr="00DD47D1">
        <w:t xml:space="preserve"> powierzchnie kontaktu z naczyniami. Powstawanie nowej tkanki kostnej poprzedza faza jej resorpcji. W kości beleczkowej oba procesy odbywają się na powierzchni beleczek. W kości </w:t>
      </w:r>
      <w:proofErr w:type="spellStart"/>
      <w:r w:rsidRPr="00DD47D1">
        <w:t>hawersjanskiej</w:t>
      </w:r>
      <w:proofErr w:type="spellEnd"/>
      <w:r w:rsidRPr="00DD47D1">
        <w:t xml:space="preserve"> osteoklasty tworzą tunel, którego przebieg wyznaczają obciążenia mechaniczne, a średnica odpowiada mającemu powstać nowemu osteonowi. W trakcie resorpcji </w:t>
      </w:r>
      <w:proofErr w:type="spellStart"/>
      <w:r w:rsidRPr="00DD47D1">
        <w:t>kosci</w:t>
      </w:r>
      <w:proofErr w:type="spellEnd"/>
      <w:r w:rsidRPr="00DD47D1">
        <w:t xml:space="preserve"> zostają z niej uwolnione białka morfogenetyczne MBP 1-7 (MBP-1 ma fragment identyczny z naskórkowym czynnikiem wzrostu, pozostałe odpowiadają transformującym czynnikom wzrostu beta), które indukują przekształcenie komórek </w:t>
      </w:r>
      <w:proofErr w:type="spellStart"/>
      <w:r w:rsidRPr="00DD47D1">
        <w:lastRenderedPageBreak/>
        <w:t>osteogennych</w:t>
      </w:r>
      <w:proofErr w:type="spellEnd"/>
      <w:r w:rsidRPr="00DD47D1">
        <w:t xml:space="preserve"> w osteoblasty i pobudzają je do produkcji blaszek kostnych, wypełniających tunel w ten sposób, ze kolejne warstwy układają się od zewnątrz do </w:t>
      </w:r>
      <w:proofErr w:type="spellStart"/>
      <w:r w:rsidRPr="00DD47D1">
        <w:t>srodka</w:t>
      </w:r>
      <w:proofErr w:type="spellEnd"/>
      <w:r w:rsidRPr="00DD47D1">
        <w:t xml:space="preserve"> powstającego osteonu. Cały proces trwa ok. 3 miesięcy, przy czym faza osteolizy </w:t>
      </w:r>
      <w:r>
        <w:t>j</w:t>
      </w:r>
      <w:r w:rsidRPr="00DD47D1">
        <w:t xml:space="preserve">est znacznie krótsza od fazy </w:t>
      </w:r>
      <w:proofErr w:type="spellStart"/>
      <w:r w:rsidRPr="00DD47D1">
        <w:t>kosciotworzenia</w:t>
      </w:r>
      <w:proofErr w:type="spellEnd"/>
      <w:r w:rsidRPr="00DD47D1">
        <w:t xml:space="preserve">. W ustroju funkcjonuje jednocześnie ok. 2 mln jednostek przebudowy kości. </w:t>
      </w:r>
    </w:p>
    <w:p w:rsidR="00347EBC" w:rsidRPr="00DD47D1" w:rsidRDefault="00347EBC" w:rsidP="00692ACD">
      <w:pPr>
        <w:keepNext/>
      </w:pPr>
      <w:r w:rsidRPr="00DD47D1">
        <w:rPr>
          <w:noProof/>
          <w:lang w:eastAsia="pl-PL"/>
        </w:rPr>
        <w:drawing>
          <wp:inline distT="0" distB="0" distL="0" distR="0">
            <wp:extent cx="3652791" cy="3762375"/>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zebudowa.jpeg"/>
                    <pic:cNvPicPr/>
                  </pic:nvPicPr>
                  <pic:blipFill>
                    <a:blip r:embed="rId17">
                      <a:extLst>
                        <a:ext uri="{28A0092B-C50C-407E-A947-70E740481C1C}">
                          <a14:useLocalDpi xmlns:a14="http://schemas.microsoft.com/office/drawing/2010/main" val="0"/>
                        </a:ext>
                      </a:extLst>
                    </a:blip>
                    <a:stretch>
                      <a:fillRect/>
                    </a:stretch>
                  </pic:blipFill>
                  <pic:spPr>
                    <a:xfrm>
                      <a:off x="0" y="0"/>
                      <a:ext cx="3658530" cy="3768287"/>
                    </a:xfrm>
                    <a:prstGeom prst="rect">
                      <a:avLst/>
                    </a:prstGeom>
                  </pic:spPr>
                </pic:pic>
              </a:graphicData>
            </a:graphic>
          </wp:inline>
        </w:drawing>
      </w:r>
    </w:p>
    <w:p w:rsidR="00347EBC" w:rsidRPr="000B39D9" w:rsidRDefault="00347EBC" w:rsidP="00692ACD">
      <w:pPr>
        <w:pStyle w:val="Caption"/>
        <w:rPr>
          <w:rFonts w:ascii="Times New Roman" w:hAnsi="Times New Roman" w:cs="Times New Roman"/>
          <w:b w:val="0"/>
          <w:i/>
          <w:sz w:val="24"/>
          <w:szCs w:val="24"/>
        </w:rPr>
      </w:pPr>
      <w:bookmarkStart w:id="15" w:name="_Toc408507235"/>
      <w:r w:rsidRPr="000B39D9">
        <w:rPr>
          <w:rFonts w:ascii="Times New Roman" w:hAnsi="Times New Roman" w:cs="Times New Roman"/>
          <w:i/>
          <w:sz w:val="24"/>
          <w:szCs w:val="24"/>
        </w:rPr>
        <w:t xml:space="preserve">Rysunek </w:t>
      </w:r>
      <w:r w:rsidR="0085349B" w:rsidRPr="000B39D9">
        <w:rPr>
          <w:rFonts w:ascii="Times New Roman" w:hAnsi="Times New Roman" w:cs="Times New Roman"/>
          <w:i/>
          <w:sz w:val="24"/>
          <w:szCs w:val="24"/>
        </w:rPr>
        <w:fldChar w:fldCharType="begin"/>
      </w:r>
      <w:r w:rsidRPr="000B39D9">
        <w:rPr>
          <w:rFonts w:ascii="Times New Roman" w:hAnsi="Times New Roman" w:cs="Times New Roman"/>
          <w:i/>
          <w:sz w:val="24"/>
          <w:szCs w:val="24"/>
        </w:rPr>
        <w:instrText xml:space="preserve"> SEQ Rysunek \* ARABIC </w:instrText>
      </w:r>
      <w:r w:rsidR="0085349B" w:rsidRPr="000B39D9">
        <w:rPr>
          <w:rFonts w:ascii="Times New Roman" w:hAnsi="Times New Roman" w:cs="Times New Roman"/>
          <w:i/>
          <w:sz w:val="24"/>
          <w:szCs w:val="24"/>
        </w:rPr>
        <w:fldChar w:fldCharType="separate"/>
      </w:r>
      <w:r w:rsidR="0079211B">
        <w:rPr>
          <w:rFonts w:ascii="Times New Roman" w:hAnsi="Times New Roman" w:cs="Times New Roman"/>
          <w:i/>
          <w:noProof/>
          <w:sz w:val="24"/>
          <w:szCs w:val="24"/>
        </w:rPr>
        <w:t>9</w:t>
      </w:r>
      <w:r w:rsidR="0085349B" w:rsidRPr="000B39D9">
        <w:rPr>
          <w:rFonts w:ascii="Times New Roman" w:hAnsi="Times New Roman" w:cs="Times New Roman"/>
          <w:i/>
          <w:sz w:val="24"/>
          <w:szCs w:val="24"/>
        </w:rPr>
        <w:fldChar w:fldCharType="end"/>
      </w:r>
      <w:r w:rsidRPr="000B39D9">
        <w:rPr>
          <w:rFonts w:ascii="Times New Roman" w:hAnsi="Times New Roman" w:cs="Times New Roman"/>
          <w:i/>
          <w:sz w:val="24"/>
          <w:szCs w:val="24"/>
        </w:rPr>
        <w:t xml:space="preserve">. </w:t>
      </w:r>
      <w:r w:rsidRPr="000B39D9">
        <w:rPr>
          <w:rFonts w:ascii="Times New Roman" w:hAnsi="Times New Roman" w:cs="Times New Roman"/>
          <w:b w:val="0"/>
          <w:i/>
          <w:sz w:val="24"/>
          <w:szCs w:val="24"/>
        </w:rPr>
        <w:t xml:space="preserve">Przebudowa kości zbitej (jednostka przebudowy), </w:t>
      </w:r>
      <w:proofErr w:type="spellStart"/>
      <w:r w:rsidRPr="000B39D9">
        <w:rPr>
          <w:rFonts w:ascii="Times New Roman" w:hAnsi="Times New Roman" w:cs="Times New Roman"/>
          <w:b w:val="0"/>
          <w:i/>
          <w:sz w:val="24"/>
          <w:szCs w:val="24"/>
        </w:rPr>
        <w:t>drazenie</w:t>
      </w:r>
      <w:proofErr w:type="spellEnd"/>
      <w:r w:rsidRPr="000B39D9">
        <w:rPr>
          <w:rFonts w:ascii="Times New Roman" w:hAnsi="Times New Roman" w:cs="Times New Roman"/>
          <w:b w:val="0"/>
          <w:i/>
          <w:sz w:val="24"/>
          <w:szCs w:val="24"/>
        </w:rPr>
        <w:t xml:space="preserve"> tunelu i tworzenie nowego osteonu; s-stożek tnący, (</w:t>
      </w:r>
      <w:proofErr w:type="spellStart"/>
      <w:r w:rsidRPr="000B39D9">
        <w:rPr>
          <w:rFonts w:ascii="Times New Roman" w:hAnsi="Times New Roman" w:cs="Times New Roman"/>
          <w:b w:val="0"/>
          <w:i/>
          <w:sz w:val="24"/>
          <w:szCs w:val="24"/>
        </w:rPr>
        <w:t>strzalka</w:t>
      </w:r>
      <w:proofErr w:type="spellEnd"/>
      <w:r w:rsidRPr="000B39D9">
        <w:rPr>
          <w:rFonts w:ascii="Times New Roman" w:hAnsi="Times New Roman" w:cs="Times New Roman"/>
          <w:b w:val="0"/>
          <w:i/>
          <w:sz w:val="24"/>
          <w:szCs w:val="24"/>
        </w:rPr>
        <w:t xml:space="preserve"> pokazuje kierunek drążenia tunelu przez osteoklasty (1)); n-naczynie otoczone wiotka tkanka łączna z komórkami </w:t>
      </w:r>
      <w:proofErr w:type="spellStart"/>
      <w:r w:rsidRPr="000B39D9">
        <w:rPr>
          <w:rFonts w:ascii="Times New Roman" w:hAnsi="Times New Roman" w:cs="Times New Roman"/>
          <w:b w:val="0"/>
          <w:i/>
          <w:sz w:val="24"/>
          <w:szCs w:val="24"/>
        </w:rPr>
        <w:t>osteogennymi</w:t>
      </w:r>
      <w:proofErr w:type="spellEnd"/>
      <w:r w:rsidRPr="000B39D9">
        <w:rPr>
          <w:rFonts w:ascii="Times New Roman" w:hAnsi="Times New Roman" w:cs="Times New Roman"/>
          <w:b w:val="0"/>
          <w:i/>
          <w:sz w:val="24"/>
          <w:szCs w:val="24"/>
        </w:rPr>
        <w:t xml:space="preserve">  (2); 3 – osteoblasty; 4 – nowo utworzone blaszki z osteocytami; 5 – płaskie komórki wyścielające kanał </w:t>
      </w:r>
      <w:proofErr w:type="spellStart"/>
      <w:r w:rsidRPr="000B39D9">
        <w:rPr>
          <w:rFonts w:ascii="Times New Roman" w:hAnsi="Times New Roman" w:cs="Times New Roman"/>
          <w:b w:val="0"/>
          <w:i/>
          <w:sz w:val="24"/>
          <w:szCs w:val="24"/>
        </w:rPr>
        <w:t>Haversa</w:t>
      </w:r>
      <w:proofErr w:type="spellEnd"/>
      <w:r w:rsidRPr="000B39D9">
        <w:rPr>
          <w:rFonts w:ascii="Times New Roman" w:hAnsi="Times New Roman" w:cs="Times New Roman"/>
          <w:b w:val="0"/>
          <w:i/>
          <w:sz w:val="24"/>
          <w:szCs w:val="24"/>
        </w:rPr>
        <w:t xml:space="preserve"> nowego osteonu; k – stara kość. II. Gojenie złamania kości długiej. A – wczesny etap procesu: 1 – żywa kość, 2 – kość obumarła, 3 – komórki </w:t>
      </w:r>
      <w:proofErr w:type="spellStart"/>
      <w:r w:rsidRPr="000B39D9">
        <w:rPr>
          <w:rFonts w:ascii="Times New Roman" w:hAnsi="Times New Roman" w:cs="Times New Roman"/>
          <w:b w:val="0"/>
          <w:i/>
          <w:sz w:val="24"/>
          <w:szCs w:val="24"/>
        </w:rPr>
        <w:t>osteogenne</w:t>
      </w:r>
      <w:proofErr w:type="spellEnd"/>
      <w:r w:rsidRPr="000B39D9">
        <w:rPr>
          <w:rFonts w:ascii="Times New Roman" w:hAnsi="Times New Roman" w:cs="Times New Roman"/>
          <w:b w:val="0"/>
          <w:i/>
          <w:sz w:val="24"/>
          <w:szCs w:val="24"/>
        </w:rPr>
        <w:t>, 4 – kostnina, 5 – beleczki kostne powstające miedzy odłamami, 6 – beleczki zewnętrzne. B – dalsze zaawansowanie procesu gojenia.</w:t>
      </w:r>
      <w:r w:rsidR="00922C9C">
        <w:rPr>
          <w:rFonts w:ascii="Times New Roman" w:hAnsi="Times New Roman" w:cs="Times New Roman"/>
          <w:b w:val="0"/>
          <w:i/>
          <w:sz w:val="24"/>
          <w:szCs w:val="24"/>
        </w:rPr>
        <w:t xml:space="preserve"> (Źródło [4])</w:t>
      </w:r>
      <w:bookmarkEnd w:id="15"/>
    </w:p>
    <w:p w:rsidR="00347EBC" w:rsidRPr="00DD47D1" w:rsidRDefault="00347EBC" w:rsidP="00692ACD"/>
    <w:p w:rsidR="00347EBC" w:rsidRPr="00DD47D1" w:rsidRDefault="007900A1" w:rsidP="00692ACD">
      <w:pPr>
        <w:pStyle w:val="Heading2"/>
      </w:pPr>
      <w:bookmarkStart w:id="16" w:name="_Toc279849091"/>
      <w:r>
        <w:t xml:space="preserve">1.5. </w:t>
      </w:r>
      <w:r w:rsidR="00347EBC" w:rsidRPr="00DD47D1">
        <w:t>Gojenie złamań</w:t>
      </w:r>
      <w:bookmarkEnd w:id="16"/>
    </w:p>
    <w:p w:rsidR="00347EBC" w:rsidRPr="00DD47D1" w:rsidRDefault="00347EBC" w:rsidP="00692ACD"/>
    <w:p w:rsidR="00347EBC" w:rsidRPr="00DD47D1" w:rsidRDefault="00347EBC" w:rsidP="00692ACD">
      <w:r w:rsidRPr="00DD47D1">
        <w:t>W miejscu złamania powstaje skrzep, który następnie ulega resorpcji przy udziale makrofagów; jednocześnie ulegają rozpuszczeniu odcinki kości zawierające martwe osteocyty. Potem dochodzi do proliferacji</w:t>
      </w:r>
      <w:r w:rsidRPr="00DD47D1">
        <w:rPr>
          <w:rStyle w:val="FootnoteReference"/>
        </w:rPr>
        <w:footnoteReference w:id="24"/>
      </w:r>
      <w:r w:rsidRPr="00DD47D1">
        <w:t xml:space="preserve"> prekursorów osteoblastów występujących w </w:t>
      </w:r>
      <w:proofErr w:type="spellStart"/>
      <w:r w:rsidRPr="00DD47D1">
        <w:t>okostnej</w:t>
      </w:r>
      <w:proofErr w:type="spellEnd"/>
      <w:r w:rsidRPr="00DD47D1">
        <w:t xml:space="preserve">, </w:t>
      </w:r>
      <w:proofErr w:type="spellStart"/>
      <w:r w:rsidR="000B39D9">
        <w:t>ś</w:t>
      </w:r>
      <w:r w:rsidRPr="00DD47D1">
        <w:t>r</w:t>
      </w:r>
      <w:r w:rsidR="000B39D9">
        <w:t>ó</w:t>
      </w:r>
      <w:r w:rsidRPr="00DD47D1">
        <w:t>dkostnej</w:t>
      </w:r>
      <w:proofErr w:type="spellEnd"/>
      <w:r w:rsidRPr="00DD47D1">
        <w:t xml:space="preserve"> oraz w szpiku. Rozpoczynają one produkcje pierwotnej tkanki kostnej noszącej nazwę kostniny. W przypadku znacznej odległości odłamów i braku unieruchomienia kostnina jest szczególnie obfita </w:t>
      </w:r>
      <w:r w:rsidRPr="00DD47D1">
        <w:lastRenderedPageBreak/>
        <w:t>i towarzyszy jej znaczna ilość chrząstki. Następnie dochodzi do formowania zarówno na podłożu mezenchymatycznym, jak i chrzestnym blaszkowatej tkanki kostnej, ulegającej później przebudowie w celu najlepszego sprostania obciążeniom mechanicznym.</w:t>
      </w:r>
    </w:p>
    <w:p w:rsidR="00347EBC" w:rsidRPr="00DD47D1" w:rsidRDefault="00347EBC" w:rsidP="00692ACD">
      <w:r w:rsidRPr="00DD47D1">
        <w:tab/>
        <w:t>Duże ubytki kostne mogą być zastąpione odpowiednio przygotowanymi wszczepami kostnymi. Mimo ze są one martwe i nie zawierają komórek, ułatwiają gojenie na drodze: (1) zajmowania miejsca dla mającej powstać kości i zmniejszenia obszaru, który inaczej musiałby zostać wypełniony kostniwem, (2) uwalniania białek morfogenetycznych kości z rozpuszczonego wszczepu, co prowadzi do rekrutacji osteoblastów i nasilenia produkcji kostniny głownie w obszarze ograniczonym do rejonu złamania (wszczepu).</w:t>
      </w:r>
    </w:p>
    <w:p w:rsidR="00347EBC" w:rsidRPr="00DD47D1" w:rsidRDefault="00347EBC" w:rsidP="00692ACD">
      <w:pPr>
        <w:pStyle w:val="Heading1"/>
        <w:numPr>
          <w:ilvl w:val="0"/>
          <w:numId w:val="32"/>
        </w:numPr>
        <w:rPr>
          <w:rFonts w:ascii="Times New Roman" w:hAnsi="Times New Roman" w:cs="Times New Roman"/>
        </w:rPr>
      </w:pPr>
      <w:bookmarkStart w:id="17" w:name="_Toc279849092"/>
      <w:r w:rsidRPr="00DD47D1">
        <w:rPr>
          <w:rFonts w:ascii="Times New Roman" w:hAnsi="Times New Roman" w:cs="Times New Roman"/>
        </w:rPr>
        <w:t>Podstawowe pojęcia z wytrzymałości materiałów</w:t>
      </w:r>
      <w:bookmarkEnd w:id="17"/>
    </w:p>
    <w:p w:rsidR="00347EBC" w:rsidRPr="00DD47D1" w:rsidRDefault="00347EBC" w:rsidP="00692ACD">
      <w:pPr>
        <w:pStyle w:val="ListParagraph"/>
        <w:spacing w:line="259" w:lineRule="auto"/>
      </w:pPr>
      <w:r w:rsidRPr="00DD47D1">
        <w:t xml:space="preserve">   </w:t>
      </w:r>
    </w:p>
    <w:p w:rsidR="00347EBC" w:rsidRPr="00DD47D1" w:rsidRDefault="007900A1" w:rsidP="00692ACD">
      <w:pPr>
        <w:pStyle w:val="Heading2"/>
      </w:pPr>
      <w:bookmarkStart w:id="18" w:name="_Toc279849093"/>
      <w:r>
        <w:t xml:space="preserve">2.1. </w:t>
      </w:r>
      <w:r w:rsidR="00347EBC" w:rsidRPr="00DD47D1">
        <w:t>Naprężenia i odkształcenia</w:t>
      </w:r>
      <w:bookmarkEnd w:id="18"/>
    </w:p>
    <w:p w:rsidR="00347EBC" w:rsidRPr="00DD47D1" w:rsidRDefault="00347EBC" w:rsidP="00692ACD">
      <w:pPr>
        <w:rPr>
          <w:i/>
        </w:rPr>
      </w:pPr>
    </w:p>
    <w:p w:rsidR="00347EBC" w:rsidRPr="00DD47D1" w:rsidRDefault="00347EBC" w:rsidP="00692ACD">
      <w:r w:rsidRPr="00DD47D1">
        <w:t xml:space="preserve">Kość mimo swych biologicznych funkcji i bycia w pełni żywa tkanka jest również materiałem. I tak jak każdy materiał </w:t>
      </w:r>
      <w:r w:rsidR="00DD6C76">
        <w:t xml:space="preserve">może podlegać </w:t>
      </w:r>
      <w:proofErr w:type="spellStart"/>
      <w:r w:rsidR="00DD6C76">
        <w:t>naprężeniom</w:t>
      </w:r>
      <w:proofErr w:type="spellEnd"/>
      <w:r w:rsidR="00DD6C76">
        <w:t xml:space="preserve"> oraz odkształceniom</w:t>
      </w:r>
      <w:r w:rsidRPr="00DD47D1">
        <w:t>.</w:t>
      </w:r>
    </w:p>
    <w:p w:rsidR="00347EBC" w:rsidRPr="00DD47D1" w:rsidRDefault="00347EBC" w:rsidP="00692ACD"/>
    <w:p w:rsidR="00347EBC" w:rsidRPr="00DD47D1" w:rsidRDefault="00347EBC" w:rsidP="00692ACD">
      <w:r w:rsidRPr="00DD47D1">
        <w:t>Naprężenie jednego paskala definiowane jest jako stosunek siły jednego niutona działającej na powierzchnię jednego metra kwadratowego.</w:t>
      </w:r>
      <w:r w:rsidR="00DD6C76">
        <w:t xml:space="preserve"> </w:t>
      </w:r>
      <w:r w:rsidRPr="00DD47D1">
        <w:t>Naprężenia w ciele zależą od wzajemnego położenia elementarnych cząsteczek ciała poddanego działaniu sił zewnętrznych.</w:t>
      </w:r>
      <w:r w:rsidR="00DD6C76">
        <w:t xml:space="preserve"> J</w:t>
      </w:r>
      <w:r w:rsidRPr="00DD47D1">
        <w:t xml:space="preserve">est definiowane jako iloraz siły będącej reakcją na obciążenia zewnętrzne i powierzchni, na której ta siła działa: </w:t>
      </w:r>
    </w:p>
    <w:p w:rsidR="00347EBC" w:rsidRPr="00DD47D1" w:rsidRDefault="00347EBC" w:rsidP="00692ACD">
      <w:pPr>
        <w:keepNext/>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5"/>
        <w:gridCol w:w="7085"/>
        <w:gridCol w:w="1350"/>
      </w:tblGrid>
      <w:tr w:rsidR="00347EBC" w:rsidTr="005B2B13">
        <w:tc>
          <w:tcPr>
            <w:tcW w:w="350" w:type="pct"/>
          </w:tcPr>
          <w:p w:rsidR="00347EBC" w:rsidRDefault="00347EBC" w:rsidP="00692ACD">
            <w:pPr>
              <w:keepNext/>
            </w:pPr>
          </w:p>
        </w:tc>
        <w:tc>
          <w:tcPr>
            <w:tcW w:w="3906" w:type="pct"/>
          </w:tcPr>
          <w:p w:rsidR="00347EBC" w:rsidRDefault="00347EBC" w:rsidP="00692ACD">
            <w:pPr>
              <w:keepNext/>
            </w:pPr>
            <m:oMathPara>
              <m:oMath>
                <m:r>
                  <w:rPr>
                    <w:rFonts w:ascii="Cambria Math" w:hAnsi="Cambria Math"/>
                  </w:rPr>
                  <m:t>σ=</m:t>
                </m:r>
                <m:f>
                  <m:fPr>
                    <m:ctrlPr>
                      <w:rPr>
                        <w:rFonts w:ascii="Cambria Math" w:hAnsi="Cambria Math"/>
                        <w:i/>
                      </w:rPr>
                    </m:ctrlPr>
                  </m:fPr>
                  <m:num>
                    <m:r>
                      <w:rPr>
                        <w:rFonts w:ascii="Cambria Math" w:hAnsi="Cambria Math"/>
                      </w:rPr>
                      <m:t>F</m:t>
                    </m:r>
                  </m:num>
                  <m:den>
                    <m:r>
                      <w:rPr>
                        <w:rFonts w:ascii="Cambria Math" w:hAnsi="Cambria Math"/>
                      </w:rPr>
                      <m:t>S</m:t>
                    </m:r>
                  </m:den>
                </m:f>
              </m:oMath>
            </m:oMathPara>
          </w:p>
          <w:p w:rsidR="00347EBC" w:rsidRDefault="00347EBC" w:rsidP="00692ACD">
            <w:pPr>
              <w:pStyle w:val="Caption"/>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1</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gdzie:</w:t>
      </w:r>
    </w:p>
    <w:p w:rsidR="00347EBC" w:rsidRPr="00DD47D1" w:rsidRDefault="00347EBC" w:rsidP="00692ACD">
      <m:oMath>
        <m:r>
          <w:rPr>
            <w:rFonts w:ascii="Cambria Math" w:hAnsi="Cambria Math"/>
          </w:rPr>
          <m:t>σ</m:t>
        </m:r>
      </m:oMath>
      <w:r w:rsidRPr="00DD47D1">
        <w:t>-naprezenie (stress) [Pa]</w:t>
      </w:r>
    </w:p>
    <w:p w:rsidR="00347EBC" w:rsidRPr="00DD47D1" w:rsidRDefault="00347EBC" w:rsidP="00692ACD">
      <w:r w:rsidRPr="00DD47D1">
        <w:t>F-siła [N]</w:t>
      </w:r>
    </w:p>
    <w:p w:rsidR="00347EBC" w:rsidRPr="00DD47D1" w:rsidRDefault="00347EBC" w:rsidP="00692ACD">
      <w:r w:rsidRPr="00DD47D1">
        <w:t>S-pole przekroju [m</w:t>
      </w:r>
      <w:r w:rsidRPr="00DD47D1">
        <w:rPr>
          <w:vertAlign w:val="superscript"/>
        </w:rPr>
        <w:t>2</w:t>
      </w:r>
      <w:r w:rsidRPr="00DD47D1">
        <w:t>]</w:t>
      </w:r>
    </w:p>
    <w:p w:rsidR="00347EBC" w:rsidRPr="00DD47D1" w:rsidRDefault="00347EBC" w:rsidP="00692ACD"/>
    <w:p w:rsidR="00347EBC" w:rsidRPr="007712EB" w:rsidRDefault="007900A1" w:rsidP="00692ACD">
      <w:pPr>
        <w:pStyle w:val="Heading2"/>
      </w:pPr>
      <w:bookmarkStart w:id="19" w:name="_Toc279849094"/>
      <w:r>
        <w:t xml:space="preserve">2.2. </w:t>
      </w:r>
      <w:r w:rsidR="00347EBC" w:rsidRPr="007712EB">
        <w:t xml:space="preserve">Definicje </w:t>
      </w:r>
      <w:proofErr w:type="spellStart"/>
      <w:r w:rsidR="00347EBC" w:rsidRPr="007712EB">
        <w:t>napr</w:t>
      </w:r>
      <w:r w:rsidR="00347EBC">
        <w:t>ężeń</w:t>
      </w:r>
      <w:bookmarkEnd w:id="19"/>
      <w:proofErr w:type="spellEnd"/>
    </w:p>
    <w:p w:rsidR="00347EBC" w:rsidRDefault="00347EBC" w:rsidP="00692ACD"/>
    <w:p w:rsidR="00347EBC" w:rsidRDefault="00347EBC" w:rsidP="00692ACD"/>
    <w:p w:rsidR="00347EBC" w:rsidRDefault="00347EBC" w:rsidP="00692ACD">
      <w:r>
        <w:t xml:space="preserve">Bryla materialna obciążona układem sil (siły zewnętrzne, reakcje), będących w równowadze, została rozcięta myślowo na dwie części przekrojem </w:t>
      </w:r>
      <w:r w:rsidRPr="007712EB">
        <w:t>α</w:t>
      </w:r>
      <w:r>
        <w:t>-</w:t>
      </w:r>
      <w:r w:rsidRPr="007712EB">
        <w:t xml:space="preserve"> α</w:t>
      </w:r>
      <w:r>
        <w:t xml:space="preserve">. </w:t>
      </w:r>
    </w:p>
    <w:p w:rsidR="00347EBC" w:rsidRDefault="00347EBC" w:rsidP="00692ACD"/>
    <w:p w:rsidR="00347EBC" w:rsidRDefault="00347EBC" w:rsidP="00692ACD">
      <w:pPr>
        <w:keepNext/>
      </w:pPr>
      <w:r>
        <w:rPr>
          <w:noProof/>
          <w:lang w:eastAsia="pl-PL"/>
        </w:rPr>
        <w:lastRenderedPageBreak/>
        <w:drawing>
          <wp:inline distT="0" distB="0" distL="0" distR="0">
            <wp:extent cx="1676400" cy="14401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jpeg"/>
                    <pic:cNvPicPr/>
                  </pic:nvPicPr>
                  <pic:blipFill>
                    <a:blip r:embed="rId18">
                      <a:extLst>
                        <a:ext uri="{BEBA8EAE-BF5A-486C-A8C5-ECC9F3942E4B}">
                          <a14:imgProps xmlns:a14="http://schemas.microsoft.com/office/drawing/2010/main">
                            <a14:imgLayer r:embed="rId19">
                              <a14:imgEffect>
                                <a14:brightnessContrast contrast="100000"/>
                              </a14:imgEffect>
                            </a14:imgLayer>
                          </a14:imgProps>
                        </a:ext>
                        <a:ext uri="{28A0092B-C50C-407E-A947-70E740481C1C}">
                          <a14:useLocalDpi xmlns:a14="http://schemas.microsoft.com/office/drawing/2010/main" val="0"/>
                        </a:ext>
                      </a:extLst>
                    </a:blip>
                    <a:stretch>
                      <a:fillRect/>
                    </a:stretch>
                  </pic:blipFill>
                  <pic:spPr>
                    <a:xfrm>
                      <a:off x="0" y="0"/>
                      <a:ext cx="1694164" cy="1455441"/>
                    </a:xfrm>
                    <a:prstGeom prst="rect">
                      <a:avLst/>
                    </a:prstGeom>
                  </pic:spPr>
                </pic:pic>
              </a:graphicData>
            </a:graphic>
          </wp:inline>
        </w:drawing>
      </w:r>
      <w:r w:rsidR="00CA7F4C">
        <w:rPr>
          <w:noProof/>
          <w:lang w:eastAsia="pl-PL"/>
        </w:rPr>
        <w:drawing>
          <wp:inline distT="0" distB="0" distL="0" distR="0">
            <wp:extent cx="2598376" cy="14573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2.jpeg"/>
                    <pic:cNvPicPr/>
                  </pic:nvPicPr>
                  <pic:blipFill>
                    <a:blip r:embed="rId20">
                      <a:extLst>
                        <a:ext uri="{BEBA8EAE-BF5A-486C-A8C5-ECC9F3942E4B}">
                          <a14:imgProps xmlns:a14="http://schemas.microsoft.com/office/drawing/2010/main">
                            <a14:imgLayer r:embed="rId21">
                              <a14:imgEffect>
                                <a14:sharpenSoften amount="-20000"/>
                              </a14:imgEffect>
                              <a14:imgEffect>
                                <a14:brightnessContrast bright="-11000" contrast="100000"/>
                              </a14:imgEffect>
                            </a14:imgLayer>
                          </a14:imgProps>
                        </a:ext>
                        <a:ext uri="{28A0092B-C50C-407E-A947-70E740481C1C}">
                          <a14:useLocalDpi xmlns:a14="http://schemas.microsoft.com/office/drawing/2010/main" val="0"/>
                        </a:ext>
                      </a:extLst>
                    </a:blip>
                    <a:stretch>
                      <a:fillRect/>
                    </a:stretch>
                  </pic:blipFill>
                  <pic:spPr>
                    <a:xfrm>
                      <a:off x="0" y="0"/>
                      <a:ext cx="2604469" cy="1460743"/>
                    </a:xfrm>
                    <a:prstGeom prst="rect">
                      <a:avLst/>
                    </a:prstGeom>
                    <a:effectLst>
                      <a:glow>
                        <a:schemeClr val="accent1">
                          <a:alpha val="40000"/>
                        </a:schemeClr>
                      </a:glow>
                    </a:effectLst>
                  </pic:spPr>
                </pic:pic>
              </a:graphicData>
            </a:graphic>
          </wp:inline>
        </w:drawing>
      </w:r>
    </w:p>
    <w:p w:rsidR="00347EBC" w:rsidRPr="00354CF5" w:rsidRDefault="00347EBC" w:rsidP="00692ACD">
      <w:pPr>
        <w:pStyle w:val="Caption"/>
        <w:rPr>
          <w:b w:val="0"/>
          <w:i/>
          <w:sz w:val="24"/>
          <w:szCs w:val="24"/>
        </w:rPr>
      </w:pPr>
      <w:bookmarkStart w:id="20" w:name="_Toc408507236"/>
      <w:r w:rsidRPr="00354CF5">
        <w:rPr>
          <w:i/>
          <w:sz w:val="24"/>
          <w:szCs w:val="24"/>
        </w:rPr>
        <w:t xml:space="preserve">Rysunek </w:t>
      </w:r>
      <w:r w:rsidR="0085349B" w:rsidRPr="00354CF5">
        <w:rPr>
          <w:i/>
          <w:sz w:val="24"/>
          <w:szCs w:val="24"/>
        </w:rPr>
        <w:fldChar w:fldCharType="begin"/>
      </w:r>
      <w:r w:rsidR="00060D71" w:rsidRPr="00354CF5">
        <w:rPr>
          <w:i/>
          <w:sz w:val="24"/>
          <w:szCs w:val="24"/>
        </w:rPr>
        <w:instrText xml:space="preserve"> SEQ Rysunek \* ARABIC </w:instrText>
      </w:r>
      <w:r w:rsidR="0085349B" w:rsidRPr="00354CF5">
        <w:rPr>
          <w:i/>
          <w:sz w:val="24"/>
          <w:szCs w:val="24"/>
        </w:rPr>
        <w:fldChar w:fldCharType="separate"/>
      </w:r>
      <w:r w:rsidR="0079211B">
        <w:rPr>
          <w:i/>
          <w:noProof/>
          <w:sz w:val="24"/>
          <w:szCs w:val="24"/>
        </w:rPr>
        <w:t>10</w:t>
      </w:r>
      <w:r w:rsidR="0085349B" w:rsidRPr="00354CF5">
        <w:rPr>
          <w:i/>
          <w:sz w:val="24"/>
          <w:szCs w:val="24"/>
        </w:rPr>
        <w:fldChar w:fldCharType="end"/>
      </w:r>
      <w:r w:rsidRPr="00354CF5">
        <w:rPr>
          <w:i/>
          <w:sz w:val="24"/>
          <w:szCs w:val="24"/>
        </w:rPr>
        <w:t xml:space="preserve">. </w:t>
      </w:r>
      <w:r w:rsidRPr="00354CF5">
        <w:rPr>
          <w:b w:val="0"/>
          <w:i/>
          <w:sz w:val="24"/>
          <w:szCs w:val="24"/>
        </w:rPr>
        <w:t>Bryla rozcięta na dwie części przekrojem α- α</w:t>
      </w:r>
      <w:r w:rsidR="00CA7F4C">
        <w:rPr>
          <w:b w:val="0"/>
          <w:i/>
          <w:sz w:val="24"/>
          <w:szCs w:val="24"/>
        </w:rPr>
        <w:t xml:space="preserve"> oraz napięcia rozciętej bryły</w:t>
      </w:r>
      <w:bookmarkEnd w:id="20"/>
    </w:p>
    <w:p w:rsidR="00347EBC" w:rsidRDefault="00347EBC" w:rsidP="00692ACD"/>
    <w:p w:rsidR="00347EBC" w:rsidRPr="00DD47D1" w:rsidRDefault="00347EBC" w:rsidP="00692ACD">
      <w:r>
        <w:t xml:space="preserve">W przypadku bryły będącej w spoczynku zewnętrzne oddziaływania musza by w równowadze statycznej. Oddziaływanie odciętego fragmentu modeluje obciążenie przyłożone w sposób ciągły do płaszczyzny </w:t>
      </w:r>
      <w:r w:rsidRPr="000F6CF2">
        <w:t>α</w:t>
      </w:r>
      <w:r>
        <w:t>-</w:t>
      </w:r>
      <w:r w:rsidRPr="000F6CF2">
        <w:t xml:space="preserve"> α</w:t>
      </w:r>
      <w:r>
        <w:t xml:space="preserve">, nazywane </w:t>
      </w:r>
      <w:proofErr w:type="spellStart"/>
      <w:r>
        <w:t>naprężeniami</w:t>
      </w:r>
      <w:proofErr w:type="spellEnd"/>
      <w:r>
        <w:t xml:space="preserve">. </w:t>
      </w:r>
    </w:p>
    <w:p w:rsidR="00347EBC" w:rsidRDefault="00347EBC" w:rsidP="00692ACD"/>
    <w:p w:rsidR="00347EBC" w:rsidRDefault="00347EBC" w:rsidP="00692ACD"/>
    <w:p w:rsidR="00347EBC" w:rsidRDefault="00347EBC" w:rsidP="00692ACD">
      <w:r>
        <w:t>Na powierzchniach odciętej bryły również występują naprężenia, które przedstawione są poniżej na przykładzie prostopadłościanu, na który oddziałuje bryła. Jeżeli wymiary prostopadłościanu przyjmie się jako dążące do zero, to naprężenia na powierzchniach tego fragmentu można przedstawić w formie trzech obciążeń o kierunkach wzajemnie do siebie prostopadłych: jeden kierunek prostopadły do powierzchni i dwa kierunki prostopadłe do siebie,</w:t>
      </w:r>
      <w:r w:rsidR="00277F0B">
        <w:t xml:space="preserve"> ale równoległe do powierzchni.</w:t>
      </w:r>
    </w:p>
    <w:p w:rsidR="00347EBC" w:rsidRDefault="00347EBC" w:rsidP="00692ACD">
      <w:pPr>
        <w:keepNext/>
      </w:pPr>
      <w:r>
        <w:rPr>
          <w:noProof/>
          <w:lang w:eastAsia="pl-PL"/>
        </w:rPr>
        <w:drawing>
          <wp:inline distT="0" distB="0" distL="0" distR="0">
            <wp:extent cx="4370615" cy="3070032"/>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nsornaprezen.jpeg"/>
                    <pic:cNvPicPr/>
                  </pic:nvPicPr>
                  <pic:blipFill>
                    <a:blip r:embed="rId22">
                      <a:extLst>
                        <a:ext uri="{28A0092B-C50C-407E-A947-70E740481C1C}">
                          <a14:useLocalDpi xmlns:a14="http://schemas.microsoft.com/office/drawing/2010/main" val="0"/>
                        </a:ext>
                      </a:extLst>
                    </a:blip>
                    <a:stretch>
                      <a:fillRect/>
                    </a:stretch>
                  </pic:blipFill>
                  <pic:spPr>
                    <a:xfrm>
                      <a:off x="0" y="0"/>
                      <a:ext cx="4372282" cy="3071203"/>
                    </a:xfrm>
                    <a:prstGeom prst="rect">
                      <a:avLst/>
                    </a:prstGeom>
                  </pic:spPr>
                </pic:pic>
              </a:graphicData>
            </a:graphic>
          </wp:inline>
        </w:drawing>
      </w:r>
    </w:p>
    <w:p w:rsidR="00347EBC" w:rsidRPr="00354CF5" w:rsidRDefault="00347EBC" w:rsidP="00692ACD">
      <w:pPr>
        <w:pStyle w:val="Caption"/>
        <w:rPr>
          <w:b w:val="0"/>
          <w:i/>
          <w:sz w:val="24"/>
          <w:szCs w:val="24"/>
        </w:rPr>
      </w:pPr>
      <w:bookmarkStart w:id="21" w:name="_Toc408507237"/>
      <w:r w:rsidRPr="00354CF5">
        <w:rPr>
          <w:i/>
          <w:sz w:val="24"/>
          <w:szCs w:val="24"/>
        </w:rPr>
        <w:t xml:space="preserve">Rysunek </w:t>
      </w:r>
      <w:r w:rsidR="0085349B" w:rsidRPr="00354CF5">
        <w:rPr>
          <w:i/>
          <w:sz w:val="24"/>
          <w:szCs w:val="24"/>
        </w:rPr>
        <w:fldChar w:fldCharType="begin"/>
      </w:r>
      <w:r w:rsidR="00060D71" w:rsidRPr="00354CF5">
        <w:rPr>
          <w:i/>
          <w:sz w:val="24"/>
          <w:szCs w:val="24"/>
        </w:rPr>
        <w:instrText xml:space="preserve"> SEQ Rysunek \* ARABIC </w:instrText>
      </w:r>
      <w:r w:rsidR="0085349B" w:rsidRPr="00354CF5">
        <w:rPr>
          <w:i/>
          <w:sz w:val="24"/>
          <w:szCs w:val="24"/>
        </w:rPr>
        <w:fldChar w:fldCharType="separate"/>
      </w:r>
      <w:r w:rsidR="0079211B">
        <w:rPr>
          <w:i/>
          <w:noProof/>
          <w:sz w:val="24"/>
          <w:szCs w:val="24"/>
        </w:rPr>
        <w:t>11</w:t>
      </w:r>
      <w:r w:rsidR="0085349B" w:rsidRPr="00354CF5">
        <w:rPr>
          <w:i/>
          <w:sz w:val="24"/>
          <w:szCs w:val="24"/>
        </w:rPr>
        <w:fldChar w:fldCharType="end"/>
      </w:r>
      <w:r w:rsidRPr="00354CF5">
        <w:rPr>
          <w:i/>
          <w:sz w:val="24"/>
          <w:szCs w:val="24"/>
        </w:rPr>
        <w:t xml:space="preserve">. </w:t>
      </w:r>
      <w:r w:rsidRPr="00354CF5">
        <w:rPr>
          <w:b w:val="0"/>
          <w:i/>
          <w:sz w:val="24"/>
          <w:szCs w:val="24"/>
        </w:rPr>
        <w:t xml:space="preserve">Siły działające na ścianki jednostkowego sześcianu definiują składowe tensora naprężenia, </w:t>
      </w:r>
      <w:proofErr w:type="spellStart"/>
      <w:r w:rsidRPr="00354CF5">
        <w:rPr>
          <w:b w:val="0"/>
          <w:i/>
          <w:sz w:val="24"/>
          <w:szCs w:val="24"/>
        </w:rPr>
        <w:t>σ</w:t>
      </w:r>
      <w:r w:rsidRPr="00354CF5">
        <w:rPr>
          <w:b w:val="0"/>
          <w:i/>
          <w:sz w:val="24"/>
          <w:szCs w:val="24"/>
          <w:vertAlign w:val="subscript"/>
        </w:rPr>
        <w:t>ij</w:t>
      </w:r>
      <w:proofErr w:type="spellEnd"/>
      <w:r w:rsidRPr="00354CF5">
        <w:rPr>
          <w:b w:val="0"/>
          <w:i/>
          <w:sz w:val="24"/>
          <w:szCs w:val="24"/>
        </w:rPr>
        <w:t xml:space="preserve">. Pierwszy wskaźnik (i) definiuje kierunek, wzdłuż którego działa </w:t>
      </w:r>
      <w:proofErr w:type="spellStart"/>
      <w:r w:rsidRPr="00354CF5">
        <w:rPr>
          <w:b w:val="0"/>
          <w:i/>
          <w:sz w:val="24"/>
          <w:szCs w:val="24"/>
        </w:rPr>
        <w:t>sila</w:t>
      </w:r>
      <w:proofErr w:type="spellEnd"/>
      <w:r w:rsidRPr="00354CF5">
        <w:rPr>
          <w:b w:val="0"/>
          <w:i/>
          <w:sz w:val="24"/>
          <w:szCs w:val="24"/>
        </w:rPr>
        <w:t xml:space="preserve">, </w:t>
      </w:r>
      <w:proofErr w:type="spellStart"/>
      <w:r w:rsidRPr="00354CF5">
        <w:rPr>
          <w:b w:val="0"/>
          <w:i/>
          <w:sz w:val="24"/>
          <w:szCs w:val="24"/>
        </w:rPr>
        <w:t>zas</w:t>
      </w:r>
      <w:proofErr w:type="spellEnd"/>
      <w:r w:rsidRPr="00354CF5">
        <w:rPr>
          <w:b w:val="0"/>
          <w:i/>
          <w:sz w:val="24"/>
          <w:szCs w:val="24"/>
        </w:rPr>
        <w:t xml:space="preserve"> drugi (j) – os do której jest prostopadła płaszczyzna ścianki, w której działa siła.</w:t>
      </w:r>
      <w:bookmarkEnd w:id="21"/>
    </w:p>
    <w:p w:rsidR="00347EBC" w:rsidRDefault="00347EBC" w:rsidP="00692ACD">
      <w:r>
        <w:t xml:space="preserve">Składowe </w:t>
      </w:r>
      <w:proofErr w:type="spellStart"/>
      <w:r w:rsidRPr="00592724">
        <w:t>σ</w:t>
      </w:r>
      <w:r>
        <w:rPr>
          <w:vertAlign w:val="subscript"/>
        </w:rPr>
        <w:t>ij</w:t>
      </w:r>
      <w:proofErr w:type="spellEnd"/>
      <w:r>
        <w:t xml:space="preserve"> tworzą tensor </w:t>
      </w:r>
      <w:proofErr w:type="spellStart"/>
      <w:r>
        <w:t>naprężeń</w:t>
      </w:r>
      <w:proofErr w:type="spellEnd"/>
      <w:r>
        <w:t xml:space="preserve"> II rzędu.</w:t>
      </w:r>
      <w:r w:rsidR="00354CF5">
        <w:t xml:space="preserve"> </w:t>
      </w:r>
      <w:r>
        <w:t xml:space="preserve">Rozróżniamy składowe normalne i ścinające tensora </w:t>
      </w:r>
      <w:proofErr w:type="spellStart"/>
      <w:r>
        <w:t>naprężeń</w:t>
      </w:r>
      <w:proofErr w:type="spellEnd"/>
      <w:r>
        <w:t>, przy czym:</w:t>
      </w:r>
    </w:p>
    <w:p w:rsidR="00347EBC" w:rsidRDefault="00347EBC" w:rsidP="00692ACD"/>
    <w:p w:rsidR="00347EBC" w:rsidRDefault="00347EBC" w:rsidP="00692ACD">
      <w:r>
        <w:t>σ</w:t>
      </w:r>
      <w:r>
        <w:rPr>
          <w:vertAlign w:val="subscript"/>
        </w:rPr>
        <w:t>11</w:t>
      </w:r>
      <w:r>
        <w:t>, σ</w:t>
      </w:r>
      <w:r>
        <w:rPr>
          <w:vertAlign w:val="subscript"/>
        </w:rPr>
        <w:t xml:space="preserve">22, </w:t>
      </w:r>
      <w:r>
        <w:t>σ</w:t>
      </w:r>
      <w:r>
        <w:rPr>
          <w:vertAlign w:val="subscript"/>
        </w:rPr>
        <w:t xml:space="preserve">33 </w:t>
      </w:r>
      <w:r w:rsidR="00354CF5">
        <w:t xml:space="preserve">– </w:t>
      </w:r>
      <w:r>
        <w:t>są składowymi normalnymi,</w:t>
      </w:r>
    </w:p>
    <w:p w:rsidR="00347EBC" w:rsidRDefault="00347EBC" w:rsidP="00692ACD">
      <w:r>
        <w:t>σ</w:t>
      </w:r>
      <w:r>
        <w:rPr>
          <w:vertAlign w:val="subscript"/>
        </w:rPr>
        <w:t xml:space="preserve">13, </w:t>
      </w:r>
      <w:r>
        <w:t>σ</w:t>
      </w:r>
      <w:r>
        <w:rPr>
          <w:vertAlign w:val="subscript"/>
        </w:rPr>
        <w:t xml:space="preserve">13, </w:t>
      </w:r>
      <w:r>
        <w:t>σ</w:t>
      </w:r>
      <w:r>
        <w:rPr>
          <w:vertAlign w:val="subscript"/>
        </w:rPr>
        <w:t xml:space="preserve">23 </w:t>
      </w:r>
      <w:r>
        <w:t>–</w:t>
      </w:r>
      <w:r w:rsidR="00354CF5">
        <w:t xml:space="preserve"> </w:t>
      </w:r>
      <w:r>
        <w:t>są składowymi ścinającymi.</w:t>
      </w:r>
    </w:p>
    <w:p w:rsidR="00347EBC" w:rsidRDefault="00347EBC" w:rsidP="00692ACD"/>
    <w:p w:rsidR="00347EBC" w:rsidRDefault="00347EBC" w:rsidP="00692ACD">
      <w:r>
        <w:t xml:space="preserve">Tensor </w:t>
      </w:r>
      <w:proofErr w:type="spellStart"/>
      <w:r>
        <w:t>naprężeń</w:t>
      </w:r>
      <w:proofErr w:type="spellEnd"/>
      <w:r>
        <w:t xml:space="preserve"> przedstawiany jest często w postaci macierzy:</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Default="00C44932" w:rsidP="00692ACD">
            <w:pPr>
              <w:keepNext/>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p w:rsidR="00347EBC" w:rsidRDefault="00347EBC" w:rsidP="00692ACD">
      <w:r>
        <w:t xml:space="preserve">Znając tensor </w:t>
      </w:r>
      <w:proofErr w:type="spellStart"/>
      <w:r>
        <w:t>naprężeń</w:t>
      </w:r>
      <w:proofErr w:type="spellEnd"/>
      <w:r>
        <w:t xml:space="preserve"> można wyliczyć całkowitą sile działającą na dowolny płat powierzchni. Chcąc dla przykładu wyliczyć sile działająca na powierzchnie ABC. Wektorem normalnym do tej powierzchni jest powierzchnia </w:t>
      </w:r>
      <w:r w:rsidRPr="009A2DA1">
        <w:t>Δ</w:t>
      </w:r>
      <w:r>
        <w:t xml:space="preserve">S, której wartość jest równa powierzchni. Składowymi wektora są rzuty powierzchni ABC, czyli </w:t>
      </w:r>
      <w:r w:rsidRPr="008027A8">
        <w:t>Δ</w:t>
      </w:r>
      <w:r>
        <w:t>S</w:t>
      </w:r>
      <w:r>
        <w:rPr>
          <w:vertAlign w:val="subscript"/>
        </w:rPr>
        <w:t>1</w:t>
      </w:r>
      <w:r>
        <w:t xml:space="preserve">, </w:t>
      </w:r>
      <w:r w:rsidRPr="008027A8">
        <w:t>Δ</w:t>
      </w:r>
      <w:r>
        <w:t>S</w:t>
      </w:r>
      <w:r>
        <w:rPr>
          <w:vertAlign w:val="subscript"/>
        </w:rPr>
        <w:t xml:space="preserve">2, </w:t>
      </w:r>
      <w:r w:rsidRPr="008027A8">
        <w:t>Δ</w:t>
      </w:r>
      <w:r>
        <w:t>S</w:t>
      </w:r>
      <w:r>
        <w:rPr>
          <w:vertAlign w:val="subscript"/>
        </w:rPr>
        <w:t>3.</w:t>
      </w:r>
    </w:p>
    <w:p w:rsidR="00347EBC" w:rsidRDefault="00347EBC" w:rsidP="00692ACD">
      <w:r>
        <w:t>Dowolna składowa tej siły wynosi:</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26064C" w:rsidRDefault="00C44932" w:rsidP="00692ACD">
            <m:oMathPara>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m:rPr>
                        <m:sty m:val="p"/>
                      </m:rPr>
                      <w:rPr>
                        <w:rFonts w:ascii="Cambria Math" w:hAnsi="Cambria Math"/>
                      </w:rPr>
                      <m:t>Δ</m:t>
                    </m:r>
                    <m:r>
                      <w:rPr>
                        <w:rFonts w:ascii="Cambria Math" w:hAnsi="Cambria Math"/>
                      </w:rPr>
                      <m:t>S</m:t>
                    </m:r>
                  </m:e>
                  <m:sub>
                    <m:r>
                      <w:rPr>
                        <w:rFonts w:ascii="Cambria Math" w:hAnsi="Cambria Math"/>
                      </w:rPr>
                      <m:t>j</m:t>
                    </m:r>
                  </m:sub>
                </m:sSub>
              </m:oMath>
            </m:oMathPara>
          </w:p>
          <w:p w:rsidR="00347EBC" w:rsidRDefault="00347EBC" w:rsidP="00692ACD">
            <w:pPr>
              <w:keepNext/>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3</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r>
        <w:t>Co oznacza, ze na cały płat powierzchni działa siła:</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8E2B20" w:rsidRDefault="00C44932" w:rsidP="00692ACD">
            <m:oMathPara>
              <m:oMath>
                <m:d>
                  <m:dPr>
                    <m:begChr m:val="["/>
                    <m:endChr m:val="]"/>
                    <m:ctrlPr>
                      <w:rPr>
                        <w:rFonts w:ascii="Cambria Math" w:hAnsi="Cambria Math"/>
                        <w:i/>
                      </w:rPr>
                    </m:ctrlPr>
                  </m:dPr>
                  <m:e>
                    <m:r>
                      <w:rPr>
                        <w:rFonts w:ascii="Cambria Math" w:hAnsi="Cambria Math"/>
                      </w:rPr>
                      <m:t>F</m:t>
                    </m:r>
                  </m:e>
                </m:d>
                <m:r>
                  <w:rPr>
                    <w:rFonts w:ascii="Cambria Math" w:hAnsi="Cambria Math"/>
                  </w:rPr>
                  <m:t>=</m:t>
                </m:r>
                <m:d>
                  <m:dPr>
                    <m:begChr m:val="["/>
                    <m:endChr m:val="]"/>
                    <m:ctrlPr>
                      <w:rPr>
                        <w:rFonts w:ascii="Cambria Math" w:hAnsi="Cambria Math"/>
                        <w:i/>
                      </w:rPr>
                    </m:ctrlPr>
                  </m:dPr>
                  <m:e>
                    <m:r>
                      <w:rPr>
                        <w:rFonts w:ascii="Cambria Math" w:hAnsi="Cambria Math"/>
                      </w:rPr>
                      <m:t>σ</m:t>
                    </m:r>
                  </m:e>
                </m:d>
                <m:r>
                  <w:rPr>
                    <w:rFonts w:ascii="Cambria Math" w:hAnsi="Cambria Math"/>
                  </w:rPr>
                  <m:t>∙[</m:t>
                </m:r>
                <m:r>
                  <m:rPr>
                    <m:sty m:val="p"/>
                  </m:rPr>
                  <w:rPr>
                    <w:rFonts w:ascii="Cambria Math" w:hAnsi="Cambria Math"/>
                  </w:rPr>
                  <m:t>Δ</m:t>
                </m:r>
                <m:r>
                  <w:rPr>
                    <w:rFonts w:ascii="Cambria Math" w:hAnsi="Cambria Math"/>
                  </w:rPr>
                  <m:t>S]</m:t>
                </m:r>
              </m:oMath>
            </m:oMathPara>
          </w:p>
          <w:p w:rsidR="00347EBC" w:rsidRDefault="00347EBC" w:rsidP="00692ACD">
            <w:pPr>
              <w:keepNext/>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4</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E17800" w:rsidRDefault="00347EBC" w:rsidP="00692ACD">
      <w:r>
        <w:t xml:space="preserve">gdzie, siła i powierzchnia to wektory kolumnowe, natomiast tensor </w:t>
      </w:r>
      <w:proofErr w:type="spellStart"/>
      <w:r>
        <w:t>naprężeń</w:t>
      </w:r>
      <w:proofErr w:type="spellEnd"/>
      <w:r>
        <w:t xml:space="preserve"> to macierz 3x3.</w:t>
      </w:r>
    </w:p>
    <w:p w:rsidR="00347EBC" w:rsidRPr="00E17800" w:rsidRDefault="00347EBC" w:rsidP="00692ACD"/>
    <w:p w:rsidR="00347EBC" w:rsidRPr="00E17800" w:rsidRDefault="00347EBC" w:rsidP="00692ACD"/>
    <w:p w:rsidR="00347EBC" w:rsidRDefault="00347EBC" w:rsidP="00692ACD">
      <w:r>
        <w:t>Ogólnie dla wektora siły transformację definiuje się:</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26064C" w:rsidRDefault="00C44932" w:rsidP="00692ACD">
            <m:oMathPara>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oMath>
            </m:oMathPara>
          </w:p>
          <w:p w:rsidR="00347EBC" w:rsidRPr="00FF3849" w:rsidRDefault="00347EBC" w:rsidP="00692ACD"/>
          <w:p w:rsidR="00347EBC" w:rsidRDefault="00347EBC" w:rsidP="00692ACD">
            <w:pPr>
              <w:keepNext/>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5</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r>
        <w:t xml:space="preserve">gdzie </w:t>
      </w:r>
      <m:oMath>
        <m:sSub>
          <m:sSubPr>
            <m:ctrlPr>
              <w:rPr>
                <w:rFonts w:ascii="Cambria Math" w:hAnsi="Cambria Math"/>
                <w:i/>
              </w:rPr>
            </m:ctrlPr>
          </m:sSubPr>
          <m:e>
            <m:r>
              <w:rPr>
                <w:rFonts w:ascii="Cambria Math" w:hAnsi="Cambria Math"/>
              </w:rPr>
              <m:t>a</m:t>
            </m:r>
          </m:e>
          <m:sub>
            <m:r>
              <w:rPr>
                <w:rFonts w:ascii="Cambria Math" w:hAnsi="Cambria Math"/>
              </w:rPr>
              <m:t>ik</m:t>
            </m:r>
          </m:sub>
        </m:sSub>
      </m:oMath>
      <w:r>
        <w:t xml:space="preserve"> sa cosinusami kierunkowumi, definiującymi orientacje ukladow względem siebie końcowego od początkowego.</w:t>
      </w:r>
    </w:p>
    <w:p w:rsidR="00347EBC" w:rsidRDefault="00347EBC" w:rsidP="00692ACD"/>
    <w:p w:rsidR="00347EBC" w:rsidRDefault="00347EBC" w:rsidP="00692ACD">
      <w:r>
        <w:t xml:space="preserve">W przypadku, gdy tensor </w:t>
      </w:r>
      <w:proofErr w:type="spellStart"/>
      <w:r>
        <w:t>naprężeń</w:t>
      </w:r>
      <w:proofErr w:type="spellEnd"/>
      <w:r>
        <w:t xml:space="preserve"> ma jedynie składowe główne różne od zera, to są to naprężenia normalne:</w:t>
      </w:r>
    </w:p>
    <w:p w:rsidR="00347EBC" w:rsidRDefault="00347EBC" w:rsidP="00692ACD"/>
    <w:p w:rsidR="00347EBC" w:rsidRDefault="00347EBC" w:rsidP="00692ACD">
      <w:pPr>
        <w:pStyle w:val="ListParagraph"/>
        <w:numPr>
          <w:ilvl w:val="0"/>
          <w:numId w:val="14"/>
        </w:numPr>
      </w:pPr>
      <w:r>
        <w:lastRenderedPageBreak/>
        <w:t>rozciąganie</w:t>
      </w:r>
    </w:p>
    <w:p w:rsidR="00347EBC" w:rsidRDefault="00347EBC" w:rsidP="00692ACD">
      <w:pPr>
        <w:keepNext/>
      </w:pPr>
      <w:r>
        <w:rPr>
          <w:noProof/>
          <w:lang w:eastAsia="pl-PL"/>
        </w:rPr>
        <w:drawing>
          <wp:inline distT="0" distB="0" distL="0" distR="0">
            <wp:extent cx="4300537" cy="1787070"/>
            <wp:effectExtent l="19050" t="0" r="4763"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zciaganie.jpeg"/>
                    <pic:cNvPicPr/>
                  </pic:nvPicPr>
                  <pic:blipFill>
                    <a:blip r:embed="rId23">
                      <a:extLst>
                        <a:ext uri="{28A0092B-C50C-407E-A947-70E740481C1C}">
                          <a14:useLocalDpi xmlns:a14="http://schemas.microsoft.com/office/drawing/2010/main" val="0"/>
                        </a:ext>
                      </a:extLst>
                    </a:blip>
                    <a:stretch>
                      <a:fillRect/>
                    </a:stretch>
                  </pic:blipFill>
                  <pic:spPr>
                    <a:xfrm>
                      <a:off x="0" y="0"/>
                      <a:ext cx="4299352" cy="1786578"/>
                    </a:xfrm>
                    <a:prstGeom prst="rect">
                      <a:avLst/>
                    </a:prstGeom>
                  </pic:spPr>
                </pic:pic>
              </a:graphicData>
            </a:graphic>
          </wp:inline>
        </w:drawing>
      </w:r>
    </w:p>
    <w:p w:rsidR="0027199A" w:rsidRDefault="0027199A" w:rsidP="00692ACD">
      <w:pPr>
        <w:pStyle w:val="Caption"/>
        <w:rPr>
          <w:i/>
          <w:sz w:val="24"/>
          <w:szCs w:val="24"/>
        </w:rPr>
      </w:pPr>
    </w:p>
    <w:p w:rsidR="00347EBC" w:rsidRPr="0027199A" w:rsidRDefault="00347EBC" w:rsidP="00692ACD">
      <w:pPr>
        <w:pStyle w:val="Caption"/>
        <w:rPr>
          <w:b w:val="0"/>
          <w:i/>
          <w:sz w:val="24"/>
          <w:szCs w:val="24"/>
        </w:rPr>
      </w:pPr>
      <w:bookmarkStart w:id="22" w:name="_Toc408507238"/>
      <w:r w:rsidRPr="0027199A">
        <w:rPr>
          <w:i/>
          <w:sz w:val="24"/>
          <w:szCs w:val="24"/>
        </w:rPr>
        <w:t xml:space="preserve">Rysunek </w:t>
      </w:r>
      <w:r w:rsidR="0085349B" w:rsidRPr="0027199A">
        <w:rPr>
          <w:i/>
          <w:sz w:val="24"/>
          <w:szCs w:val="24"/>
        </w:rPr>
        <w:fldChar w:fldCharType="begin"/>
      </w:r>
      <w:r w:rsidR="00060D71" w:rsidRPr="0027199A">
        <w:rPr>
          <w:i/>
          <w:sz w:val="24"/>
          <w:szCs w:val="24"/>
        </w:rPr>
        <w:instrText xml:space="preserve"> SEQ Rysunek \* ARABIC </w:instrText>
      </w:r>
      <w:r w:rsidR="0085349B" w:rsidRPr="0027199A">
        <w:rPr>
          <w:i/>
          <w:sz w:val="24"/>
          <w:szCs w:val="24"/>
        </w:rPr>
        <w:fldChar w:fldCharType="separate"/>
      </w:r>
      <w:r w:rsidR="0079211B">
        <w:rPr>
          <w:i/>
          <w:noProof/>
          <w:sz w:val="24"/>
          <w:szCs w:val="24"/>
        </w:rPr>
        <w:t>12</w:t>
      </w:r>
      <w:r w:rsidR="0085349B" w:rsidRPr="0027199A">
        <w:rPr>
          <w:i/>
          <w:sz w:val="24"/>
          <w:szCs w:val="24"/>
        </w:rPr>
        <w:fldChar w:fldCharType="end"/>
      </w:r>
      <w:r w:rsidRPr="0027199A">
        <w:rPr>
          <w:i/>
          <w:sz w:val="24"/>
          <w:szCs w:val="24"/>
        </w:rPr>
        <w:t xml:space="preserve">. </w:t>
      </w:r>
      <w:r w:rsidRPr="0027199A">
        <w:rPr>
          <w:b w:val="0"/>
          <w:i/>
          <w:sz w:val="24"/>
          <w:szCs w:val="24"/>
        </w:rPr>
        <w:t>Rozciąganie w kierunku osi x</w:t>
      </w:r>
      <w:r w:rsidRPr="0027199A">
        <w:rPr>
          <w:b w:val="0"/>
          <w:i/>
          <w:sz w:val="24"/>
          <w:szCs w:val="24"/>
          <w:vertAlign w:val="subscript"/>
        </w:rPr>
        <w:t>3</w:t>
      </w:r>
      <w:r w:rsidRPr="0027199A">
        <w:rPr>
          <w:b w:val="0"/>
          <w:i/>
          <w:sz w:val="24"/>
          <w:szCs w:val="24"/>
        </w:rPr>
        <w:t>. Przekrojem poprzecznym próbki jest powierzchnia S.</w:t>
      </w:r>
      <w:bookmarkEnd w:id="22"/>
    </w:p>
    <w:p w:rsidR="00347EBC" w:rsidRDefault="00347EBC" w:rsidP="00692ACD"/>
    <w:p w:rsidR="00347EBC" w:rsidRDefault="00347EBC" w:rsidP="00692ACD">
      <w:pPr>
        <w:pStyle w:val="ListParagraph"/>
        <w:numPr>
          <w:ilvl w:val="0"/>
          <w:numId w:val="14"/>
        </w:numPr>
      </w:pPr>
      <w:r>
        <w:t>ściskanie</w:t>
      </w:r>
    </w:p>
    <w:p w:rsidR="00347EBC" w:rsidRDefault="00347EBC" w:rsidP="00692ACD">
      <w:pPr>
        <w:keepNext/>
      </w:pPr>
      <w:r>
        <w:rPr>
          <w:noProof/>
          <w:lang w:eastAsia="pl-PL"/>
        </w:rPr>
        <w:drawing>
          <wp:inline distT="0" distB="0" distL="0" distR="0">
            <wp:extent cx="4491037" cy="1009617"/>
            <wp:effectExtent l="19050" t="0" r="4763"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skanie.jpeg"/>
                    <pic:cNvPicPr/>
                  </pic:nvPicPr>
                  <pic:blipFill>
                    <a:blip r:embed="rId24">
                      <a:extLst>
                        <a:ext uri="{28A0092B-C50C-407E-A947-70E740481C1C}">
                          <a14:useLocalDpi xmlns:a14="http://schemas.microsoft.com/office/drawing/2010/main" val="0"/>
                        </a:ext>
                      </a:extLst>
                    </a:blip>
                    <a:stretch>
                      <a:fillRect/>
                    </a:stretch>
                  </pic:blipFill>
                  <pic:spPr>
                    <a:xfrm>
                      <a:off x="0" y="0"/>
                      <a:ext cx="4491037" cy="1009617"/>
                    </a:xfrm>
                    <a:prstGeom prst="rect">
                      <a:avLst/>
                    </a:prstGeom>
                  </pic:spPr>
                </pic:pic>
              </a:graphicData>
            </a:graphic>
          </wp:inline>
        </w:drawing>
      </w:r>
    </w:p>
    <w:p w:rsidR="00347EBC" w:rsidRPr="0027199A" w:rsidRDefault="00347EBC" w:rsidP="00692ACD">
      <w:pPr>
        <w:pStyle w:val="Caption"/>
        <w:rPr>
          <w:b w:val="0"/>
          <w:i/>
          <w:sz w:val="24"/>
          <w:szCs w:val="24"/>
        </w:rPr>
      </w:pPr>
      <w:bookmarkStart w:id="23" w:name="_Toc408507239"/>
      <w:r w:rsidRPr="0027199A">
        <w:rPr>
          <w:i/>
          <w:sz w:val="24"/>
          <w:szCs w:val="24"/>
        </w:rPr>
        <w:t xml:space="preserve">Rysunek </w:t>
      </w:r>
      <w:r w:rsidR="0085349B" w:rsidRPr="0027199A">
        <w:rPr>
          <w:i/>
          <w:sz w:val="24"/>
          <w:szCs w:val="24"/>
        </w:rPr>
        <w:fldChar w:fldCharType="begin"/>
      </w:r>
      <w:r w:rsidR="00060D71" w:rsidRPr="0027199A">
        <w:rPr>
          <w:i/>
          <w:sz w:val="24"/>
          <w:szCs w:val="24"/>
        </w:rPr>
        <w:instrText xml:space="preserve"> SEQ Rysunek \* ARABIC </w:instrText>
      </w:r>
      <w:r w:rsidR="0085349B" w:rsidRPr="0027199A">
        <w:rPr>
          <w:i/>
          <w:sz w:val="24"/>
          <w:szCs w:val="24"/>
        </w:rPr>
        <w:fldChar w:fldCharType="separate"/>
      </w:r>
      <w:r w:rsidR="0079211B">
        <w:rPr>
          <w:i/>
          <w:noProof/>
          <w:sz w:val="24"/>
          <w:szCs w:val="24"/>
        </w:rPr>
        <w:t>13</w:t>
      </w:r>
      <w:r w:rsidR="0085349B" w:rsidRPr="0027199A">
        <w:rPr>
          <w:i/>
          <w:sz w:val="24"/>
          <w:szCs w:val="24"/>
        </w:rPr>
        <w:fldChar w:fldCharType="end"/>
      </w:r>
      <w:r w:rsidRPr="0027199A">
        <w:rPr>
          <w:i/>
          <w:sz w:val="24"/>
          <w:szCs w:val="24"/>
        </w:rPr>
        <w:t xml:space="preserve">. </w:t>
      </w:r>
      <w:r w:rsidR="0027199A">
        <w:rPr>
          <w:i/>
          <w:sz w:val="24"/>
          <w:szCs w:val="24"/>
        </w:rPr>
        <w:t xml:space="preserve"> </w:t>
      </w:r>
      <w:r w:rsidR="0027199A" w:rsidRPr="0027199A">
        <w:rPr>
          <w:b w:val="0"/>
          <w:i/>
          <w:sz w:val="24"/>
          <w:szCs w:val="24"/>
        </w:rPr>
        <w:t>Ściskanie</w:t>
      </w:r>
      <w:r w:rsidRPr="0027199A">
        <w:rPr>
          <w:b w:val="0"/>
          <w:i/>
          <w:sz w:val="24"/>
          <w:szCs w:val="24"/>
        </w:rPr>
        <w:t xml:space="preserve"> w kierunku osi x</w:t>
      </w:r>
      <w:r w:rsidRPr="0027199A">
        <w:rPr>
          <w:b w:val="0"/>
          <w:i/>
          <w:sz w:val="24"/>
          <w:szCs w:val="24"/>
          <w:vertAlign w:val="subscript"/>
        </w:rPr>
        <w:t>3</w:t>
      </w:r>
      <w:r w:rsidRPr="0027199A">
        <w:rPr>
          <w:b w:val="0"/>
          <w:i/>
          <w:sz w:val="24"/>
          <w:szCs w:val="24"/>
        </w:rPr>
        <w:t>.</w:t>
      </w:r>
      <w:bookmarkEnd w:id="23"/>
    </w:p>
    <w:p w:rsidR="00252AF9" w:rsidRDefault="00252AF9" w:rsidP="00692ACD"/>
    <w:p w:rsidR="00347EBC" w:rsidRDefault="00347EBC" w:rsidP="00692ACD">
      <w:r>
        <w:t xml:space="preserve">Natomiast, gdy główne składowe są zerowe, a inne są różne od zera, wtedy są to naprężenia styczne. </w:t>
      </w:r>
    </w:p>
    <w:p w:rsidR="00347EBC" w:rsidRDefault="00347EBC" w:rsidP="00692ACD">
      <w:pPr>
        <w:pStyle w:val="ListParagraph"/>
        <w:numPr>
          <w:ilvl w:val="0"/>
          <w:numId w:val="14"/>
        </w:numPr>
      </w:pPr>
      <w:r>
        <w:t>ścinanie</w:t>
      </w:r>
    </w:p>
    <w:p w:rsidR="00347EBC" w:rsidRDefault="00347EBC" w:rsidP="00692ACD">
      <w:pPr>
        <w:keepNext/>
      </w:pPr>
      <w:r>
        <w:rPr>
          <w:noProof/>
          <w:lang w:eastAsia="pl-PL"/>
        </w:rPr>
        <w:drawing>
          <wp:inline distT="0" distB="0" distL="0" distR="0">
            <wp:extent cx="4486275" cy="1012503"/>
            <wp:effectExtent l="1905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nanie.jpeg"/>
                    <pic:cNvPicPr/>
                  </pic:nvPicPr>
                  <pic:blipFill>
                    <a:blip r:embed="rId25">
                      <a:extLst>
                        <a:ext uri="{28A0092B-C50C-407E-A947-70E740481C1C}">
                          <a14:useLocalDpi xmlns:a14="http://schemas.microsoft.com/office/drawing/2010/main" val="0"/>
                        </a:ext>
                      </a:extLst>
                    </a:blip>
                    <a:stretch>
                      <a:fillRect/>
                    </a:stretch>
                  </pic:blipFill>
                  <pic:spPr>
                    <a:xfrm>
                      <a:off x="0" y="0"/>
                      <a:ext cx="4485181" cy="1012256"/>
                    </a:xfrm>
                    <a:prstGeom prst="rect">
                      <a:avLst/>
                    </a:prstGeom>
                  </pic:spPr>
                </pic:pic>
              </a:graphicData>
            </a:graphic>
          </wp:inline>
        </w:drawing>
      </w:r>
    </w:p>
    <w:p w:rsidR="00347EBC" w:rsidRPr="00252AF9" w:rsidRDefault="00347EBC" w:rsidP="00692ACD">
      <w:pPr>
        <w:pStyle w:val="Caption"/>
        <w:rPr>
          <w:b w:val="0"/>
          <w:i/>
          <w:sz w:val="24"/>
          <w:szCs w:val="24"/>
        </w:rPr>
      </w:pPr>
      <w:bookmarkStart w:id="24" w:name="_Toc408507240"/>
      <w:r w:rsidRPr="00252AF9">
        <w:rPr>
          <w:i/>
          <w:sz w:val="24"/>
          <w:szCs w:val="24"/>
        </w:rPr>
        <w:t xml:space="preserve">Rysunek </w:t>
      </w:r>
      <w:r w:rsidR="0085349B" w:rsidRPr="00252AF9">
        <w:rPr>
          <w:i/>
          <w:sz w:val="24"/>
          <w:szCs w:val="24"/>
        </w:rPr>
        <w:fldChar w:fldCharType="begin"/>
      </w:r>
      <w:r w:rsidR="00060D71" w:rsidRPr="00252AF9">
        <w:rPr>
          <w:i/>
          <w:sz w:val="24"/>
          <w:szCs w:val="24"/>
        </w:rPr>
        <w:instrText xml:space="preserve"> SEQ Rysunek \* ARABIC </w:instrText>
      </w:r>
      <w:r w:rsidR="0085349B" w:rsidRPr="00252AF9">
        <w:rPr>
          <w:i/>
          <w:sz w:val="24"/>
          <w:szCs w:val="24"/>
        </w:rPr>
        <w:fldChar w:fldCharType="separate"/>
      </w:r>
      <w:r w:rsidR="0079211B">
        <w:rPr>
          <w:i/>
          <w:noProof/>
          <w:sz w:val="24"/>
          <w:szCs w:val="24"/>
        </w:rPr>
        <w:t>14</w:t>
      </w:r>
      <w:r w:rsidR="0085349B" w:rsidRPr="00252AF9">
        <w:rPr>
          <w:i/>
          <w:sz w:val="24"/>
          <w:szCs w:val="24"/>
        </w:rPr>
        <w:fldChar w:fldCharType="end"/>
      </w:r>
      <w:r w:rsidRPr="00252AF9">
        <w:rPr>
          <w:i/>
          <w:sz w:val="24"/>
          <w:szCs w:val="24"/>
        </w:rPr>
        <w:t xml:space="preserve">. </w:t>
      </w:r>
      <w:r w:rsidRPr="00252AF9">
        <w:rPr>
          <w:b w:val="0"/>
          <w:i/>
          <w:sz w:val="24"/>
          <w:szCs w:val="24"/>
        </w:rPr>
        <w:t>Ścinanie. Zamiana sześcianu w równoległościan.</w:t>
      </w:r>
      <w:bookmarkEnd w:id="24"/>
    </w:p>
    <w:p w:rsidR="00347EBC" w:rsidRPr="00592724" w:rsidRDefault="00347EBC" w:rsidP="00692ACD"/>
    <w:p w:rsidR="00347EBC" w:rsidRPr="00DD47D1" w:rsidRDefault="00347EBC" w:rsidP="00692ACD"/>
    <w:p w:rsidR="00347EBC" w:rsidRDefault="00347EBC" w:rsidP="00692ACD">
      <w:r w:rsidRPr="00DD47D1">
        <w:t>Odkształceniem nazywa</w:t>
      </w:r>
      <w:r>
        <w:t>my chwilową</w:t>
      </w:r>
      <w:r w:rsidRPr="00DD47D1">
        <w:t xml:space="preserve"> lub trwałą zmianę wymiarów danego ciała</w:t>
      </w:r>
      <w:r>
        <w:t xml:space="preserve"> lub jego części wywo</w:t>
      </w:r>
      <w:r w:rsidRPr="00DD47D1">
        <w:t>łaną przyłożonym do niego obciążeniem.</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26064C" w:rsidRDefault="00C44932" w:rsidP="00692ACD">
            <m:oMathPara>
              <m:oMath>
                <m:sSub>
                  <m:sSubPr>
                    <m:ctrlPr>
                      <w:rPr>
                        <w:rFonts w:ascii="Cambria Math" w:hAnsi="Cambria Math"/>
                        <w:i/>
                      </w:rPr>
                    </m:ctrlPr>
                  </m:sSubPr>
                  <m:e>
                    <m:r>
                      <w:rPr>
                        <w:rFonts w:ascii="Cambria Math" w:hAnsi="Cambria Math"/>
                      </w:rPr>
                      <m:t>ε=</m:t>
                    </m:r>
                    <m:f>
                      <m:fPr>
                        <m:ctrlPr>
                          <w:rPr>
                            <w:rFonts w:ascii="Cambria Math" w:hAnsi="Cambria Math"/>
                            <w:i/>
                          </w:rPr>
                        </m:ctrlPr>
                      </m:fPr>
                      <m:num>
                        <m:r>
                          <m:rPr>
                            <m:sty m:val="p"/>
                          </m:rPr>
                          <w:rPr>
                            <w:rFonts w:ascii="Cambria Math" w:hAnsi="Cambria Math"/>
                          </w:rPr>
                          <m:t>Δ</m:t>
                        </m:r>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0</m:t>
                            </m:r>
                          </m:sub>
                        </m:sSub>
                      </m:den>
                    </m:f>
                  </m:e>
                  <m:sub/>
                </m:sSub>
              </m:oMath>
            </m:oMathPara>
          </w:p>
          <w:p w:rsidR="00347EBC" w:rsidRDefault="00347EBC" w:rsidP="00692ACD">
            <w:pPr>
              <w:keepNext/>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6</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Pr="00DD47D1" w:rsidRDefault="00347EBC" w:rsidP="00692ACD">
      <w:r w:rsidRPr="00DD47D1">
        <w:t>gdzie:</w:t>
      </w:r>
    </w:p>
    <w:p w:rsidR="00347EBC" w:rsidRPr="00DD47D1" w:rsidRDefault="00347EBC" w:rsidP="00692ACD">
      <m:oMath>
        <m:r>
          <w:rPr>
            <w:rFonts w:ascii="Cambria Math" w:hAnsi="Cambria Math"/>
          </w:rPr>
          <m:t>ε</m:t>
        </m:r>
      </m:oMath>
      <w:r w:rsidRPr="00DD47D1">
        <w:t>-odksztalcenie (strain) [bezwymiarowe]</w:t>
      </w:r>
    </w:p>
    <w:p w:rsidR="00347EBC" w:rsidRPr="00DD47D1" w:rsidRDefault="00347EBC" w:rsidP="00692ACD">
      <m:oMath>
        <m:r>
          <m:rPr>
            <m:sty m:val="p"/>
          </m:rPr>
          <w:rPr>
            <w:rFonts w:ascii="Cambria Math" w:hAnsi="Cambria Math"/>
          </w:rPr>
          <m:t>Δ</m:t>
        </m:r>
        <m:r>
          <w:rPr>
            <w:rFonts w:ascii="Cambria Math" w:hAnsi="Cambria Math"/>
          </w:rPr>
          <m:t>l</m:t>
        </m:r>
      </m:oMath>
      <w:r w:rsidRPr="00DD47D1">
        <w:t>-zmiana dlugosci [m]</w:t>
      </w:r>
    </w:p>
    <w:p w:rsidR="00347EBC" w:rsidRPr="00DD47D1" w:rsidRDefault="00C44932" w:rsidP="00692ACD">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347EBC" w:rsidRPr="00DD47D1">
        <w:t xml:space="preserve">-poczatkowa </w:t>
      </w:r>
      <w:r w:rsidR="006E7C4F" w:rsidRPr="00DD47D1">
        <w:t>długość</w:t>
      </w:r>
      <w:r w:rsidR="00347EBC" w:rsidRPr="00DD47D1">
        <w:t xml:space="preserve"> [m]</w:t>
      </w:r>
    </w:p>
    <w:p w:rsidR="00347EBC" w:rsidRDefault="00347EBC" w:rsidP="00692ACD"/>
    <w:p w:rsidR="00347EBC" w:rsidRPr="00DD47D1" w:rsidRDefault="00347EBC" w:rsidP="00692ACD">
      <w:r>
        <w:t>Oprócz rozciągania i ściskania istnieje jeszcze inny rodzaj odkształcenia –</w:t>
      </w:r>
      <w:r w:rsidR="00252AF9">
        <w:t xml:space="preserve"> </w:t>
      </w:r>
      <w:r>
        <w:t>ścinanie.</w:t>
      </w:r>
      <w:r w:rsidR="00252AF9">
        <w:t xml:space="preserve"> </w:t>
      </w:r>
      <w:r>
        <w:t>Zdefiniowane jest ono jako odkształcenie ciała spowodowane naprężeniem stycznym do jego powierzchni</w:t>
      </w:r>
      <w:r w:rsidR="006E7C4F">
        <w:t>, tak jak to przedstawiono na rysunku 15</w:t>
      </w:r>
      <w:r>
        <w:t xml:space="preserve">. </w:t>
      </w:r>
    </w:p>
    <w:p w:rsidR="00347EBC" w:rsidRPr="00DD47D1" w:rsidRDefault="00347EBC" w:rsidP="00692ACD">
      <w:pPr>
        <w:keepNext/>
      </w:pPr>
      <w:r w:rsidRPr="00DD47D1">
        <w:rPr>
          <w:noProof/>
          <w:lang w:eastAsia="pl-PL"/>
        </w:rPr>
        <w:drawing>
          <wp:inline distT="0" distB="0" distL="0" distR="0">
            <wp:extent cx="3443287" cy="2035601"/>
            <wp:effectExtent l="19050" t="0" r="4763"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sses.png"/>
                    <pic:cNvPicPr/>
                  </pic:nvPicPr>
                  <pic:blipFill>
                    <a:blip r:embed="rId26">
                      <a:extLst>
                        <a:ext uri="{28A0092B-C50C-407E-A947-70E740481C1C}">
                          <a14:useLocalDpi xmlns:a14="http://schemas.microsoft.com/office/drawing/2010/main" val="0"/>
                        </a:ext>
                      </a:extLst>
                    </a:blip>
                    <a:stretch>
                      <a:fillRect/>
                    </a:stretch>
                  </pic:blipFill>
                  <pic:spPr>
                    <a:xfrm>
                      <a:off x="0" y="0"/>
                      <a:ext cx="3442967" cy="2035412"/>
                    </a:xfrm>
                    <a:prstGeom prst="rect">
                      <a:avLst/>
                    </a:prstGeom>
                  </pic:spPr>
                </pic:pic>
              </a:graphicData>
            </a:graphic>
          </wp:inline>
        </w:drawing>
      </w:r>
    </w:p>
    <w:p w:rsidR="00252AF9" w:rsidRDefault="00252AF9" w:rsidP="00692ACD">
      <w:pPr>
        <w:pStyle w:val="Caption"/>
        <w:rPr>
          <w:rFonts w:ascii="Times New Roman" w:hAnsi="Times New Roman" w:cs="Times New Roman"/>
          <w:i/>
          <w:sz w:val="24"/>
          <w:szCs w:val="24"/>
        </w:rPr>
      </w:pPr>
    </w:p>
    <w:p w:rsidR="00347EBC" w:rsidRPr="00252AF9" w:rsidRDefault="00347EBC" w:rsidP="00692ACD">
      <w:pPr>
        <w:pStyle w:val="Caption"/>
        <w:rPr>
          <w:rFonts w:ascii="Times New Roman" w:hAnsi="Times New Roman" w:cs="Times New Roman"/>
          <w:i/>
          <w:sz w:val="24"/>
          <w:szCs w:val="24"/>
        </w:rPr>
      </w:pPr>
      <w:bookmarkStart w:id="25" w:name="_Toc408507241"/>
      <w:r w:rsidRPr="00252AF9">
        <w:rPr>
          <w:rFonts w:ascii="Times New Roman" w:hAnsi="Times New Roman" w:cs="Times New Roman"/>
          <w:i/>
          <w:sz w:val="24"/>
          <w:szCs w:val="24"/>
        </w:rPr>
        <w:t xml:space="preserve">Rysunek </w:t>
      </w:r>
      <w:r w:rsidR="0085349B" w:rsidRPr="00252AF9">
        <w:rPr>
          <w:rFonts w:ascii="Times New Roman" w:hAnsi="Times New Roman" w:cs="Times New Roman"/>
          <w:i/>
          <w:sz w:val="24"/>
          <w:szCs w:val="24"/>
        </w:rPr>
        <w:fldChar w:fldCharType="begin"/>
      </w:r>
      <w:r w:rsidRPr="00252AF9">
        <w:rPr>
          <w:rFonts w:ascii="Times New Roman" w:hAnsi="Times New Roman" w:cs="Times New Roman"/>
          <w:i/>
          <w:sz w:val="24"/>
          <w:szCs w:val="24"/>
        </w:rPr>
        <w:instrText xml:space="preserve"> SEQ Rysunek \* ARABIC </w:instrText>
      </w:r>
      <w:r w:rsidR="0085349B" w:rsidRPr="00252AF9">
        <w:rPr>
          <w:rFonts w:ascii="Times New Roman" w:hAnsi="Times New Roman" w:cs="Times New Roman"/>
          <w:i/>
          <w:sz w:val="24"/>
          <w:szCs w:val="24"/>
        </w:rPr>
        <w:fldChar w:fldCharType="separate"/>
      </w:r>
      <w:r w:rsidR="0079211B">
        <w:rPr>
          <w:rFonts w:ascii="Times New Roman" w:hAnsi="Times New Roman" w:cs="Times New Roman"/>
          <w:i/>
          <w:noProof/>
          <w:sz w:val="24"/>
          <w:szCs w:val="24"/>
        </w:rPr>
        <w:t>15</w:t>
      </w:r>
      <w:r w:rsidR="0085349B" w:rsidRPr="00252AF9">
        <w:rPr>
          <w:rFonts w:ascii="Times New Roman" w:hAnsi="Times New Roman" w:cs="Times New Roman"/>
          <w:i/>
          <w:sz w:val="24"/>
          <w:szCs w:val="24"/>
        </w:rPr>
        <w:fldChar w:fldCharType="end"/>
      </w:r>
      <w:r w:rsidRPr="00252AF9">
        <w:rPr>
          <w:rFonts w:ascii="Times New Roman" w:hAnsi="Times New Roman" w:cs="Times New Roman"/>
          <w:i/>
          <w:sz w:val="24"/>
          <w:szCs w:val="24"/>
        </w:rPr>
        <w:t xml:space="preserve">. </w:t>
      </w:r>
      <w:r w:rsidRPr="00252AF9">
        <w:rPr>
          <w:rFonts w:ascii="Times New Roman" w:hAnsi="Times New Roman" w:cs="Times New Roman"/>
          <w:b w:val="0"/>
          <w:i/>
          <w:sz w:val="24"/>
          <w:szCs w:val="24"/>
        </w:rPr>
        <w:t xml:space="preserve">Różne rodzaje odkształceń pod wpływem </w:t>
      </w:r>
      <w:proofErr w:type="spellStart"/>
      <w:r w:rsidRPr="00252AF9">
        <w:rPr>
          <w:rFonts w:ascii="Times New Roman" w:hAnsi="Times New Roman" w:cs="Times New Roman"/>
          <w:b w:val="0"/>
          <w:i/>
          <w:sz w:val="24"/>
          <w:szCs w:val="24"/>
        </w:rPr>
        <w:t>naprężeń</w:t>
      </w:r>
      <w:proofErr w:type="spellEnd"/>
      <w:r w:rsidRPr="00252AF9">
        <w:rPr>
          <w:rFonts w:ascii="Times New Roman" w:hAnsi="Times New Roman" w:cs="Times New Roman"/>
          <w:b w:val="0"/>
          <w:i/>
          <w:sz w:val="24"/>
          <w:szCs w:val="24"/>
        </w:rPr>
        <w:t xml:space="preserve"> (1) rozciągania, (2) ściskanie, (3) ścinanie</w:t>
      </w:r>
      <w:bookmarkEnd w:id="25"/>
    </w:p>
    <w:p w:rsidR="00347EBC" w:rsidRPr="00DD47D1" w:rsidRDefault="00347EBC" w:rsidP="00692ACD"/>
    <w:p w:rsidR="00347EBC" w:rsidRPr="00252AF9" w:rsidRDefault="00347EBC" w:rsidP="00692ACD">
      <w:pPr>
        <w:rPr>
          <w:b/>
          <w:i/>
        </w:rPr>
      </w:pPr>
      <w:r w:rsidRPr="00252AF9">
        <w:rPr>
          <w:b/>
          <w:i/>
        </w:rPr>
        <w:t>Parametry materiałowe</w:t>
      </w:r>
    </w:p>
    <w:p w:rsidR="00347EBC" w:rsidRPr="00DD47D1" w:rsidRDefault="00347EBC" w:rsidP="00692ACD">
      <w:pPr>
        <w:rPr>
          <w:i/>
        </w:rPr>
      </w:pPr>
    </w:p>
    <w:p w:rsidR="00347EBC" w:rsidRPr="00DD47D1" w:rsidRDefault="00347EBC" w:rsidP="00692ACD">
      <w:r w:rsidRPr="00DD47D1">
        <w:t xml:space="preserve">Wielkościami, które opisują mechaniczne właściwości kości takie jak: sprężystość, wytrzymałość czy plastyczność są moduł </w:t>
      </w:r>
      <w:proofErr w:type="spellStart"/>
      <w:r w:rsidRPr="00DD47D1">
        <w:t>Young’a</w:t>
      </w:r>
      <w:proofErr w:type="spellEnd"/>
      <w:r w:rsidRPr="00DD47D1">
        <w:t xml:space="preserve">, współczynnik </w:t>
      </w:r>
      <w:proofErr w:type="spellStart"/>
      <w:r w:rsidRPr="00DD47D1">
        <w:t>Poisson’a</w:t>
      </w:r>
      <w:proofErr w:type="spellEnd"/>
      <w:r w:rsidRPr="00DD47D1">
        <w:t>, a także moduł Kirchhoffa.</w:t>
      </w:r>
      <w:r w:rsidR="00252AF9">
        <w:t xml:space="preserve"> </w:t>
      </w:r>
      <w:r w:rsidRPr="00DD47D1">
        <w:t>Określenie ich wartości w różnych kierunkach jest niezbędne do odpowiedniego opisu własności kości jako całości.</w:t>
      </w:r>
    </w:p>
    <w:p w:rsidR="00347EBC" w:rsidRPr="00DD47D1" w:rsidRDefault="00347EBC" w:rsidP="00692ACD"/>
    <w:p w:rsidR="00347EBC" w:rsidRDefault="00347EBC" w:rsidP="00692ACD">
      <w:r w:rsidRPr="00DD47D1">
        <w:t xml:space="preserve">Sprężystość określa moduł odkształcalności liniowej lub inaczej moduł sprężystości podłużnej, czyli </w:t>
      </w:r>
      <w:r w:rsidRPr="00DD47D1">
        <w:rPr>
          <w:b/>
        </w:rPr>
        <w:t xml:space="preserve">Moduł </w:t>
      </w:r>
      <w:proofErr w:type="spellStart"/>
      <w:r w:rsidRPr="00DD47D1">
        <w:rPr>
          <w:b/>
        </w:rPr>
        <w:t>Young’a</w:t>
      </w:r>
      <w:proofErr w:type="spellEnd"/>
      <w:r w:rsidRPr="00DD47D1">
        <w:rPr>
          <w:b/>
        </w:rPr>
        <w:t>.</w:t>
      </w:r>
      <w:r w:rsidRPr="00DD47D1">
        <w:t xml:space="preserve"> Wyraża on stosunek naprężenia materiału, do odkształcenia, spowodowanego tym naprężeniem. </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Default="00347EBC" w:rsidP="00692ACD">
            <m:oMathPara>
              <m:oMath>
                <m:r>
                  <w:rPr>
                    <w:rFonts w:ascii="Cambria Math" w:hAnsi="Cambria Math"/>
                  </w:rPr>
                  <w:lastRenderedPageBreak/>
                  <m:t>E=</m:t>
                </m:r>
                <m:f>
                  <m:fPr>
                    <m:ctrlPr>
                      <w:rPr>
                        <w:rFonts w:ascii="Cambria Math" w:hAnsi="Cambria Math"/>
                        <w:i/>
                      </w:rPr>
                    </m:ctrlPr>
                  </m:fPr>
                  <m:num>
                    <m:r>
                      <w:rPr>
                        <w:rFonts w:ascii="Cambria Math" w:hAnsi="Cambria Math"/>
                      </w:rPr>
                      <m:t>σ</m:t>
                    </m:r>
                  </m:num>
                  <m:den>
                    <m:r>
                      <w:rPr>
                        <w:rFonts w:ascii="Cambria Math" w:hAnsi="Cambria Math"/>
                      </w:rPr>
                      <m:t>ε</m:t>
                    </m:r>
                  </m:den>
                </m:f>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7</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gdzie:</w:t>
      </w:r>
    </w:p>
    <w:p w:rsidR="00347EBC" w:rsidRPr="00DD47D1" w:rsidRDefault="00347EBC" w:rsidP="00692ACD">
      <m:oMath>
        <m:r>
          <w:rPr>
            <w:rFonts w:ascii="Cambria Math" w:hAnsi="Cambria Math"/>
          </w:rPr>
          <m:t>σ</m:t>
        </m:r>
      </m:oMath>
      <w:r w:rsidRPr="00DD47D1">
        <w:t xml:space="preserve">-naprezenie </w:t>
      </w:r>
      <w:r>
        <w:t xml:space="preserve">normalne </w:t>
      </w:r>
      <w:r w:rsidRPr="00DD47D1">
        <w:t>(</w:t>
      </w:r>
      <w:proofErr w:type="spellStart"/>
      <w:r w:rsidRPr="00DD47D1">
        <w:t>stress</w:t>
      </w:r>
      <w:proofErr w:type="spellEnd"/>
      <w:r w:rsidRPr="00DD47D1">
        <w:t>) [Pa]</w:t>
      </w:r>
    </w:p>
    <w:p w:rsidR="00347EBC" w:rsidRPr="00DD47D1" w:rsidRDefault="00347EBC" w:rsidP="00692ACD">
      <m:oMath>
        <m:r>
          <w:rPr>
            <w:rFonts w:ascii="Cambria Math" w:hAnsi="Cambria Math"/>
          </w:rPr>
          <m:t>ε</m:t>
        </m:r>
      </m:oMath>
      <w:r w:rsidRPr="00DD47D1">
        <w:t>-odksztalcenie (strain) [bezwymiarowe]</w:t>
      </w:r>
    </w:p>
    <w:p w:rsidR="00347EBC" w:rsidRPr="00DD47D1" w:rsidRDefault="00347EBC" w:rsidP="00692ACD"/>
    <w:p w:rsidR="00347EBC" w:rsidRPr="00DD47D1" w:rsidRDefault="00347EBC" w:rsidP="00692ACD"/>
    <w:p w:rsidR="00347EBC" w:rsidRPr="00DD47D1" w:rsidRDefault="00347EBC" w:rsidP="00692ACD">
      <w:r w:rsidRPr="00DD47D1">
        <w:t xml:space="preserve">Jednostka modułu </w:t>
      </w:r>
      <w:proofErr w:type="spellStart"/>
      <w:r w:rsidRPr="00DD47D1">
        <w:t>Young’a</w:t>
      </w:r>
      <w:proofErr w:type="spellEnd"/>
      <w:r w:rsidRPr="00DD47D1">
        <w:t xml:space="preserve"> jest paskal [Pa], czyli N/m</w:t>
      </w:r>
      <w:r w:rsidRPr="00DD47D1">
        <w:rPr>
          <w:vertAlign w:val="superscript"/>
        </w:rPr>
        <w:t>2</w:t>
      </w:r>
      <w:r w:rsidRPr="00DD47D1">
        <w:t xml:space="preserve">. </w:t>
      </w:r>
    </w:p>
    <w:p w:rsidR="00347EBC" w:rsidRPr="00DD47D1" w:rsidRDefault="00347EBC" w:rsidP="00692ACD"/>
    <w:p w:rsidR="00347EBC" w:rsidRDefault="00347EBC" w:rsidP="00692ACD">
      <w:r w:rsidRPr="00DD47D1">
        <w:t xml:space="preserve">Kolejnym parametrem jest </w:t>
      </w:r>
      <w:r w:rsidRPr="00DD47D1">
        <w:rPr>
          <w:b/>
        </w:rPr>
        <w:t xml:space="preserve">współczynnik </w:t>
      </w:r>
      <w:proofErr w:type="spellStart"/>
      <w:r w:rsidRPr="00DD47D1">
        <w:rPr>
          <w:b/>
        </w:rPr>
        <w:t>Poisson’a</w:t>
      </w:r>
      <w:proofErr w:type="spellEnd"/>
      <w:r w:rsidRPr="00DD47D1">
        <w:rPr>
          <w:b/>
        </w:rPr>
        <w:t xml:space="preserve">. </w:t>
      </w:r>
      <w:r w:rsidRPr="00DD47D1">
        <w:t>Nie jest on parametrem opisującym sprężystość materiału, a jedynie sposób w jaki on się odkształca. Jest wielkością bezwymiarowa, określająca stosunek odkształcenia poprzecznego od odkształcenia podłużnego przy osiowym stanie naprężenia:</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Default="00347EBC" w:rsidP="00692ACD">
            <m:oMathPara>
              <m:oMath>
                <m:r>
                  <w:rPr>
                    <w:rFonts w:ascii="Cambria Math" w:hAnsi="Cambria Math"/>
                  </w:rPr>
                  <m:t>ν=</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m:t>
                        </m:r>
                      </m:sub>
                    </m:sSub>
                  </m:num>
                  <m:den>
                    <m:sSub>
                      <m:sSubPr>
                        <m:ctrlPr>
                          <w:rPr>
                            <w:rFonts w:ascii="Cambria Math" w:hAnsi="Cambria Math"/>
                            <w:i/>
                          </w:rPr>
                        </m:ctrlPr>
                      </m:sSubPr>
                      <m:e>
                        <m:r>
                          <w:rPr>
                            <w:rFonts w:ascii="Cambria Math" w:hAnsi="Cambria Math"/>
                          </w:rPr>
                          <m:t>ε</m:t>
                        </m:r>
                      </m:e>
                      <m:sub>
                        <m:r>
                          <w:rPr>
                            <w:rFonts w:ascii="Cambria Math" w:hAnsi="Cambria Math"/>
                          </w:rPr>
                          <m:t>n</m:t>
                        </m:r>
                      </m:sub>
                    </m:sSub>
                  </m:den>
                </m:f>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8</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gdzie:</w:t>
      </w:r>
    </w:p>
    <w:p w:rsidR="00347EBC" w:rsidRPr="00DD47D1" w:rsidRDefault="00347EBC" w:rsidP="00692ACD">
      <m:oMath>
        <m:r>
          <w:rPr>
            <w:rFonts w:ascii="Cambria Math" w:hAnsi="Cambria Math"/>
          </w:rPr>
          <m:t>ν</m:t>
        </m:r>
      </m:oMath>
      <w:r w:rsidRPr="00DD47D1">
        <w:t xml:space="preserve">-wspolczynnik </w:t>
      </w:r>
      <w:proofErr w:type="spellStart"/>
      <w:r w:rsidRPr="00DD47D1">
        <w:t>Poisson’a</w:t>
      </w:r>
      <w:proofErr w:type="spellEnd"/>
      <w:r w:rsidRPr="00DD47D1">
        <w:t xml:space="preserve"> [bezwymiarowy]</w:t>
      </w:r>
    </w:p>
    <w:p w:rsidR="00347EBC" w:rsidRPr="00DD47D1" w:rsidRDefault="00C44932" w:rsidP="00692ACD">
      <m:oMath>
        <m:sSub>
          <m:sSubPr>
            <m:ctrlPr>
              <w:rPr>
                <w:rFonts w:ascii="Cambria Math" w:hAnsi="Cambria Math"/>
                <w:i/>
              </w:rPr>
            </m:ctrlPr>
          </m:sSubPr>
          <m:e>
            <m:r>
              <w:rPr>
                <w:rFonts w:ascii="Cambria Math" w:hAnsi="Cambria Math"/>
              </w:rPr>
              <m:t>ε</m:t>
            </m:r>
          </m:e>
          <m:sub>
            <m:r>
              <w:rPr>
                <w:rFonts w:ascii="Cambria Math" w:hAnsi="Cambria Math"/>
              </w:rPr>
              <m:t>m</m:t>
            </m:r>
          </m:sub>
        </m:sSub>
      </m:oMath>
      <w:r w:rsidR="00347EBC" w:rsidRPr="00DD47D1">
        <w:t>-odksztalcenie w kierunku m</w:t>
      </w:r>
    </w:p>
    <w:p w:rsidR="00347EBC" w:rsidRPr="00DD47D1" w:rsidRDefault="00C44932" w:rsidP="00692ACD">
      <m:oMath>
        <m:sSub>
          <m:sSubPr>
            <m:ctrlPr>
              <w:rPr>
                <w:rFonts w:ascii="Cambria Math" w:hAnsi="Cambria Math"/>
                <w:i/>
              </w:rPr>
            </m:ctrlPr>
          </m:sSubPr>
          <m:e>
            <m:r>
              <w:rPr>
                <w:rFonts w:ascii="Cambria Math" w:hAnsi="Cambria Math"/>
              </w:rPr>
              <m:t>ε</m:t>
            </m:r>
          </m:e>
          <m:sub>
            <m:r>
              <w:rPr>
                <w:rFonts w:ascii="Cambria Math" w:hAnsi="Cambria Math"/>
              </w:rPr>
              <m:t>n</m:t>
            </m:r>
          </m:sub>
        </m:sSub>
      </m:oMath>
      <w:r w:rsidR="00347EBC" w:rsidRPr="00DD47D1">
        <w:t>-odksztalcenie w kierunku n – prostopadle do m</w:t>
      </w:r>
    </w:p>
    <w:p w:rsidR="00347EBC" w:rsidRPr="00DD47D1" w:rsidRDefault="00347EBC" w:rsidP="00692ACD"/>
    <w:p w:rsidR="00347EBC" w:rsidRPr="00DD47D1" w:rsidRDefault="00347EBC" w:rsidP="00692ACD">
      <w:pPr>
        <w:keepNext/>
      </w:pPr>
      <w:r w:rsidRPr="00DD47D1">
        <w:rPr>
          <w:noProof/>
          <w:lang w:eastAsia="pl-PL"/>
        </w:rPr>
        <w:drawing>
          <wp:inline distT="0" distB="0" distL="0" distR="0">
            <wp:extent cx="3533775" cy="2593643"/>
            <wp:effectExtent l="1905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5-geomechanics-fig12.jpg"/>
                    <pic:cNvPicPr/>
                  </pic:nvPicPr>
                  <pic:blipFill>
                    <a:blip r:embed="rId27">
                      <a:extLst>
                        <a:ext uri="{28A0092B-C50C-407E-A947-70E740481C1C}">
                          <a14:useLocalDpi xmlns:a14="http://schemas.microsoft.com/office/drawing/2010/main" val="0"/>
                        </a:ext>
                      </a:extLst>
                    </a:blip>
                    <a:stretch>
                      <a:fillRect/>
                    </a:stretch>
                  </pic:blipFill>
                  <pic:spPr>
                    <a:xfrm>
                      <a:off x="0" y="0"/>
                      <a:ext cx="3532802" cy="2592929"/>
                    </a:xfrm>
                    <a:prstGeom prst="rect">
                      <a:avLst/>
                    </a:prstGeom>
                  </pic:spPr>
                </pic:pic>
              </a:graphicData>
            </a:graphic>
          </wp:inline>
        </w:drawing>
      </w:r>
    </w:p>
    <w:p w:rsidR="00347EBC" w:rsidRPr="0042796C" w:rsidRDefault="00347EBC" w:rsidP="00692ACD">
      <w:pPr>
        <w:pStyle w:val="Caption"/>
        <w:rPr>
          <w:rFonts w:ascii="Times New Roman" w:hAnsi="Times New Roman" w:cs="Times New Roman"/>
          <w:b w:val="0"/>
          <w:i/>
          <w:sz w:val="24"/>
          <w:szCs w:val="24"/>
        </w:rPr>
      </w:pPr>
      <w:bookmarkStart w:id="26" w:name="_Toc408507242"/>
      <w:r w:rsidRPr="0042796C">
        <w:rPr>
          <w:rFonts w:ascii="Times New Roman" w:hAnsi="Times New Roman" w:cs="Times New Roman"/>
          <w:i/>
          <w:sz w:val="24"/>
          <w:szCs w:val="24"/>
        </w:rPr>
        <w:t xml:space="preserve">Rysunek </w:t>
      </w:r>
      <w:r w:rsidR="0085349B" w:rsidRPr="0042796C">
        <w:rPr>
          <w:rFonts w:ascii="Times New Roman" w:hAnsi="Times New Roman" w:cs="Times New Roman"/>
          <w:i/>
          <w:sz w:val="24"/>
          <w:szCs w:val="24"/>
        </w:rPr>
        <w:fldChar w:fldCharType="begin"/>
      </w:r>
      <w:r w:rsidRPr="0042796C">
        <w:rPr>
          <w:rFonts w:ascii="Times New Roman" w:hAnsi="Times New Roman" w:cs="Times New Roman"/>
          <w:i/>
          <w:sz w:val="24"/>
          <w:szCs w:val="24"/>
        </w:rPr>
        <w:instrText xml:space="preserve"> SEQ Rysunek \* ARABIC </w:instrText>
      </w:r>
      <w:r w:rsidR="0085349B" w:rsidRPr="0042796C">
        <w:rPr>
          <w:rFonts w:ascii="Times New Roman" w:hAnsi="Times New Roman" w:cs="Times New Roman"/>
          <w:i/>
          <w:sz w:val="24"/>
          <w:szCs w:val="24"/>
        </w:rPr>
        <w:fldChar w:fldCharType="separate"/>
      </w:r>
      <w:r w:rsidR="0079211B">
        <w:rPr>
          <w:rFonts w:ascii="Times New Roman" w:hAnsi="Times New Roman" w:cs="Times New Roman"/>
          <w:i/>
          <w:noProof/>
          <w:sz w:val="24"/>
          <w:szCs w:val="24"/>
        </w:rPr>
        <w:t>16</w:t>
      </w:r>
      <w:r w:rsidR="0085349B" w:rsidRPr="0042796C">
        <w:rPr>
          <w:rFonts w:ascii="Times New Roman" w:hAnsi="Times New Roman" w:cs="Times New Roman"/>
          <w:i/>
          <w:sz w:val="24"/>
          <w:szCs w:val="24"/>
        </w:rPr>
        <w:fldChar w:fldCharType="end"/>
      </w:r>
      <w:r w:rsidRPr="0042796C">
        <w:rPr>
          <w:rFonts w:ascii="Times New Roman" w:hAnsi="Times New Roman" w:cs="Times New Roman"/>
          <w:i/>
          <w:sz w:val="24"/>
          <w:szCs w:val="24"/>
        </w:rPr>
        <w:t xml:space="preserve">. </w:t>
      </w:r>
      <w:r w:rsidRPr="0042796C">
        <w:rPr>
          <w:rFonts w:ascii="Times New Roman" w:hAnsi="Times New Roman" w:cs="Times New Roman"/>
          <w:b w:val="0"/>
          <w:i/>
          <w:sz w:val="24"/>
          <w:szCs w:val="24"/>
        </w:rPr>
        <w:t xml:space="preserve">Opis </w:t>
      </w:r>
      <w:r w:rsidR="0042796C" w:rsidRPr="0042796C">
        <w:rPr>
          <w:rFonts w:ascii="Times New Roman" w:hAnsi="Times New Roman" w:cs="Times New Roman"/>
          <w:b w:val="0"/>
          <w:i/>
          <w:sz w:val="24"/>
          <w:szCs w:val="24"/>
        </w:rPr>
        <w:t>parametrów</w:t>
      </w:r>
      <w:r w:rsidRPr="0042796C">
        <w:rPr>
          <w:rFonts w:ascii="Times New Roman" w:hAnsi="Times New Roman" w:cs="Times New Roman"/>
          <w:b w:val="0"/>
          <w:i/>
          <w:sz w:val="24"/>
          <w:szCs w:val="24"/>
        </w:rPr>
        <w:t xml:space="preserve"> wraz z odpowiednimi wzorami</w:t>
      </w:r>
      <w:bookmarkEnd w:id="26"/>
    </w:p>
    <w:p w:rsidR="00347EBC" w:rsidRPr="00DD47D1" w:rsidRDefault="00347EBC" w:rsidP="00692ACD"/>
    <w:p w:rsidR="00347EBC" w:rsidRDefault="00347EBC" w:rsidP="00692ACD">
      <w:r w:rsidRPr="00DD47D1">
        <w:lastRenderedPageBreak/>
        <w:t xml:space="preserve">Ostatnim ważnym parametrem jest </w:t>
      </w:r>
      <w:r w:rsidRPr="00DD47D1">
        <w:rPr>
          <w:b/>
        </w:rPr>
        <w:t xml:space="preserve">moduł Kirchhoffa </w:t>
      </w:r>
      <w:r w:rsidRPr="00DD47D1">
        <w:t xml:space="preserve"> - moduł odkształcalności postaciowej lub moduł sprężystości poprzecznej. Podobnie jak moduł </w:t>
      </w:r>
      <w:proofErr w:type="spellStart"/>
      <w:r w:rsidRPr="00DD47D1">
        <w:t>Young’a</w:t>
      </w:r>
      <w:proofErr w:type="spellEnd"/>
      <w:r w:rsidRPr="00DD47D1">
        <w:t xml:space="preserve"> określa on sprężystość materiału i jego jednostka jest paskal. Uzależnia on odkształcenie postaciowe od naprężenia ścinającego:</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347EBC" w:rsidP="00692ACD">
            <m:oMathPara>
              <m:oMath>
                <m:r>
                  <w:rPr>
                    <w:rFonts w:ascii="Cambria Math" w:hAnsi="Cambria Math"/>
                  </w:rPr>
                  <m:t>G=</m:t>
                </m:r>
                <m:f>
                  <m:fPr>
                    <m:ctrlPr>
                      <w:rPr>
                        <w:rFonts w:ascii="Cambria Math" w:hAnsi="Cambria Math"/>
                        <w:i/>
                      </w:rPr>
                    </m:ctrlPr>
                  </m:fPr>
                  <m:num>
                    <m:r>
                      <w:rPr>
                        <w:rFonts w:ascii="Cambria Math" w:hAnsi="Cambria Math"/>
                      </w:rPr>
                      <m:t>τ</m:t>
                    </m:r>
                  </m:num>
                  <m:den>
                    <m:r>
                      <w:rPr>
                        <w:rFonts w:ascii="Cambria Math" w:hAnsi="Cambria Math"/>
                      </w:rPr>
                      <m:t>γ</m:t>
                    </m:r>
                  </m:den>
                </m:f>
              </m:oMath>
            </m:oMathPara>
          </w:p>
          <w:p w:rsidR="00347EBC" w:rsidRDefault="00347EBC" w:rsidP="00692ACD"/>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9</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gdzie:</w:t>
      </w:r>
    </w:p>
    <w:p w:rsidR="00347EBC" w:rsidRPr="00DD47D1" w:rsidRDefault="00347EBC" w:rsidP="00692ACD">
      <w:r w:rsidRPr="00DD47D1">
        <w:t>G-moduł Kirchhoffa [Pa]</w:t>
      </w:r>
    </w:p>
    <w:p w:rsidR="00347EBC" w:rsidRPr="00DD47D1" w:rsidRDefault="00347EBC" w:rsidP="00692ACD">
      <m:oMath>
        <m:r>
          <w:rPr>
            <w:rFonts w:ascii="Cambria Math" w:hAnsi="Cambria Math"/>
          </w:rPr>
          <m:t>τ</m:t>
        </m:r>
      </m:oMath>
      <w:r w:rsidRPr="00DD47D1">
        <w:t>-naprezenie scinajace (typu sheer) [Pa]</w:t>
      </w:r>
    </w:p>
    <w:p w:rsidR="00347EBC" w:rsidRPr="00DD47D1" w:rsidRDefault="00347EBC" w:rsidP="00692ACD">
      <m:oMath>
        <m:r>
          <w:rPr>
            <w:rFonts w:ascii="Cambria Math" w:hAnsi="Cambria Math"/>
          </w:rPr>
          <m:t>γ</m:t>
        </m:r>
      </m:oMath>
      <w:r w:rsidRPr="00DD47D1">
        <w:t>-odksztalcenie postaciowe [bezwymiarowe]</w:t>
      </w:r>
    </w:p>
    <w:p w:rsidR="00347EBC" w:rsidRPr="00DD47D1" w:rsidRDefault="00347EBC" w:rsidP="00692ACD"/>
    <w:p w:rsidR="00347EBC" w:rsidRDefault="00347EBC" w:rsidP="00692ACD">
      <w:r w:rsidRPr="00DD47D1">
        <w:t>Dla ciał izotropowych (własności mechaniczne jednakowe we wszystkich kierunkach) istnieje bezpośrednie powiazanie miedzy tymi wszystkimi parametrami określone równaniami:</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A36D1F">
        <w:tc>
          <w:tcPr>
            <w:tcW w:w="4200" w:type="pct"/>
          </w:tcPr>
          <w:p w:rsidR="00347EBC" w:rsidRDefault="00347EBC" w:rsidP="00692ACD">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10</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A36D1F">
        <w:tc>
          <w:tcPr>
            <w:tcW w:w="4200" w:type="pct"/>
          </w:tcPr>
          <w:p w:rsidR="00347EBC" w:rsidRDefault="00347EBC" w:rsidP="00692ACD">
            <m:oMathPara>
              <m:oMath>
                <m:r>
                  <w:rPr>
                    <w:rFonts w:ascii="Cambria Math" w:hAnsi="Cambria Math"/>
                  </w:rPr>
                  <m:t>E=2G(1+ν)</m:t>
                </m:r>
              </m:oMath>
            </m:oMathPara>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11</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Pr>
        <w:rPr>
          <w:i/>
        </w:rPr>
      </w:pPr>
      <w:r w:rsidRPr="00DD47D1">
        <w:rPr>
          <w:i/>
        </w:rPr>
        <w:t xml:space="preserve">Uogólnione prawo </w:t>
      </w:r>
      <w:proofErr w:type="spellStart"/>
      <w:r w:rsidRPr="00DD47D1">
        <w:rPr>
          <w:i/>
        </w:rPr>
        <w:t>Hooke’a</w:t>
      </w:r>
      <w:proofErr w:type="spellEnd"/>
    </w:p>
    <w:p w:rsidR="00347EBC" w:rsidRPr="00DD47D1" w:rsidRDefault="00347EBC" w:rsidP="00692ACD"/>
    <w:p w:rsidR="00347EBC" w:rsidRPr="00DD47D1" w:rsidRDefault="00347EBC" w:rsidP="00692ACD">
      <w:pPr>
        <w:pStyle w:val="NoSpacing"/>
        <w:rPr>
          <w:rFonts w:ascii="Times New Roman" w:hAnsi="Times New Roman" w:cs="Times New Roman"/>
          <w:b/>
        </w:rPr>
      </w:pPr>
      <w:r w:rsidRPr="00DD47D1">
        <w:rPr>
          <w:rStyle w:val="Strong"/>
          <w:rFonts w:ascii="Times New Roman" w:hAnsi="Times New Roman" w:cs="Times New Roman"/>
        </w:rPr>
        <w:t>Układ</w:t>
      </w:r>
      <w:r w:rsidRPr="00DD47D1">
        <w:rPr>
          <w:rFonts w:ascii="Times New Roman" w:hAnsi="Times New Roman" w:cs="Times New Roman"/>
        </w:rPr>
        <w:t xml:space="preserve"> </w:t>
      </w:r>
      <w:r w:rsidRPr="00DD47D1">
        <w:rPr>
          <w:rFonts w:ascii="Times New Roman" w:hAnsi="Times New Roman" w:cs="Times New Roman"/>
          <w:b/>
        </w:rPr>
        <w:t>liniowo sprężysty Clapeyrona</w:t>
      </w:r>
    </w:p>
    <w:p w:rsidR="00347EBC" w:rsidRPr="00DD47D1" w:rsidRDefault="00347EBC" w:rsidP="00692ACD">
      <w:pPr>
        <w:pStyle w:val="NoSpacing"/>
        <w:rPr>
          <w:rFonts w:ascii="Times New Roman" w:hAnsi="Times New Roman" w:cs="Times New Roman"/>
          <w:b/>
        </w:rPr>
      </w:pPr>
    </w:p>
    <w:p w:rsidR="00347EBC" w:rsidRPr="00A64E7A" w:rsidRDefault="00347EBC" w:rsidP="00692ACD">
      <w:r w:rsidRPr="00DD47D1">
        <w:t xml:space="preserve">Robert </w:t>
      </w:r>
      <w:proofErr w:type="spellStart"/>
      <w:r w:rsidRPr="00DD47D1">
        <w:t>Hooke</w:t>
      </w:r>
      <w:proofErr w:type="spellEnd"/>
      <w:r w:rsidRPr="00DD47D1">
        <w:t xml:space="preserve"> podał następującą, pierwotna postać prawa liniowej sprężystości: </w:t>
      </w:r>
      <w:proofErr w:type="spellStart"/>
      <w:r w:rsidRPr="00DD47D1">
        <w:rPr>
          <w:i/>
        </w:rPr>
        <w:t>ut</w:t>
      </w:r>
      <w:proofErr w:type="spellEnd"/>
      <w:r w:rsidRPr="00DD47D1">
        <w:rPr>
          <w:i/>
        </w:rPr>
        <w:t xml:space="preserve"> </w:t>
      </w:r>
      <w:proofErr w:type="spellStart"/>
      <w:r w:rsidRPr="00DD47D1">
        <w:rPr>
          <w:i/>
        </w:rPr>
        <w:t>tensio</w:t>
      </w:r>
      <w:proofErr w:type="spellEnd"/>
      <w:r w:rsidRPr="00DD47D1">
        <w:rPr>
          <w:i/>
        </w:rPr>
        <w:t xml:space="preserve"> sic vis, </w:t>
      </w:r>
      <w:r w:rsidRPr="00DD47D1">
        <w:t xml:space="preserve"> czyli takie wydłużenie jaka siła.</w:t>
      </w:r>
      <w:r w:rsidR="00A64E7A">
        <w:t xml:space="preserve"> </w:t>
      </w:r>
      <w:r w:rsidRPr="00DD47D1">
        <w:t xml:space="preserve">W klasycznej teorii sprężystości nadano temu prawu bardziej precyzyjna, dwojaka formę, </w:t>
      </w:r>
      <w:r>
        <w:t>określającą</w:t>
      </w:r>
      <w:r w:rsidRPr="00DD47D1">
        <w:t xml:space="preserve"> w ciele sprężystym liniowe związki miedzy przemieszczeniami, a silami bądź odkształceniami, a </w:t>
      </w:r>
      <w:proofErr w:type="spellStart"/>
      <w:r>
        <w:t>na</w:t>
      </w:r>
      <w:r w:rsidRPr="00DD47D1">
        <w:t>prężeniami</w:t>
      </w:r>
      <w:proofErr w:type="spellEnd"/>
      <w:r w:rsidRPr="00DD47D1">
        <w:t xml:space="preserve">  nazwano </w:t>
      </w:r>
      <w:r w:rsidRPr="00DD47D1">
        <w:rPr>
          <w:b/>
        </w:rPr>
        <w:t xml:space="preserve">prawem </w:t>
      </w:r>
      <w:proofErr w:type="spellStart"/>
      <w:r w:rsidRPr="00DD47D1">
        <w:rPr>
          <w:b/>
        </w:rPr>
        <w:t>Hooke’a</w:t>
      </w:r>
      <w:proofErr w:type="spellEnd"/>
      <w:r w:rsidRPr="00DD47D1">
        <w:rPr>
          <w:b/>
        </w:rPr>
        <w:t>.</w:t>
      </w:r>
    </w:p>
    <w:p w:rsidR="00347EBC" w:rsidRPr="00DD47D1" w:rsidRDefault="00347EBC" w:rsidP="00692ACD">
      <w:pPr>
        <w:rPr>
          <w:b/>
        </w:rPr>
      </w:pPr>
    </w:p>
    <w:p w:rsidR="00642992" w:rsidRDefault="00642992" w:rsidP="00692ACD"/>
    <w:p w:rsidR="00642992" w:rsidRPr="00DD47D1" w:rsidRDefault="00642992" w:rsidP="00692ACD"/>
    <w:p w:rsidR="00347EBC" w:rsidRDefault="00347EBC" w:rsidP="00692ACD">
      <w:r w:rsidRPr="00DD47D1">
        <w:t xml:space="preserve">W przypadku jednoosiowego rozciągania (ściskania) prawo </w:t>
      </w:r>
      <w:proofErr w:type="spellStart"/>
      <w:r w:rsidRPr="00DD47D1">
        <w:t>Hooke’a</w:t>
      </w:r>
      <w:proofErr w:type="spellEnd"/>
      <w:r w:rsidRPr="00DD47D1">
        <w:t xml:space="preserve"> wygląda następująco:</w:t>
      </w:r>
    </w:p>
    <w:tbl>
      <w:tblPr>
        <w:tblStyle w:val="TableGrid"/>
        <w:tblW w:w="5000" w:type="pct"/>
        <w:tblBorders>
          <w:insideH w:val="none" w:sz="0" w:space="0" w:color="auto"/>
          <w:insideV w:val="none" w:sz="0" w:space="0" w:color="auto"/>
        </w:tblBorders>
        <w:tblLook w:val="04A0" w:firstRow="1" w:lastRow="0" w:firstColumn="1" w:lastColumn="0" w:noHBand="0" w:noVBand="1"/>
      </w:tblPr>
      <w:tblGrid>
        <w:gridCol w:w="7615"/>
        <w:gridCol w:w="1450"/>
      </w:tblGrid>
      <w:tr w:rsidR="00347EBC" w:rsidRPr="00967708" w:rsidTr="00A36D1F">
        <w:trPr>
          <w:trHeight w:val="594"/>
        </w:trPr>
        <w:tc>
          <w:tcPr>
            <w:tcW w:w="3906" w:type="pct"/>
            <w:tcBorders>
              <w:top w:val="nil"/>
              <w:left w:val="nil"/>
              <w:bottom w:val="nil"/>
            </w:tcBorders>
          </w:tcPr>
          <w:p w:rsidR="00347EBC" w:rsidRPr="00A36D1F" w:rsidRDefault="00347EBC" w:rsidP="00692ACD">
            <m:oMathPara>
              <m:oMath>
                <m:r>
                  <w:rPr>
                    <w:rFonts w:ascii="Cambria Math" w:hAnsi="Cambria Math"/>
                  </w:rPr>
                  <m:t>σ=E</m:t>
                </m:r>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12</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r w:rsidRPr="00DD47D1">
        <w:t>Dla dowolnego stanu naprężenia i odkształcenia prawo to można uogólnić:</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C44932" w:rsidP="00692ACD">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13</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Default="00347EBC" w:rsidP="00692ACD">
      <w:r w:rsidRPr="00DD47D1">
        <w:t>lub odwrotnie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347EBC" w:rsidP="00692ACD">
            <m:oMathPara>
              <m:oMath>
                <m:r>
                  <w:rPr>
                    <w:rFonts w:ascii="Cambria Math" w:hAnsi="Cambria Math"/>
                  </w:rPr>
                  <m:t>σ</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ijkl</m:t>
                    </m:r>
                  </m:sub>
                </m:sSub>
                <m:sSub>
                  <m:sSubPr>
                    <m:ctrlPr>
                      <w:rPr>
                        <w:rFonts w:ascii="Cambria Math" w:hAnsi="Cambria Math"/>
                        <w:i/>
                      </w:rPr>
                    </m:ctrlPr>
                  </m:sSubPr>
                  <m:e>
                    <m:r>
                      <w:rPr>
                        <w:rFonts w:ascii="Cambria Math" w:hAnsi="Cambria Math"/>
                      </w:rPr>
                      <m:t>σ</m:t>
                    </m:r>
                  </m:e>
                  <m:sub>
                    <m:r>
                      <w:rPr>
                        <w:rFonts w:ascii="Cambria Math" w:hAnsi="Cambria Math"/>
                      </w:rPr>
                      <m:t>kl</m:t>
                    </m:r>
                  </m:sub>
                </m:sSub>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14</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gdzie</w:t>
      </w:r>
    </w:p>
    <w:p w:rsidR="00347EBC" w:rsidRPr="00DD47D1" w:rsidRDefault="00C44932" w:rsidP="00692ACD">
      <m:oMath>
        <m:sSub>
          <m:sSubPr>
            <m:ctrlPr>
              <w:rPr>
                <w:rFonts w:ascii="Cambria Math" w:hAnsi="Cambria Math"/>
                <w:i/>
              </w:rPr>
            </m:ctrlPr>
          </m:sSubPr>
          <m:e>
            <m:r>
              <w:rPr>
                <w:rFonts w:ascii="Cambria Math" w:hAnsi="Cambria Math"/>
              </w:rPr>
              <m:t>σ</m:t>
            </m:r>
          </m:e>
          <m:sub>
            <m:r>
              <w:rPr>
                <w:rFonts w:ascii="Cambria Math" w:hAnsi="Cambria Math"/>
              </w:rPr>
              <m:t>ij</m:t>
            </m:r>
          </m:sub>
        </m:sSub>
      </m:oMath>
      <w:r w:rsidR="00347EBC" w:rsidRPr="00DD47D1">
        <w:t>-tensor stanu naprezenia</w:t>
      </w:r>
    </w:p>
    <w:p w:rsidR="00347EBC" w:rsidRPr="00DD47D1" w:rsidRDefault="00C44932" w:rsidP="00692ACD">
      <m:oMath>
        <m:sSub>
          <m:sSubPr>
            <m:ctrlPr>
              <w:rPr>
                <w:rFonts w:ascii="Cambria Math" w:hAnsi="Cambria Math"/>
                <w:i/>
              </w:rPr>
            </m:ctrlPr>
          </m:sSubPr>
          <m:e>
            <m:r>
              <w:rPr>
                <w:rFonts w:ascii="Cambria Math" w:hAnsi="Cambria Math"/>
              </w:rPr>
              <m:t>ε</m:t>
            </m:r>
          </m:e>
          <m:sub>
            <m:r>
              <w:rPr>
                <w:rFonts w:ascii="Cambria Math" w:hAnsi="Cambria Math"/>
              </w:rPr>
              <m:t>ij</m:t>
            </m:r>
          </m:sub>
        </m:sSub>
      </m:oMath>
      <w:r w:rsidR="00347EBC" w:rsidRPr="00DD47D1">
        <w:t>-tensor stanu odkształcenia</w:t>
      </w:r>
    </w:p>
    <w:p w:rsidR="00347EBC" w:rsidRPr="00DD47D1" w:rsidRDefault="00C44932" w:rsidP="00692ACD">
      <m:oMath>
        <m:sSub>
          <m:sSubPr>
            <m:ctrlPr>
              <w:rPr>
                <w:rFonts w:ascii="Cambria Math" w:hAnsi="Cambria Math"/>
                <w:i/>
              </w:rPr>
            </m:ctrlPr>
          </m:sSubPr>
          <m:e>
            <m:r>
              <w:rPr>
                <w:rFonts w:ascii="Cambria Math" w:hAnsi="Cambria Math"/>
              </w:rPr>
              <m:t>E</m:t>
            </m:r>
          </m:e>
          <m:sub>
            <m:r>
              <w:rPr>
                <w:rFonts w:ascii="Cambria Math" w:hAnsi="Cambria Math"/>
              </w:rPr>
              <m:t>ijkl</m:t>
            </m:r>
          </m:sub>
        </m:sSub>
      </m:oMath>
      <w:r w:rsidR="00347EBC" w:rsidRPr="00DD47D1">
        <w:t>-tensor IV rzędu modułów sprężystości</w:t>
      </w:r>
    </w:p>
    <w:p w:rsidR="00347EBC" w:rsidRPr="00DD47D1" w:rsidRDefault="00C44932" w:rsidP="00692ACD">
      <m:oMath>
        <m:sSub>
          <m:sSubPr>
            <m:ctrlPr>
              <w:rPr>
                <w:rFonts w:ascii="Cambria Math" w:hAnsi="Cambria Math"/>
                <w:i/>
              </w:rPr>
            </m:ctrlPr>
          </m:sSubPr>
          <m:e>
            <m:r>
              <w:rPr>
                <w:rFonts w:ascii="Cambria Math" w:hAnsi="Cambria Math"/>
              </w:rPr>
              <m:t>D</m:t>
            </m:r>
          </m:e>
          <m:sub>
            <m:r>
              <w:rPr>
                <w:rFonts w:ascii="Cambria Math" w:hAnsi="Cambria Math"/>
              </w:rPr>
              <m:t>ijkl</m:t>
            </m:r>
          </m:sub>
        </m:sSub>
      </m:oMath>
      <w:r w:rsidR="00347EBC" w:rsidRPr="00DD47D1">
        <w:t>-tensor sprężystych podatności</w:t>
      </w:r>
    </w:p>
    <w:p w:rsidR="00347EBC" w:rsidRDefault="00347EBC" w:rsidP="00692ACD">
      <w:r w:rsidRPr="00DD47D1">
        <w:t>W ogólności zapisuje się:</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C44932" w:rsidP="00692ACD">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ij</m:t>
                        </m:r>
                      </m:sub>
                    </m:sSub>
                  </m:e>
                </m:d>
                <m:r>
                  <w:rPr>
                    <w:rFonts w:ascii="Cambria Math" w:hAnsi="Cambria Math"/>
                  </w:rPr>
                  <m:t>- zaleznosc nieliniowa</m:t>
                </m:r>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15</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r>
        <w:t>W</w:t>
      </w:r>
      <w:r w:rsidRPr="00DD47D1">
        <w:t xml:space="preserve"> zapisie macierzowym:</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C44932" w:rsidP="00692ACD">
            <m:oMathPara>
              <m:oMath>
                <m:d>
                  <m:dPr>
                    <m:begChr m:val="{"/>
                    <m:endChr m:val="}"/>
                    <m:ctrlPr>
                      <w:rPr>
                        <w:rFonts w:ascii="Cambria Math" w:hAnsi="Cambria Math"/>
                        <w:i/>
                      </w:rPr>
                    </m:ctrlPr>
                  </m:dPr>
                  <m:e>
                    <m:r>
                      <w:rPr>
                        <w:rFonts w:ascii="Cambria Math" w:hAnsi="Cambria Math"/>
                      </w:rPr>
                      <m:t>σ</m:t>
                    </m:r>
                  </m:e>
                </m:d>
                <m:r>
                  <w:rPr>
                    <w:rFonts w:ascii="Cambria Math" w:hAnsi="Cambria Math"/>
                  </w:rPr>
                  <m:t>=</m:t>
                </m:r>
                <m:d>
                  <m:dPr>
                    <m:begChr m:val="["/>
                    <m:endChr m:val="]"/>
                    <m:ctrlPr>
                      <w:rPr>
                        <w:rFonts w:ascii="Cambria Math" w:hAnsi="Cambria Math"/>
                        <w:i/>
                      </w:rPr>
                    </m:ctrlPr>
                  </m:dPr>
                  <m:e>
                    <m:r>
                      <w:rPr>
                        <w:rFonts w:ascii="Cambria Math" w:hAnsi="Cambria Math"/>
                      </w:rPr>
                      <m:t>E</m:t>
                    </m:r>
                  </m:e>
                </m:d>
                <m:r>
                  <w:rPr>
                    <w:rFonts w:ascii="Cambria Math" w:hAnsi="Cambria Math"/>
                  </w:rPr>
                  <m:t>{ε}</m:t>
                </m:r>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16</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r w:rsidRPr="00DD47D1">
        <w:t>gdzie:</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4200" w:type="pct"/>
          </w:tcPr>
          <w:p w:rsidR="00347EBC" w:rsidRPr="00DD47D1" w:rsidRDefault="00C44932" w:rsidP="00692ACD">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rsidR="00347EBC" w:rsidRPr="003F61D6" w:rsidRDefault="00347EBC" w:rsidP="00692ACD">
            <w:pPr>
              <w:rPr>
                <w:b/>
              </w:rPr>
            </w:pPr>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17</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C44932" w:rsidP="00692ACD">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rsidR="00347EBC" w:rsidRPr="003F61D6"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18</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C44932" w:rsidP="00692ACD">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9x9</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19</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Macierz [E] zawiera 81 stałych.</w:t>
      </w:r>
    </w:p>
    <w:p w:rsidR="00347EBC" w:rsidRPr="00DD47D1" w:rsidRDefault="00347EBC" w:rsidP="00692ACD"/>
    <w:p w:rsidR="00347EBC" w:rsidRPr="00DD47D1" w:rsidRDefault="00347EBC" w:rsidP="00692ACD">
      <w:r w:rsidRPr="00DD47D1">
        <w:t xml:space="preserve">Biorąc pod uwagę symetryczność tensorów </w:t>
      </w:r>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 xml:space="preserve"> i </m:t>
        </m:r>
        <m:sSub>
          <m:sSubPr>
            <m:ctrlPr>
              <w:rPr>
                <w:rFonts w:ascii="Cambria Math" w:hAnsi="Cambria Math"/>
                <w:i/>
              </w:rPr>
            </m:ctrlPr>
          </m:sSubPr>
          <m:e>
            <m:r>
              <w:rPr>
                <w:rFonts w:ascii="Cambria Math" w:hAnsi="Cambria Math"/>
              </w:rPr>
              <m:t>ε</m:t>
            </m:r>
          </m:e>
          <m:sub>
            <m:r>
              <w:rPr>
                <w:rFonts w:ascii="Cambria Math" w:hAnsi="Cambria Math"/>
              </w:rPr>
              <m:t>ij</m:t>
            </m:r>
          </m:sub>
        </m:sSub>
      </m:oMath>
      <w:r w:rsidRPr="00DD47D1">
        <w:t>:</w:t>
      </w:r>
    </w:p>
    <w:p w:rsidR="00347EBC" w:rsidRPr="00DD47D1" w:rsidRDefault="00347EBC" w:rsidP="00692ACD"/>
    <w:p w:rsidR="00347EBC" w:rsidRPr="00DD47D1" w:rsidRDefault="00C44932" w:rsidP="00692ACD">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ji</m:t>
              </m:r>
            </m:sub>
          </m:sSub>
        </m:oMath>
      </m:oMathPara>
    </w:p>
    <w:p w:rsidR="00347EBC" w:rsidRPr="00DD47D1" w:rsidRDefault="00C44932" w:rsidP="00692ACD">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ji</m:t>
              </m:r>
            </m:sub>
          </m:sSub>
        </m:oMath>
      </m:oMathPara>
    </w:p>
    <w:p w:rsidR="00347EBC" w:rsidRPr="00DD47D1" w:rsidRDefault="00347EBC" w:rsidP="00692ACD">
      <w:r w:rsidRPr="00DD47D1">
        <w:t>można zapisać:</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4200" w:type="pct"/>
          </w:tcPr>
          <w:p w:rsidR="00347EBC" w:rsidRPr="00DD47D1" w:rsidRDefault="00C44932" w:rsidP="00692ACD">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rsidR="00347EBC" w:rsidRPr="00DD47D1" w:rsidRDefault="00347EBC" w:rsidP="00692ACD"/>
          <w:p w:rsidR="00347EBC" w:rsidRPr="003F61D6" w:rsidRDefault="00347EBC" w:rsidP="00692ACD">
            <w:pPr>
              <w:rPr>
                <w:b/>
              </w:rPr>
            </w:pPr>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20</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C44932" w:rsidP="00692ACD">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rsidR="00347EBC" w:rsidRPr="003F61D6"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21</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Pr="00DD47D1" w:rsidRDefault="00347EBC" w:rsidP="00692ACD"/>
    <w:p w:rsidR="00347EBC" w:rsidRDefault="00347EBC" w:rsidP="00692ACD">
      <w:r w:rsidRPr="00DD47D1">
        <w:t>Otrzymuje się w ten sposób macierz:</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7E5694" w:rsidRDefault="00C44932" w:rsidP="00692ACD">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22</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gdzie</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4200" w:type="pct"/>
          </w:tcPr>
          <w:p w:rsidR="00347EBC" w:rsidRPr="001030A9" w:rsidRDefault="00C44932" w:rsidP="00692ACD">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ijlk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jilk</m:t>
                    </m:r>
                  </m:sub>
                </m:sSub>
              </m:oMath>
            </m:oMathPara>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23</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C44932" w:rsidP="00692ACD">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1122</m:t>
                                    </m:r>
                                  </m:sub>
                                </m:sSub>
                              </m:e>
                              <m:e>
                                <m:sSub>
                                  <m:sSubPr>
                                    <m:ctrlPr>
                                      <w:rPr>
                                        <w:rFonts w:ascii="Cambria Math" w:hAnsi="Cambria Math"/>
                                        <w:i/>
                                      </w:rPr>
                                    </m:ctrlPr>
                                  </m:sSubPr>
                                  <m:e>
                                    <m:r>
                                      <w:rPr>
                                        <w:rFonts w:ascii="Cambria Math" w:hAnsi="Cambria Math"/>
                                      </w:rPr>
                                      <m:t>E</m:t>
                                    </m:r>
                                  </m:e>
                                  <m:sub>
                                    <m:r>
                                      <w:rPr>
                                        <w:rFonts w:ascii="Cambria Math" w:hAnsi="Cambria Math"/>
                                      </w:rPr>
                                      <m:t>1133</m:t>
                                    </m:r>
                                  </m:sub>
                                </m:sSub>
                              </m:e>
                              <m:e>
                                <m:sSub>
                                  <m:sSubPr>
                                    <m:ctrlPr>
                                      <w:rPr>
                                        <w:rFonts w:ascii="Cambria Math" w:hAnsi="Cambria Math"/>
                                        <w:i/>
                                      </w:rPr>
                                    </m:ctrlPr>
                                  </m:sSubPr>
                                  <m:e>
                                    <m:r>
                                      <w:rPr>
                                        <w:rFonts w:ascii="Cambria Math" w:hAnsi="Cambria Math"/>
                                      </w:rPr>
                                      <m:t>E</m:t>
                                    </m:r>
                                  </m:e>
                                  <m:sub>
                                    <m:r>
                                      <w:rPr>
                                        <w:rFonts w:ascii="Cambria Math" w:hAnsi="Cambria Math"/>
                                      </w:rPr>
                                      <m:t>1112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1113</m:t>
                                    </m:r>
                                  </m:sub>
                                </m:sSub>
                              </m:e>
                              <m:e>
                                <m:sSub>
                                  <m:sSubPr>
                                    <m:ctrlPr>
                                      <w:rPr>
                                        <w:rFonts w:ascii="Cambria Math" w:hAnsi="Cambria Math"/>
                                        <w:i/>
                                      </w:rPr>
                                    </m:ctrlPr>
                                  </m:sSubPr>
                                  <m:e>
                                    <m:r>
                                      <w:rPr>
                                        <w:rFonts w:ascii="Cambria Math" w:hAnsi="Cambria Math"/>
                                      </w:rPr>
                                      <m:t>E</m:t>
                                    </m:r>
                                  </m:e>
                                  <m:sub>
                                    <m:r>
                                      <w:rPr>
                                        <w:rFonts w:ascii="Cambria Math" w:hAnsi="Cambria Math"/>
                                      </w:rPr>
                                      <m:t>1123</m:t>
                                    </m:r>
                                  </m:sub>
                                </m:sSub>
                              </m:e>
                            </m:mr>
                          </m:m>
                        </m:e>
                      </m:mr>
                      <m:mr>
                        <m:e>
                          <m:sSub>
                            <m:sSubPr>
                              <m:ctrlPr>
                                <w:rPr>
                                  <w:rFonts w:ascii="Cambria Math" w:hAnsi="Cambria Math"/>
                                  <w:i/>
                                </w:rPr>
                              </m:ctrlPr>
                            </m:sSubPr>
                            <m:e>
                              <m:r>
                                <w:rPr>
                                  <w:rFonts w:ascii="Cambria Math" w:hAnsi="Cambria Math"/>
                                </w:rPr>
                                <m:t>E</m:t>
                              </m:r>
                            </m:e>
                            <m:sub>
                              <m:r>
                                <w:rPr>
                                  <w:rFonts w:ascii="Cambria Math" w:hAnsi="Cambria Math"/>
                                </w:rPr>
                                <m:t>2211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2222</m:t>
                                    </m:r>
                                  </m:sub>
                                </m:sSub>
                              </m:e>
                              <m:e>
                                <m:sSub>
                                  <m:sSubPr>
                                    <m:ctrlPr>
                                      <w:rPr>
                                        <w:rFonts w:ascii="Cambria Math" w:hAnsi="Cambria Math"/>
                                        <w:i/>
                                      </w:rPr>
                                    </m:ctrlPr>
                                  </m:sSubPr>
                                  <m:e>
                                    <m:r>
                                      <w:rPr>
                                        <w:rFonts w:ascii="Cambria Math" w:hAnsi="Cambria Math"/>
                                      </w:rPr>
                                      <m:t>E</m:t>
                                    </m:r>
                                  </m:e>
                                  <m:sub>
                                    <m:r>
                                      <w:rPr>
                                        <w:rFonts w:ascii="Cambria Math" w:hAnsi="Cambria Math"/>
                                      </w:rPr>
                                      <m:t>2233</m:t>
                                    </m:r>
                                  </m:sub>
                                </m:sSub>
                              </m:e>
                              <m:e>
                                <m:sSub>
                                  <m:sSubPr>
                                    <m:ctrlPr>
                                      <w:rPr>
                                        <w:rFonts w:ascii="Cambria Math" w:hAnsi="Cambria Math"/>
                                        <w:i/>
                                      </w:rPr>
                                    </m:ctrlPr>
                                  </m:sSubPr>
                                  <m:e>
                                    <m:r>
                                      <w:rPr>
                                        <w:rFonts w:ascii="Cambria Math" w:hAnsi="Cambria Math"/>
                                      </w:rPr>
                                      <m:t>E</m:t>
                                    </m:r>
                                  </m:e>
                                  <m:sub>
                                    <m:r>
                                      <w:rPr>
                                        <w:rFonts w:ascii="Cambria Math" w:hAnsi="Cambria Math"/>
                                      </w:rPr>
                                      <m:t>2212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2213</m:t>
                                    </m:r>
                                  </m:sub>
                                </m:sSub>
                              </m:e>
                              <m:e>
                                <m:sSub>
                                  <m:sSubPr>
                                    <m:ctrlPr>
                                      <w:rPr>
                                        <w:rFonts w:ascii="Cambria Math" w:hAnsi="Cambria Math"/>
                                        <w:i/>
                                      </w:rPr>
                                    </m:ctrlPr>
                                  </m:sSubPr>
                                  <m:e>
                                    <m:r>
                                      <w:rPr>
                                        <w:rFonts w:ascii="Cambria Math" w:hAnsi="Cambria Math"/>
                                      </w:rPr>
                                      <m:t>E</m:t>
                                    </m:r>
                                  </m:e>
                                  <m:sub>
                                    <m:r>
                                      <w:rPr>
                                        <w:rFonts w:ascii="Cambria Math" w:hAnsi="Cambria Math"/>
                                      </w:rPr>
                                      <m:t>2223</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3311</m:t>
                                    </m:r>
                                  </m:sub>
                                </m:sSub>
                              </m:e>
                            </m:mr>
                            <m:mr>
                              <m:e>
                                <m:sSub>
                                  <m:sSubPr>
                                    <m:ctrlPr>
                                      <w:rPr>
                                        <w:rFonts w:ascii="Cambria Math" w:hAnsi="Cambria Math"/>
                                        <w:i/>
                                      </w:rPr>
                                    </m:ctrlPr>
                                  </m:sSubPr>
                                  <m:e>
                                    <m:r>
                                      <w:rPr>
                                        <w:rFonts w:ascii="Cambria Math" w:hAnsi="Cambria Math"/>
                                      </w:rPr>
                                      <m:t>E</m:t>
                                    </m:r>
                                  </m:e>
                                  <m:sub>
                                    <m:r>
                                      <w:rPr>
                                        <w:rFonts w:ascii="Cambria Math" w:hAnsi="Cambria Math"/>
                                      </w:rPr>
                                      <m:t>1211</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1311</m:t>
                                          </m:r>
                                        </m:sub>
                                      </m:sSub>
                                    </m:e>
                                  </m:mr>
                                  <m:mr>
                                    <m:e>
                                      <m:sSub>
                                        <m:sSubPr>
                                          <m:ctrlPr>
                                            <w:rPr>
                                              <w:rFonts w:ascii="Cambria Math" w:hAnsi="Cambria Math"/>
                                              <w:i/>
                                            </w:rPr>
                                          </m:ctrlPr>
                                        </m:sSubPr>
                                        <m:e>
                                          <m:r>
                                            <w:rPr>
                                              <w:rFonts w:ascii="Cambria Math" w:hAnsi="Cambria Math"/>
                                            </w:rPr>
                                            <m:t>E</m:t>
                                          </m:r>
                                        </m:e>
                                        <m:sub>
                                          <m:r>
                                            <w:rPr>
                                              <w:rFonts w:ascii="Cambria Math" w:hAnsi="Cambria Math"/>
                                            </w:rPr>
                                            <m:t>2311</m:t>
                                          </m:r>
                                        </m:sub>
                                      </m:sSub>
                                    </m:e>
                                  </m:mr>
                                </m:m>
                              </m:e>
                            </m:mr>
                          </m:m>
                        </m:e>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3322</m:t>
                                          </m:r>
                                        </m:sub>
                                      </m:sSub>
                                    </m:e>
                                    <m:e>
                                      <m:sSub>
                                        <m:sSubPr>
                                          <m:ctrlPr>
                                            <w:rPr>
                                              <w:rFonts w:ascii="Cambria Math" w:hAnsi="Cambria Math"/>
                                              <w:i/>
                                            </w:rPr>
                                          </m:ctrlPr>
                                        </m:sSubPr>
                                        <m:e>
                                          <m:r>
                                            <w:rPr>
                                              <w:rFonts w:ascii="Cambria Math" w:hAnsi="Cambria Math"/>
                                            </w:rPr>
                                            <m:t>E</m:t>
                                          </m:r>
                                        </m:e>
                                        <m:sub>
                                          <m:r>
                                            <w:rPr>
                                              <w:rFonts w:ascii="Cambria Math" w:hAnsi="Cambria Math"/>
                                            </w:rPr>
                                            <m:t>3333</m:t>
                                          </m:r>
                                        </m:sub>
                                      </m:sSub>
                                    </m:e>
                                    <m:e>
                                      <m:sSub>
                                        <m:sSubPr>
                                          <m:ctrlPr>
                                            <w:rPr>
                                              <w:rFonts w:ascii="Cambria Math" w:hAnsi="Cambria Math"/>
                                              <w:i/>
                                            </w:rPr>
                                          </m:ctrlPr>
                                        </m:sSubPr>
                                        <m:e>
                                          <m:r>
                                            <w:rPr>
                                              <w:rFonts w:ascii="Cambria Math" w:hAnsi="Cambria Math"/>
                                            </w:rPr>
                                            <m:t>E</m:t>
                                          </m:r>
                                        </m:e>
                                        <m:sub>
                                          <m:r>
                                            <w:rPr>
                                              <w:rFonts w:ascii="Cambria Math" w:hAnsi="Cambria Math"/>
                                            </w:rPr>
                                            <m:t>3312</m:t>
                                          </m:r>
                                        </m:sub>
                                      </m:sSub>
                                    </m:e>
                                  </m:mr>
                                </m:m>
                              </m:e>
                            </m:m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1222</m:t>
                                          </m:r>
                                        </m:sub>
                                      </m:sSub>
                                    </m:e>
                                    <m:e>
                                      <m:sSub>
                                        <m:sSubPr>
                                          <m:ctrlPr>
                                            <w:rPr>
                                              <w:rFonts w:ascii="Cambria Math" w:hAnsi="Cambria Math"/>
                                              <w:i/>
                                            </w:rPr>
                                          </m:ctrlPr>
                                        </m:sSubPr>
                                        <m:e>
                                          <m:r>
                                            <w:rPr>
                                              <w:rFonts w:ascii="Cambria Math" w:hAnsi="Cambria Math"/>
                                            </w:rPr>
                                            <m:t>E</m:t>
                                          </m:r>
                                        </m:e>
                                        <m:sub>
                                          <m:r>
                                            <w:rPr>
                                              <w:rFonts w:ascii="Cambria Math" w:hAnsi="Cambria Math"/>
                                            </w:rPr>
                                            <m:t>1233</m:t>
                                          </m:r>
                                        </m:sub>
                                      </m:sSub>
                                    </m:e>
                                    <m:e>
                                      <m:sSub>
                                        <m:sSubPr>
                                          <m:ctrlPr>
                                            <w:rPr>
                                              <w:rFonts w:ascii="Cambria Math" w:hAnsi="Cambria Math"/>
                                              <w:i/>
                                            </w:rPr>
                                          </m:ctrlPr>
                                        </m:sSubPr>
                                        <m:e>
                                          <m:r>
                                            <w:rPr>
                                              <w:rFonts w:ascii="Cambria Math" w:hAnsi="Cambria Math"/>
                                            </w:rPr>
                                            <m:t>E</m:t>
                                          </m:r>
                                        </m:e>
                                        <m:sub>
                                          <m:r>
                                            <w:rPr>
                                              <w:rFonts w:ascii="Cambria Math" w:hAnsi="Cambria Math"/>
                                            </w:rPr>
                                            <m:t>1212</m:t>
                                          </m:r>
                                        </m:sub>
                                      </m:sSub>
                                    </m:e>
                                  </m:mr>
                                </m:m>
                              </m:e>
                            </m:mr>
                            <m:m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1322</m:t>
                                                </m:r>
                                              </m:sub>
                                            </m:sSub>
                                          </m:e>
                                        </m:mr>
                                        <m:mr>
                                          <m:e>
                                            <m:sSub>
                                              <m:sSubPr>
                                                <m:ctrlPr>
                                                  <w:rPr>
                                                    <w:rFonts w:ascii="Cambria Math" w:hAnsi="Cambria Math"/>
                                                    <w:i/>
                                                  </w:rPr>
                                                </m:ctrlPr>
                                              </m:sSubPr>
                                              <m:e>
                                                <m:r>
                                                  <w:rPr>
                                                    <w:rFonts w:ascii="Cambria Math" w:hAnsi="Cambria Math"/>
                                                  </w:rPr>
                                                  <m:t>E</m:t>
                                                </m:r>
                                              </m:e>
                                              <m:sub>
                                                <m:r>
                                                  <w:rPr>
                                                    <w:rFonts w:ascii="Cambria Math" w:hAnsi="Cambria Math"/>
                                                  </w:rPr>
                                                  <m:t>2322</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1333</m:t>
                                                </m:r>
                                              </m:sub>
                                            </m:sSub>
                                          </m:e>
                                        </m:mr>
                                        <m:mr>
                                          <m:e>
                                            <m:sSub>
                                              <m:sSubPr>
                                                <m:ctrlPr>
                                                  <w:rPr>
                                                    <w:rFonts w:ascii="Cambria Math" w:hAnsi="Cambria Math"/>
                                                    <w:i/>
                                                  </w:rPr>
                                                </m:ctrlPr>
                                              </m:sSubPr>
                                              <m:e>
                                                <m:r>
                                                  <w:rPr>
                                                    <w:rFonts w:ascii="Cambria Math" w:hAnsi="Cambria Math"/>
                                                  </w:rPr>
                                                  <m:t>E</m:t>
                                                </m:r>
                                              </m:e>
                                              <m:sub>
                                                <m:r>
                                                  <w:rPr>
                                                    <w:rFonts w:ascii="Cambria Math" w:hAnsi="Cambria Math"/>
                                                  </w:rPr>
                                                  <m:t>2333</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1312</m:t>
                                                </m:r>
                                              </m:sub>
                                            </m:sSub>
                                          </m:e>
                                        </m:mr>
                                        <m:mr>
                                          <m:e>
                                            <m:sSub>
                                              <m:sSubPr>
                                                <m:ctrlPr>
                                                  <w:rPr>
                                                    <w:rFonts w:ascii="Cambria Math" w:hAnsi="Cambria Math"/>
                                                    <w:i/>
                                                  </w:rPr>
                                                </m:ctrlPr>
                                              </m:sSubPr>
                                              <m:e>
                                                <m:r>
                                                  <w:rPr>
                                                    <w:rFonts w:ascii="Cambria Math" w:hAnsi="Cambria Math"/>
                                                  </w:rPr>
                                                  <m:t>E</m:t>
                                                </m:r>
                                              </m:e>
                                              <m:sub>
                                                <m:r>
                                                  <w:rPr>
                                                    <w:rFonts w:ascii="Cambria Math" w:hAnsi="Cambria Math"/>
                                                  </w:rPr>
                                                  <m:t>2312</m:t>
                                                </m:r>
                                              </m:sub>
                                            </m:sSub>
                                          </m:e>
                                        </m:mr>
                                      </m:m>
                                    </m:e>
                                  </m:mr>
                                </m:m>
                              </m:e>
                            </m:mr>
                          </m:m>
                        </m:e>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3313</m:t>
                                          </m:r>
                                        </m:sub>
                                      </m:sSub>
                                    </m:e>
                                    <m:e>
                                      <m:sSub>
                                        <m:sSubPr>
                                          <m:ctrlPr>
                                            <w:rPr>
                                              <w:rFonts w:ascii="Cambria Math" w:hAnsi="Cambria Math"/>
                                              <w:i/>
                                            </w:rPr>
                                          </m:ctrlPr>
                                        </m:sSubPr>
                                        <m:e>
                                          <m:r>
                                            <w:rPr>
                                              <w:rFonts w:ascii="Cambria Math" w:hAnsi="Cambria Math"/>
                                            </w:rPr>
                                            <m:t>E</m:t>
                                          </m:r>
                                        </m:e>
                                        <m:sub>
                                          <m:r>
                                            <w:rPr>
                                              <w:rFonts w:ascii="Cambria Math" w:hAnsi="Cambria Math"/>
                                            </w:rPr>
                                            <m:t>3323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1213</m:t>
                                          </m:r>
                                        </m:sub>
                                      </m:sSub>
                                    </m:e>
                                    <m:e>
                                      <m:sSub>
                                        <m:sSubPr>
                                          <m:ctrlPr>
                                            <w:rPr>
                                              <w:rFonts w:ascii="Cambria Math" w:hAnsi="Cambria Math"/>
                                              <w:i/>
                                            </w:rPr>
                                          </m:ctrlPr>
                                        </m:sSubPr>
                                        <m:e>
                                          <m:r>
                                            <w:rPr>
                                              <w:rFonts w:ascii="Cambria Math" w:hAnsi="Cambria Math"/>
                                            </w:rPr>
                                            <m:t>E</m:t>
                                          </m:r>
                                        </m:e>
                                        <m:sub>
                                          <m:r>
                                            <w:rPr>
                                              <w:rFonts w:ascii="Cambria Math" w:hAnsi="Cambria Math"/>
                                            </w:rPr>
                                            <m:t>1223</m:t>
                                          </m:r>
                                        </m:sub>
                                      </m:sSub>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1313</m:t>
                                                </m:r>
                                              </m:sub>
                                            </m:sSub>
                                          </m:e>
                                          <m:e>
                                            <m:sSub>
                                              <m:sSubPr>
                                                <m:ctrlPr>
                                                  <w:rPr>
                                                    <w:rFonts w:ascii="Cambria Math" w:hAnsi="Cambria Math"/>
                                                    <w:i/>
                                                  </w:rPr>
                                                </m:ctrlPr>
                                              </m:sSubPr>
                                              <m:e>
                                                <m:r>
                                                  <w:rPr>
                                                    <w:rFonts w:ascii="Cambria Math" w:hAnsi="Cambria Math"/>
                                                  </w:rPr>
                                                  <m:t>E</m:t>
                                                </m:r>
                                              </m:e>
                                              <m:sub>
                                                <m:r>
                                                  <w:rPr>
                                                    <w:rFonts w:ascii="Cambria Math" w:hAnsi="Cambria Math"/>
                                                  </w:rPr>
                                                  <m:t>1323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2313</m:t>
                                                </m:r>
                                              </m:sub>
                                            </m:sSub>
                                          </m:e>
                                          <m:e>
                                            <m:sSub>
                                              <m:sSubPr>
                                                <m:ctrlPr>
                                                  <w:rPr>
                                                    <w:rFonts w:ascii="Cambria Math" w:hAnsi="Cambria Math"/>
                                                    <w:i/>
                                                  </w:rPr>
                                                </m:ctrlPr>
                                              </m:sSubPr>
                                              <m:e>
                                                <m:r>
                                                  <w:rPr>
                                                    <w:rFonts w:ascii="Cambria Math" w:hAnsi="Cambria Math"/>
                                                  </w:rPr>
                                                  <m:t>E</m:t>
                                                </m:r>
                                              </m:e>
                                              <m:sub>
                                                <m:r>
                                                  <w:rPr>
                                                    <w:rFonts w:ascii="Cambria Math" w:hAnsi="Cambria Math"/>
                                                  </w:rPr>
                                                  <m:t>2323</m:t>
                                                </m:r>
                                              </m:sub>
                                            </m:sSub>
                                          </m:e>
                                        </m:mr>
                                      </m:m>
                                    </m:e>
                                  </m:mr>
                                </m:m>
                              </m:e>
                            </m:mr>
                          </m:m>
                        </m:e>
                      </m:mr>
                    </m:m>
                  </m:e>
                </m:d>
              </m:oMath>
            </m:oMathPara>
          </w:p>
          <w:p w:rsidR="00347EBC" w:rsidRPr="003F61D6"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24</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Pr="00DD47D1" w:rsidRDefault="00347EBC" w:rsidP="00692ACD">
      <w:r w:rsidRPr="00DD47D1">
        <w:t>W tym przypadku macierz [E] ma 36 stałych.</w:t>
      </w:r>
    </w:p>
    <w:p w:rsidR="00347EBC" w:rsidRPr="00DD47D1" w:rsidRDefault="00347EBC" w:rsidP="00692ACD"/>
    <w:p w:rsidR="00347EBC" w:rsidRPr="00DD47D1" w:rsidRDefault="00347EBC" w:rsidP="00692ACD">
      <w:r w:rsidRPr="00DD47D1">
        <w:t>W dalszym ciągu można kontynuować zmniejszanie niezależnych składowych tensora [E] poprzez rozważania z zakresu termodynamiki, a konkretnie założenie istnienia właściwej energii potencjalnej</w:t>
      </w:r>
    </w:p>
    <w:p w:rsidR="00347EBC" w:rsidRPr="00DD47D1" w:rsidRDefault="00347EBC" w:rsidP="00692ACD"/>
    <w:p w:rsidR="00347EBC" w:rsidRDefault="00347EBC" w:rsidP="00692ACD">
      <w:r w:rsidRPr="00DD47D1">
        <w:t xml:space="preserve">Różniczka </w:t>
      </w:r>
      <m:oMath>
        <m:r>
          <w:rPr>
            <w:rFonts w:ascii="Cambria Math" w:hAnsi="Cambria Math"/>
          </w:rPr>
          <m:t>d</m:t>
        </m:r>
        <m:r>
          <m:rPr>
            <m:sty m:val="p"/>
          </m:rPr>
          <w:rPr>
            <w:rFonts w:ascii="Cambria Math" w:hAnsi="Cambria Math"/>
          </w:rPr>
          <m:t>Φ</m:t>
        </m:r>
      </m:oMath>
      <w:r w:rsidRPr="00DD47D1">
        <w:t xml:space="preserve"> jest rowna: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6E7C4F" w:rsidRDefault="00347EBC" w:rsidP="00692ACD">
            <m:oMathPara>
              <m:oMath>
                <m:r>
                  <w:rPr>
                    <w:rFonts w:ascii="Cambria Math" w:hAnsi="Cambria Math"/>
                  </w:rPr>
                  <w:lastRenderedPageBreak/>
                  <m:t>d</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den>
                </m:f>
                <m:sSub>
                  <m:sSubPr>
                    <m:ctrlPr>
                      <w:rPr>
                        <w:rFonts w:ascii="Cambria Math" w:hAnsi="Cambria Math"/>
                        <w:i/>
                      </w:rPr>
                    </m:ctrlPr>
                  </m:sSubPr>
                  <m:e>
                    <m:r>
                      <w:rPr>
                        <w:rFonts w:ascii="Cambria Math" w:hAnsi="Cambria Math"/>
                      </w:rPr>
                      <m:t>dε</m:t>
                    </m:r>
                  </m:e>
                  <m:sub>
                    <m:r>
                      <w:rPr>
                        <w:rFonts w:ascii="Cambria Math" w:hAnsi="Cambria Math"/>
                      </w:rPr>
                      <m:t>ij</m:t>
                    </m:r>
                  </m:sub>
                </m:sSub>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25</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Default="00347EBC" w:rsidP="00692ACD">
      <w:r w:rsidRPr="00DD47D1">
        <w:t>Stad: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18540C" w:rsidRDefault="00C44932" w:rsidP="00692ACD">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r>
                  <w:rPr>
                    <w:rFonts w:ascii="Cambria Math" w:hAnsi="Cambria Math"/>
                  </w:rPr>
                  <m:t>=</m:t>
                </m:r>
                <m:f>
                  <m:fPr>
                    <m:type m:val="skw"/>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num>
                  <m:den>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en>
                </m:f>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26</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Default="00347EBC" w:rsidP="00692ACD">
      <w:r w:rsidRPr="00DD47D1">
        <w:t>Z czego wynika: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18540C" w:rsidRDefault="00C44932" w:rsidP="00692ACD">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27</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Pr="00DD47D1" w:rsidRDefault="00347EBC" w:rsidP="00692ACD">
      <w:r w:rsidRPr="00DD47D1">
        <w:t>Zamieniając kole</w:t>
      </w:r>
      <w:r>
        <w:t>jno</w:t>
      </w:r>
      <w:r w:rsidRPr="00DD47D1">
        <w:t>ść różniczkowania otrzymuje się:</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18540C" w:rsidRDefault="00C44932" w:rsidP="00692ACD">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28</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Default="00347EBC" w:rsidP="00692ACD">
      <w:r w:rsidRPr="00DD47D1">
        <w:t>Stad: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C44932" w:rsidP="00692ACD">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kl</m:t>
                        </m:r>
                      </m:sub>
                    </m:sSub>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29</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Pr="00DD47D1" w:rsidRDefault="00347EBC" w:rsidP="00692ACD">
      <w:r w:rsidRPr="00DD47D1">
        <w:t>W ten sposób liczba niezależnych modułów redukuje się do 21. Jest to przypadek najbardziej ogólny – anizotropia materiału sprężystego.</w:t>
      </w:r>
    </w:p>
    <w:p w:rsidR="00347EBC" w:rsidRPr="00DD47D1" w:rsidRDefault="00347EBC" w:rsidP="00692ACD"/>
    <w:p w:rsidR="00347EBC" w:rsidRPr="00DD47D1" w:rsidRDefault="00347EBC" w:rsidP="00692ACD">
      <w:r w:rsidRPr="00DD47D1">
        <w:t>Wiele materiałów jednakowoż cechuje się:</w:t>
      </w:r>
    </w:p>
    <w:p w:rsidR="00347EBC" w:rsidRPr="00DD47D1" w:rsidRDefault="00347EBC" w:rsidP="00692ACD">
      <w:pPr>
        <w:pStyle w:val="ListParagraph"/>
        <w:numPr>
          <w:ilvl w:val="0"/>
          <w:numId w:val="3"/>
        </w:numPr>
      </w:pPr>
      <w:r w:rsidRPr="00DD47D1">
        <w:t>jednorodnością (własności mechaniczne jednakowe we wszystkich punktach)</w:t>
      </w:r>
    </w:p>
    <w:p w:rsidR="00347EBC" w:rsidRPr="00DD47D1" w:rsidRDefault="00347EBC" w:rsidP="00692ACD">
      <w:pPr>
        <w:pStyle w:val="ListParagraph"/>
        <w:numPr>
          <w:ilvl w:val="0"/>
          <w:numId w:val="3"/>
        </w:numPr>
      </w:pPr>
      <w:r w:rsidRPr="00DD47D1">
        <w:t>izotropowością (własności mechaniczne jednakowe we wszystkich kierunkach)</w:t>
      </w:r>
    </w:p>
    <w:p w:rsidR="00347EBC" w:rsidRPr="00DD47D1" w:rsidRDefault="00347EBC" w:rsidP="00692ACD"/>
    <w:p w:rsidR="00347EBC" w:rsidRPr="00DD47D1" w:rsidRDefault="00347EBC" w:rsidP="00692ACD">
      <w:r w:rsidRPr="00DD47D1">
        <w:t xml:space="preserve">W przypadku izotropii tensor </w:t>
      </w:r>
      <w:proofErr w:type="spellStart"/>
      <w:r w:rsidRPr="00DD47D1">
        <w:t>E</w:t>
      </w:r>
      <w:r w:rsidRPr="00DD47D1">
        <w:rPr>
          <w:vertAlign w:val="subscript"/>
        </w:rPr>
        <w:t>ijkl</w:t>
      </w:r>
      <w:proofErr w:type="spellEnd"/>
      <w:r w:rsidRPr="00DD47D1">
        <w:t xml:space="preserve"> jest tzw. Tensorem izotropowym IV rzędu, tzn. W każdym układzie współrzędnych prostokątnych ma jednakowe elementy – składowe.</w:t>
      </w:r>
    </w:p>
    <w:p w:rsidR="00347EBC" w:rsidRPr="00DD47D1" w:rsidRDefault="00347EBC" w:rsidP="00692ACD"/>
    <w:p w:rsidR="00347EBC" w:rsidRDefault="00347EBC" w:rsidP="00692ACD">
      <w:r w:rsidRPr="00DD47D1">
        <w:t>Izotropowym tensorem II rzędu jest tensor Kroneckera.</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C44932" w:rsidP="00692ACD">
            <m:oMathPara>
              <m:oMath>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0 i≠j</m:t>
                    </m:r>
                  </m:sub>
                  <m:sup>
                    <m:r>
                      <w:rPr>
                        <w:rFonts w:ascii="Cambria Math" w:hAnsi="Cambria Math"/>
                      </w:rPr>
                      <m:t>1 i=j</m:t>
                    </m:r>
                  </m:sup>
                </m:sSubSup>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30</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Pr="00DD47D1" w:rsidRDefault="00347EBC" w:rsidP="00692ACD">
      <w:r w:rsidRPr="00DD47D1">
        <w:t xml:space="preserve">Tensorami IV rzędu są </w:t>
      </w:r>
      <m:oMath>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oMath>
      <w:r w:rsidRPr="00DD47D1">
        <w:t xml:space="preserve"> oraz </w:t>
      </w:r>
      <m:oMath>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Pr="00DD47D1">
        <w:t xml:space="preserve"> i są one także tensorami izotropowymi.</w:t>
      </w:r>
    </w:p>
    <w:p w:rsidR="00347EBC" w:rsidRPr="00DD47D1" w:rsidRDefault="00347EBC" w:rsidP="00692ACD"/>
    <w:p w:rsidR="00347EBC" w:rsidRDefault="00347EBC" w:rsidP="00692ACD">
      <w:r w:rsidRPr="00DD47D1">
        <w:t xml:space="preserve">Tensor </w:t>
      </w:r>
      <w:proofErr w:type="spellStart"/>
      <w:r w:rsidRPr="00DD47D1">
        <w:t>E</w:t>
      </w:r>
      <w:r w:rsidRPr="00DD47D1">
        <w:rPr>
          <w:vertAlign w:val="subscript"/>
        </w:rPr>
        <w:t>ijkl</w:t>
      </w:r>
      <w:proofErr w:type="spellEnd"/>
      <w:r w:rsidRPr="00DD47D1">
        <w:t xml:space="preserve"> da się przedstawić jako ich liniowa kombinacja </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18540C" w:rsidRDefault="00C44932" w:rsidP="00692ACD">
            <w:pPr>
              <w:rPr>
                <w:rFonts w:ascii="Cambria Math" w:hAnsi="Cambria Math"/>
                <w:oMath/>
              </w:rPr>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+b</m:t>
                </m:r>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+c</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r>
                  <w:rPr>
                    <w:rFonts w:ascii="Cambria Math" w:hAnsi="Cambria Math"/>
                  </w:rPr>
                  <m:t xml:space="preserve"> </m:t>
                </m:r>
              </m:oMath>
            </m:oMathPara>
          </w:p>
          <w:p w:rsidR="00347EBC" w:rsidRPr="00DD47D1" w:rsidRDefault="00347EBC" w:rsidP="00692ACD"/>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31</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 xml:space="preserve">gdzie </w:t>
      </w:r>
      <w:proofErr w:type="spellStart"/>
      <w:r w:rsidRPr="00DD47D1">
        <w:t>a,b,c</w:t>
      </w:r>
      <w:proofErr w:type="spellEnd"/>
      <w:r w:rsidRPr="00DD47D1">
        <w:t xml:space="preserve"> to stale</w:t>
      </w:r>
    </w:p>
    <w:p w:rsidR="00347EBC" w:rsidRPr="00DD47D1" w:rsidRDefault="00347EBC" w:rsidP="00692ACD"/>
    <w:p w:rsidR="00347EBC" w:rsidRDefault="00347EBC" w:rsidP="00692ACD">
      <w:r w:rsidRPr="00DD47D1">
        <w:t xml:space="preserve">Prawo </w:t>
      </w:r>
      <w:proofErr w:type="spellStart"/>
      <w:r w:rsidRPr="00DD47D1">
        <w:t>Hooke’a</w:t>
      </w:r>
      <w:proofErr w:type="spellEnd"/>
      <w:r w:rsidRPr="00DD47D1">
        <w:t xml:space="preserve"> w wyniku symetrii ma postać:</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C44932" w:rsidP="00692ACD">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32</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r>
        <w:t>lub</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18540C" w:rsidRDefault="00C44932" w:rsidP="00692ACD">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33</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r w:rsidRPr="00DD47D1">
        <w:t>Pozostaje jedynie dwie stale do wyznaczenia a i (</w:t>
      </w:r>
      <w:proofErr w:type="spellStart"/>
      <w:r w:rsidRPr="00DD47D1">
        <w:t>b+c</w:t>
      </w:r>
      <w:proofErr w:type="spellEnd"/>
      <w:r w:rsidRPr="00DD47D1">
        <w:t xml:space="preserve">). Stale te nazywane są stałymi </w:t>
      </w:r>
      <w:proofErr w:type="spellStart"/>
      <w:r w:rsidRPr="00DD47D1">
        <w:t>Lamego</w:t>
      </w:r>
      <w:proofErr w:type="spellEnd"/>
      <w:r w:rsidRPr="00DD47D1">
        <w:t xml:space="preserve"> </w:t>
      </w:r>
      <m:oMath>
        <m:r>
          <w:rPr>
            <w:rFonts w:ascii="Cambria Math" w:hAnsi="Cambria Math"/>
          </w:rPr>
          <m:t>λ=a i 2μ=b+c</m:t>
        </m:r>
      </m:oMath>
      <w:r>
        <w:t xml:space="preserve"> - obie maja wymiar naprezeń</w:t>
      </w:r>
      <w:r w:rsidRPr="00DD47D1">
        <w:t>.</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C44932" w:rsidP="00692ACD">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=λ</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+2μ</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34</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p w:rsidR="00347EBC" w:rsidRDefault="00347EBC" w:rsidP="00692ACD">
      <w:r w:rsidRPr="00DD47D1">
        <w:t xml:space="preserve">Stale </w:t>
      </w:r>
      <w:proofErr w:type="spellStart"/>
      <w:r w:rsidRPr="00DD47D1">
        <w:t>Lamego</w:t>
      </w:r>
      <w:proofErr w:type="spellEnd"/>
      <w:r w:rsidRPr="00DD47D1">
        <w:t xml:space="preserve"> wyrażają się wzorami:</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4200" w:type="pct"/>
          </w:tcPr>
          <w:p w:rsidR="00347EBC" w:rsidRPr="00DD47D1" w:rsidRDefault="00347EBC" w:rsidP="00692ACD">
            <m:oMathPara>
              <m:oMath>
                <m:r>
                  <w:rPr>
                    <w:rFonts w:ascii="Cambria Math" w:hAnsi="Cambria Math"/>
                  </w:rPr>
                  <m:t>μ=G</m:t>
                </m:r>
              </m:oMath>
            </m:oMathPara>
          </w:p>
          <w:p w:rsidR="00347EBC" w:rsidRPr="003F61D6" w:rsidRDefault="00347EBC" w:rsidP="00692ACD">
            <w:pPr>
              <w:rPr>
                <w:b/>
              </w:rPr>
            </w:pPr>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35</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347EBC" w:rsidP="00692ACD">
            <m:oMathPara>
              <m:oMath>
                <m:r>
                  <w:rPr>
                    <w:rFonts w:ascii="Cambria Math" w:hAnsi="Cambria Math"/>
                  </w:rPr>
                  <m:t>λ=</m:t>
                </m:r>
                <m:f>
                  <m:fPr>
                    <m:ctrlPr>
                      <w:rPr>
                        <w:rFonts w:ascii="Cambria Math" w:hAnsi="Cambria Math"/>
                        <w:i/>
                      </w:rPr>
                    </m:ctrlPr>
                  </m:fPr>
                  <m:num>
                    <m:r>
                      <w:rPr>
                        <w:rFonts w:ascii="Cambria Math" w:hAnsi="Cambria Math"/>
                      </w:rPr>
                      <m:t>2νG</m:t>
                    </m:r>
                  </m:num>
                  <m:den>
                    <m:r>
                      <w:rPr>
                        <w:rFonts w:ascii="Cambria Math" w:hAnsi="Cambria Math"/>
                      </w:rPr>
                      <m:t>1-2ν</m:t>
                    </m:r>
                  </m:den>
                </m:f>
              </m:oMath>
            </m:oMathPara>
          </w:p>
          <w:p w:rsidR="00347EBC" w:rsidRPr="003F61D6"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36</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lastRenderedPageBreak/>
        <w:t>gdzie</w:t>
      </w:r>
    </w:p>
    <w:p w:rsidR="00347EBC" w:rsidRPr="00DD47D1" w:rsidRDefault="00347EBC" w:rsidP="00692ACD">
      <w:r w:rsidRPr="00DD47D1">
        <w:t xml:space="preserve">G-moduł sprężystości poprzecznej </w:t>
      </w:r>
      <w:proofErr w:type="spellStart"/>
      <w:r w:rsidRPr="00DD47D1">
        <w:t>Kirchoffa</w:t>
      </w:r>
      <w:proofErr w:type="spellEnd"/>
    </w:p>
    <w:p w:rsidR="00347EBC" w:rsidRDefault="00347EBC" w:rsidP="00692ACD">
      <w:r w:rsidRPr="00DD47D1">
        <w:t>ν-liczba Poissona</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C44932" w:rsidP="00692ACD">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2νG</m:t>
                    </m:r>
                  </m:num>
                  <m:den>
                    <m:r>
                      <w:rPr>
                        <w:rFonts w:ascii="Cambria Math" w:hAnsi="Cambria Math"/>
                      </w:rPr>
                      <m:t>1-2ν</m:t>
                    </m:r>
                  </m:den>
                </m:f>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+2G</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37</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Default="00347EBC" w:rsidP="00692ACD">
      <w:r w:rsidRPr="00DD47D1">
        <w:t>Uwzględniając zależność miedzy G i E, podana wcześniej:</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347EBC" w:rsidP="00692ACD">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rsidR="00347EBC" w:rsidRPr="003F61D6"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38</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Default="00347EBC" w:rsidP="00692ACD">
      <w:r w:rsidRPr="00DD47D1">
        <w:t xml:space="preserve">Stale </w:t>
      </w:r>
      <w:proofErr w:type="spellStart"/>
      <w:r w:rsidRPr="00DD47D1">
        <w:t>Lamego</w:t>
      </w:r>
      <w:proofErr w:type="spellEnd"/>
      <w:r w:rsidRPr="00DD47D1">
        <w:t xml:space="preserve"> wyrażają się następująco:</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4200" w:type="pct"/>
          </w:tcPr>
          <w:p w:rsidR="00347EBC" w:rsidRPr="00DD47D1" w:rsidRDefault="00347EBC" w:rsidP="00692ACD">
            <m:oMathPara>
              <m:oMath>
                <m:r>
                  <w:rPr>
                    <w:rFonts w:ascii="Cambria Math" w:hAnsi="Cambria Math"/>
                  </w:rPr>
                  <m:t>λ=</m:t>
                </m:r>
                <m:f>
                  <m:fPr>
                    <m:ctrlPr>
                      <w:rPr>
                        <w:rFonts w:ascii="Cambria Math" w:hAnsi="Cambria Math"/>
                        <w:i/>
                      </w:rPr>
                    </m:ctrlPr>
                  </m:fPr>
                  <m:num>
                    <m:r>
                      <w:rPr>
                        <w:rFonts w:ascii="Cambria Math" w:hAnsi="Cambria Math"/>
                      </w:rPr>
                      <m:t>νE</m:t>
                    </m:r>
                  </m:num>
                  <m:den>
                    <m:r>
                      <w:rPr>
                        <w:rFonts w:ascii="Cambria Math" w:hAnsi="Cambria Math"/>
                      </w:rPr>
                      <m:t>(1-2ν)(1+ν)</m:t>
                    </m:r>
                  </m:den>
                </m:f>
              </m:oMath>
            </m:oMathPara>
          </w:p>
          <w:p w:rsidR="00347EBC" w:rsidRPr="007F2CA1" w:rsidRDefault="00347EBC" w:rsidP="00692ACD"/>
          <w:p w:rsidR="00347EBC" w:rsidRPr="007F2CA1" w:rsidRDefault="00347EBC" w:rsidP="00692ACD">
            <w:pPr>
              <w:rPr>
                <w:b/>
              </w:rPr>
            </w:pPr>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39</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347EBC" w:rsidP="00692ACD">
            <m:oMathPara>
              <m:oMath>
                <m:r>
                  <w:rPr>
                    <w:rFonts w:ascii="Cambria Math" w:hAnsi="Cambria Math"/>
                  </w:rPr>
                  <m:t>μ=</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rsidR="00347EBC" w:rsidRPr="007F2CA1" w:rsidRDefault="00347EBC" w:rsidP="00692ACD"/>
          <w:p w:rsidR="00347EBC" w:rsidRPr="007F2CA1"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40</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C44932" w:rsidP="00692ACD">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νE</m:t>
                        </m:r>
                      </m:num>
                      <m:den>
                        <m:r>
                          <w:rPr>
                            <w:rFonts w:ascii="Cambria Math" w:hAnsi="Cambria Math"/>
                          </w:rPr>
                          <m:t>(1-2ν)(1+ν)</m:t>
                        </m:r>
                      </m:den>
                    </m:f>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41</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lub odwrotnie</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C44932" w:rsidP="00692ACD">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kk</m:t>
                    </m:r>
                  </m:sub>
                </m:sSub>
                <m:sSub>
                  <m:sSubPr>
                    <m:ctrlPr>
                      <w:rPr>
                        <w:rFonts w:ascii="Cambria Math" w:hAnsi="Cambria Math"/>
                        <w:i/>
                      </w:rPr>
                    </m:ctrlPr>
                  </m:sSubPr>
                  <m:e>
                    <m:r>
                      <w:rPr>
                        <w:rFonts w:ascii="Cambria Math" w:hAnsi="Cambria Math"/>
                      </w:rPr>
                      <m:t>δ</m:t>
                    </m:r>
                  </m:e>
                  <m:sub>
                    <m:r>
                      <w:rPr>
                        <w:rFonts w:ascii="Cambria Math" w:hAnsi="Cambria Math"/>
                      </w:rPr>
                      <m:t>ij</m:t>
                    </m:r>
                  </m:sub>
                </m:sSub>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42</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 xml:space="preserve">gdy </w:t>
      </w:r>
      <w:proofErr w:type="spellStart"/>
      <w:r w:rsidRPr="00DD47D1">
        <w:t>i,j,k</w:t>
      </w:r>
      <w:proofErr w:type="spellEnd"/>
      <w:r w:rsidRPr="00DD47D1">
        <w:t>=1,2,3</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7F2CA1" w:rsidRDefault="00C44932" w:rsidP="00692ACD">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43</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4200" w:type="pct"/>
          </w:tcPr>
          <w:p w:rsidR="00347EBC" w:rsidRPr="007F2CA1" w:rsidRDefault="00C44932" w:rsidP="00692ACD">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rsidR="00347EBC" w:rsidRPr="007F2CA1" w:rsidRDefault="00347EBC" w:rsidP="00692ACD">
            <w:pPr>
              <w:rPr>
                <w:b/>
              </w:rPr>
            </w:pPr>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44</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c>
          <w:tcPr>
            <w:tcW w:w="4200" w:type="pct"/>
          </w:tcPr>
          <w:p w:rsidR="00347EBC" w:rsidRDefault="00347EBC" w:rsidP="00692ACD"/>
        </w:tc>
        <w:tc>
          <w:tcPr>
            <w:tcW w:w="800" w:type="pct"/>
          </w:tcPr>
          <w:p w:rsidR="00347EBC" w:rsidRDefault="00347EBC" w:rsidP="00692ACD">
            <w:pPr>
              <w:pStyle w:val="Caption"/>
              <w:rPr>
                <w:b w:val="0"/>
                <w:color w:val="000000" w:themeColor="text1"/>
                <w:sz w:val="24"/>
                <w:szCs w:val="24"/>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C44932" w:rsidP="00692ACD">
            <m:oMathPara>
              <m:oMath>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rsidR="00347EBC" w:rsidRPr="007F2CA1" w:rsidRDefault="00347EBC" w:rsidP="00692ACD"/>
          <w:p w:rsidR="00347EBC" w:rsidRPr="007F2CA1"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45</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4200" w:type="pct"/>
          </w:tcPr>
          <w:p w:rsidR="00347EBC" w:rsidRPr="007F2CA1" w:rsidRDefault="00C44932" w:rsidP="00692ACD">
            <m:oMathPara>
              <m:oMath>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12</m:t>
                    </m:r>
                  </m:sub>
                </m:sSub>
              </m:oMath>
            </m:oMathPara>
          </w:p>
          <w:p w:rsidR="00347EBC" w:rsidRPr="007F2CA1" w:rsidRDefault="00347EBC" w:rsidP="00692ACD">
            <w:pPr>
              <w:rPr>
                <w:b/>
              </w:rPr>
            </w:pPr>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46</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7F2CA1" w:rsidRDefault="00347EBC" w:rsidP="00692ACD"/>
          <w:p w:rsidR="00347EBC" w:rsidRPr="00DD47D1" w:rsidRDefault="00C44932" w:rsidP="00692ACD">
            <m:oMathPara>
              <m:oMath>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23</m:t>
                    </m:r>
                  </m:sub>
                </m:sSub>
              </m:oMath>
            </m:oMathPara>
          </w:p>
          <w:p w:rsidR="00347EBC" w:rsidRPr="007F2CA1"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47</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C44932" w:rsidP="00692ACD">
            <m:oMathPara>
              <m:oMath>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31</m:t>
                    </m:r>
                  </m:sub>
                </m:sSub>
              </m:oMath>
            </m:oMathPara>
          </w:p>
          <w:p w:rsidR="00347EBC" w:rsidRPr="007F2CA1"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48</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Default="00347EBC" w:rsidP="00692ACD">
      <w:r w:rsidRPr="00DD47D1">
        <w:t xml:space="preserve">Dla ciała izotropowego tensor </w:t>
      </w:r>
      <w:proofErr w:type="spellStart"/>
      <w:r w:rsidRPr="00DD47D1">
        <w:t>E</w:t>
      </w:r>
      <w:r w:rsidRPr="00DD47D1">
        <w:rPr>
          <w:vertAlign w:val="subscript"/>
        </w:rPr>
        <w:t>ijkl</w:t>
      </w:r>
      <w:proofErr w:type="spellEnd"/>
      <w:r w:rsidRPr="00DD47D1">
        <w:t xml:space="preserve"> przyjmuje postać:</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C44932" w:rsidP="00692ACD">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λδ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e>
                </m:d>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49</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Pozostają jedynie dwie stale.</w:t>
      </w:r>
    </w:p>
    <w:p w:rsidR="00347EBC" w:rsidRPr="00DD47D1" w:rsidRDefault="00347EBC" w:rsidP="00692ACD"/>
    <w:p w:rsidR="00347EBC" w:rsidRPr="00DD47D1" w:rsidRDefault="00347EBC" w:rsidP="00692ACD">
      <w:proofErr w:type="spellStart"/>
      <w:r w:rsidRPr="00DD47D1">
        <w:t>I,j,k,l</w:t>
      </w:r>
      <w:proofErr w:type="spellEnd"/>
      <w:r w:rsidRPr="00DD47D1">
        <w:t>=1,2,3</w:t>
      </w:r>
    </w:p>
    <w:p w:rsidR="00347EBC" w:rsidRPr="00DD47D1" w:rsidRDefault="00347EBC" w:rsidP="00692ACD"/>
    <w:p w:rsidR="00347EBC" w:rsidRDefault="00347EBC" w:rsidP="00692ACD">
      <w:r w:rsidRPr="00DD47D1">
        <w:t>W zapisie macierzowym:</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C44932" w:rsidP="00692ACD">
            <w:pPr>
              <w:rPr>
                <w:lang w:eastAsia="ja-JP"/>
              </w:rPr>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r>
                  <w:rPr>
                    <w:rFonts w:ascii="Cambria Math" w:eastAsiaTheme="minorEastAsia" w:hAnsi="Cambria Math" w:cstheme="minorBidi"/>
                    <w:i/>
                    <w:position w:val="-4"/>
                    <w:sz w:val="24"/>
                    <w:szCs w:val="24"/>
                    <w:lang w:eastAsia="en-US"/>
                  </w:rPr>
                  <w:object w:dxaOrig="180" w:dyaOrig="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5pt;height:14.25pt" o:ole="">
                      <v:imagedata r:id="rId28" o:title=""/>
                    </v:shape>
                    <o:OLEObject Type="Embed" ProgID="Equation.3" ShapeID="_x0000_i1025" DrawAspect="Content" ObjectID="_1482364691" r:id="rId29"/>
                  </w:object>
                </m:r>
                <m:r>
                  <w:rPr>
                    <w:rFonts w:ascii="Cambria Math" w:hAnsi="Cambria Math"/>
                  </w:rPr>
                  <m:t xml:space="preserve"> </m:t>
                </m:r>
                <m:r>
                  <m:rPr>
                    <m:sty m:val="p"/>
                  </m:rPr>
                  <w:rPr>
                    <w:rFonts w:ascii="Cambria Math" w:eastAsia="MS Mincho" w:hAnsi="Cambria Math" w:cstheme="minorBidi"/>
                    <w:position w:val="-102"/>
                    <w:sz w:val="24"/>
                    <w:szCs w:val="24"/>
                    <w:lang w:eastAsia="ja-JP"/>
                  </w:rPr>
                  <w:object w:dxaOrig="3820" w:dyaOrig="2160">
                    <v:shape id="_x0000_i1026" type="#_x0000_t75" style="width:189pt;height:107.25pt" o:ole="">
                      <v:imagedata r:id="rId30" o:title=""/>
                    </v:shape>
                    <o:OLEObject Type="Embed" ProgID="Equation.3" ShapeID="_x0000_i1026" DrawAspect="Content" ObjectID="_1482364692" r:id="rId31"/>
                  </w:object>
                </m:r>
              </m:oMath>
            </m:oMathPara>
          </w:p>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50</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7F2CA1" w:rsidRDefault="00347EBC" w:rsidP="00692ACD"/>
          <w:p w:rsidR="00347EBC" w:rsidRPr="00DD47D1" w:rsidRDefault="00C44932" w:rsidP="00692ACD">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{ε}</m:t>
                </m:r>
                <m:sSub>
                  <m:sSubPr>
                    <m:ctrlPr>
                      <w:rPr>
                        <w:rFonts w:ascii="Cambria Math" w:hAnsi="Cambria Math"/>
                        <w:i/>
                      </w:rPr>
                    </m:ctrlPr>
                  </m:sSubPr>
                  <m:e>
                    <m:r>
                      <w:rPr>
                        <w:rFonts w:ascii="Cambria Math" w:hAnsi="Cambria Math"/>
                      </w:rPr>
                      <m:t>|</m:t>
                    </m:r>
                  </m:e>
                  <m:sub>
                    <m:r>
                      <w:rPr>
                        <w:rFonts w:ascii="Cambria Math" w:hAnsi="Cambria Math"/>
                      </w:rPr>
                      <m:t>1x6</m:t>
                    </m:r>
                  </m:sub>
                </m:sSub>
              </m:oMath>
            </m:oMathPara>
          </w:p>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51</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Pr="00DD47D1" w:rsidRDefault="00347EBC" w:rsidP="00692ACD"/>
    <w:p w:rsidR="00347EBC" w:rsidRPr="00DD47D1" w:rsidRDefault="007900A1" w:rsidP="00692ACD">
      <w:pPr>
        <w:pStyle w:val="Heading2"/>
      </w:pPr>
      <w:bookmarkStart w:id="27" w:name="_Toc279849095"/>
      <w:r>
        <w:t xml:space="preserve">2.3. </w:t>
      </w:r>
      <w:r w:rsidR="00347EBC" w:rsidRPr="00DD47D1">
        <w:t>Własności fizyczne kości</w:t>
      </w:r>
      <w:bookmarkEnd w:id="27"/>
    </w:p>
    <w:p w:rsidR="00347EBC" w:rsidRPr="00DD47D1" w:rsidRDefault="00347EBC" w:rsidP="00692ACD">
      <w:r w:rsidRPr="00DD47D1">
        <w:t xml:space="preserve"> </w:t>
      </w:r>
    </w:p>
    <w:p w:rsidR="00347EBC" w:rsidRPr="00DD47D1" w:rsidRDefault="00347EBC" w:rsidP="00692ACD">
      <w:r w:rsidRPr="00DD47D1">
        <w:t>Głównymi parametrami mechanicznymi opisującymi kość są: wytrzymałość</w:t>
      </w:r>
      <w:r w:rsidR="00642992">
        <w:t xml:space="preserve"> oraz </w:t>
      </w:r>
      <w:r w:rsidRPr="00DD47D1">
        <w:t xml:space="preserve"> sprężystość. Wszystkie one uzasadnione są</w:t>
      </w:r>
      <w:r>
        <w:t xml:space="preserve"> budową</w:t>
      </w:r>
      <w:r w:rsidRPr="00DD47D1">
        <w:t xml:space="preserve"> wewnętrzną i składem chemicznym kości. Tak jak już wcześniej zwrócono uwagę, kości zawierają doskonale proporcje związków organicznych – nadających sprężystość, a także nieorganicznych nadających wytrzymałość.  Tkanka kostna jest bardzo odporna na ściskanie/rozciągania, a mniej odporna na wyginanie, czy skręcanie. Spowodowane jest to przystosowaniem kości do bycia odpornym na ściskanie, gdyż w normalnych warunkach, wewnątrz organizmu, najczęstszy rodzaj siły działającej na kości to właśnie ściskanie. Dla przykładu kość udowa człowieka rozrywa się po działaniu na nią obciążeniem 5600kg. Natomiast przy działaniu obciążeniem w kierunku poprzecznym obciążenie powodujące rozerwanie to tylko 380kg. </w:t>
      </w:r>
    </w:p>
    <w:p w:rsidR="00347EBC" w:rsidRPr="00DD47D1" w:rsidRDefault="00347EBC" w:rsidP="00692ACD">
      <w:r w:rsidRPr="00DD47D1">
        <w:t xml:space="preserve">Kości ulegają ciągłym przemianom i przebudowom. Jest ona </w:t>
      </w:r>
      <w:r w:rsidR="00642992">
        <w:t xml:space="preserve">tkanką żywą </w:t>
      </w:r>
      <w:r w:rsidRPr="00DD47D1">
        <w:t xml:space="preserve">i dostosowuje się do zmian zachodzących w organizmie, a także do trybu życia. Zawartość soli mineralnym zmienia się w zależności od rodzaju wykonywanej pracy. W przypadku unieruchomienia kości, np. umieszczenia w gipsie – dochodzi do jej odwapnienia, natomiast w przypadku częstego obciążania kości, np. Ciężka praca fizyczna – prowokuje przyrost tkanki kostnej, a dokładniej jej części nieorganicznej. </w:t>
      </w:r>
    </w:p>
    <w:p w:rsidR="00347EBC" w:rsidRPr="00DD47D1" w:rsidRDefault="00347EBC" w:rsidP="00692ACD">
      <w:r w:rsidRPr="00DD47D1">
        <w:t xml:space="preserve">Jednoznaczne wyznaczenie parametrów materiałowych kości gąbczastej nie jest zagadnieniem prostym ze względu na </w:t>
      </w:r>
      <w:r w:rsidR="00BC5227">
        <w:t xml:space="preserve">jej porowata strukturę zależną od </w:t>
      </w:r>
      <w:r w:rsidRPr="00DD47D1">
        <w:t>cech osobnicz</w:t>
      </w:r>
      <w:r w:rsidR="00BC5227">
        <w:t>ych</w:t>
      </w:r>
      <w:r w:rsidRPr="00DD47D1">
        <w:t>, miejsc</w:t>
      </w:r>
      <w:r w:rsidR="00BC5227">
        <w:t>a</w:t>
      </w:r>
      <w:r w:rsidRPr="00DD47D1">
        <w:t xml:space="preserve"> pobrania </w:t>
      </w:r>
      <w:r w:rsidR="00BC5227">
        <w:t>a nawet od</w:t>
      </w:r>
      <w:r w:rsidRPr="00DD47D1">
        <w:t xml:space="preserve"> </w:t>
      </w:r>
      <w:r w:rsidR="00BC5227" w:rsidRPr="00DD47D1">
        <w:t>sposob</w:t>
      </w:r>
      <w:r w:rsidR="00BC5227">
        <w:t>u</w:t>
      </w:r>
      <w:r w:rsidRPr="00DD47D1">
        <w:t xml:space="preserve"> przechowywania</w:t>
      </w:r>
      <w:r w:rsidR="00BC5227">
        <w:t xml:space="preserve"> (kość sucha czy przechowywana w płynach - wilgotna)</w:t>
      </w:r>
      <w:r w:rsidRPr="00DD47D1">
        <w:t xml:space="preserve">. </w:t>
      </w:r>
      <w:r w:rsidR="00BC5227">
        <w:t>Wyznaczenie stałych materiałowych kości na ogół sprowadza się do przeprowadzenia testów mechanicznych.</w:t>
      </w:r>
    </w:p>
    <w:p w:rsidR="00347EBC" w:rsidRPr="00DD47D1" w:rsidRDefault="00347EBC" w:rsidP="00692ACD"/>
    <w:p w:rsidR="00347EBC" w:rsidRPr="00DD47D1" w:rsidRDefault="00347EBC" w:rsidP="00692ACD">
      <w:r w:rsidRPr="00DD47D1">
        <w:t>Przykładowe wartości parametrów wytrzymałościowych kości według różnych źródeł</w:t>
      </w:r>
      <w:r w:rsidR="00153160">
        <w:br w:type="page"/>
      </w:r>
    </w:p>
    <w:tbl>
      <w:tblPr>
        <w:tblStyle w:val="TableProfessional"/>
        <w:tblW w:w="0" w:type="auto"/>
        <w:jc w:val="center"/>
        <w:tblLook w:val="04A0" w:firstRow="1" w:lastRow="0" w:firstColumn="1" w:lastColumn="0" w:noHBand="0" w:noVBand="1"/>
      </w:tblPr>
      <w:tblGrid>
        <w:gridCol w:w="3026"/>
        <w:gridCol w:w="3018"/>
        <w:gridCol w:w="3010"/>
      </w:tblGrid>
      <w:tr w:rsidR="00347EBC" w:rsidRPr="00DD47D1" w:rsidTr="002968DE">
        <w:trPr>
          <w:cnfStyle w:val="100000000000" w:firstRow="1" w:lastRow="0" w:firstColumn="0" w:lastColumn="0" w:oddVBand="0" w:evenVBand="0" w:oddHBand="0" w:evenHBand="0" w:firstRowFirstColumn="0" w:firstRowLastColumn="0" w:lastRowFirstColumn="0" w:lastRowLastColumn="0"/>
          <w:jc w:val="center"/>
        </w:trPr>
        <w:tc>
          <w:tcPr>
            <w:tcW w:w="3095" w:type="dxa"/>
            <w:vAlign w:val="center"/>
          </w:tcPr>
          <w:p w:rsidR="00347EBC" w:rsidRPr="00DD47D1" w:rsidRDefault="00347EBC" w:rsidP="002968DE">
            <w:pPr>
              <w:jc w:val="center"/>
            </w:pPr>
            <w:r w:rsidRPr="00DD47D1">
              <w:lastRenderedPageBreak/>
              <w:t>Kość</w:t>
            </w:r>
          </w:p>
        </w:tc>
        <w:tc>
          <w:tcPr>
            <w:tcW w:w="3095" w:type="dxa"/>
            <w:vAlign w:val="center"/>
          </w:tcPr>
          <w:p w:rsidR="00347EBC" w:rsidRPr="00DD47D1" w:rsidRDefault="00347EBC" w:rsidP="002968DE">
            <w:pPr>
              <w:jc w:val="center"/>
            </w:pPr>
            <w:r w:rsidRPr="00DD47D1">
              <w:t>Wilgotna [</w:t>
            </w:r>
            <w:proofErr w:type="spellStart"/>
            <w:r w:rsidRPr="00DD47D1">
              <w:t>MPa</w:t>
            </w:r>
            <w:proofErr w:type="spellEnd"/>
            <w:r w:rsidRPr="00DD47D1">
              <w:t>]</w:t>
            </w:r>
          </w:p>
        </w:tc>
        <w:tc>
          <w:tcPr>
            <w:tcW w:w="3096" w:type="dxa"/>
            <w:vAlign w:val="center"/>
          </w:tcPr>
          <w:p w:rsidR="00347EBC" w:rsidRPr="00DD47D1" w:rsidRDefault="00347EBC" w:rsidP="002968DE">
            <w:pPr>
              <w:jc w:val="center"/>
            </w:pPr>
            <w:r w:rsidRPr="00DD47D1">
              <w:t>Sucha [</w:t>
            </w:r>
            <w:proofErr w:type="spellStart"/>
            <w:r w:rsidRPr="00DD47D1">
              <w:t>MPa</w:t>
            </w:r>
            <w:proofErr w:type="spellEnd"/>
            <w:r w:rsidRPr="00DD47D1">
              <w:t>]</w:t>
            </w:r>
          </w:p>
        </w:tc>
      </w:tr>
      <w:tr w:rsidR="00347EBC" w:rsidRPr="00DD47D1" w:rsidTr="002968DE">
        <w:trPr>
          <w:jc w:val="center"/>
        </w:trPr>
        <w:tc>
          <w:tcPr>
            <w:tcW w:w="3095" w:type="dxa"/>
            <w:vAlign w:val="center"/>
          </w:tcPr>
          <w:p w:rsidR="00347EBC" w:rsidRPr="00DD47D1" w:rsidRDefault="00347EBC" w:rsidP="002968DE">
            <w:pPr>
              <w:jc w:val="center"/>
            </w:pPr>
            <w:r w:rsidRPr="00DD47D1">
              <w:t>Udowa</w:t>
            </w:r>
          </w:p>
        </w:tc>
        <w:tc>
          <w:tcPr>
            <w:tcW w:w="3095" w:type="dxa"/>
            <w:vAlign w:val="center"/>
          </w:tcPr>
          <w:p w:rsidR="00347EBC" w:rsidRPr="00DD47D1" w:rsidRDefault="00347EBC" w:rsidP="002968DE">
            <w:pPr>
              <w:jc w:val="center"/>
            </w:pPr>
            <w:r w:rsidRPr="00DD47D1">
              <w:t>1760</w:t>
            </w:r>
          </w:p>
        </w:tc>
        <w:tc>
          <w:tcPr>
            <w:tcW w:w="3096" w:type="dxa"/>
            <w:vAlign w:val="center"/>
          </w:tcPr>
          <w:p w:rsidR="00347EBC" w:rsidRPr="00DD47D1" w:rsidRDefault="00347EBC" w:rsidP="002968DE">
            <w:pPr>
              <w:jc w:val="center"/>
            </w:pPr>
            <w:r w:rsidRPr="00DD47D1">
              <w:t>2040</w:t>
            </w:r>
          </w:p>
        </w:tc>
      </w:tr>
      <w:tr w:rsidR="00347EBC" w:rsidRPr="00DD47D1" w:rsidTr="002968DE">
        <w:trPr>
          <w:jc w:val="center"/>
        </w:trPr>
        <w:tc>
          <w:tcPr>
            <w:tcW w:w="3095" w:type="dxa"/>
            <w:vAlign w:val="center"/>
          </w:tcPr>
          <w:p w:rsidR="00347EBC" w:rsidRPr="00DD47D1" w:rsidRDefault="00347EBC" w:rsidP="002968DE">
            <w:pPr>
              <w:jc w:val="center"/>
            </w:pPr>
            <w:r w:rsidRPr="00DD47D1">
              <w:t>Piszczelowa</w:t>
            </w:r>
          </w:p>
        </w:tc>
        <w:tc>
          <w:tcPr>
            <w:tcW w:w="3095" w:type="dxa"/>
            <w:vAlign w:val="center"/>
          </w:tcPr>
          <w:p w:rsidR="00347EBC" w:rsidRPr="00DD47D1" w:rsidRDefault="00347EBC" w:rsidP="002968DE">
            <w:pPr>
              <w:jc w:val="center"/>
            </w:pPr>
            <w:r w:rsidRPr="00DD47D1">
              <w:t>1840</w:t>
            </w:r>
          </w:p>
        </w:tc>
        <w:tc>
          <w:tcPr>
            <w:tcW w:w="3096" w:type="dxa"/>
            <w:vAlign w:val="center"/>
          </w:tcPr>
          <w:p w:rsidR="00347EBC" w:rsidRPr="00DD47D1" w:rsidRDefault="00347EBC" w:rsidP="002968DE">
            <w:pPr>
              <w:jc w:val="center"/>
            </w:pPr>
            <w:r w:rsidRPr="00DD47D1">
              <w:t>2100</w:t>
            </w:r>
          </w:p>
        </w:tc>
      </w:tr>
      <w:tr w:rsidR="00347EBC" w:rsidRPr="00DD47D1" w:rsidTr="002968DE">
        <w:trPr>
          <w:jc w:val="center"/>
        </w:trPr>
        <w:tc>
          <w:tcPr>
            <w:tcW w:w="3095" w:type="dxa"/>
            <w:vAlign w:val="center"/>
          </w:tcPr>
          <w:p w:rsidR="00347EBC" w:rsidRPr="00DD47D1" w:rsidRDefault="00347EBC" w:rsidP="002968DE">
            <w:pPr>
              <w:jc w:val="center"/>
            </w:pPr>
            <w:r w:rsidRPr="00DD47D1">
              <w:t>Strzałkowa</w:t>
            </w:r>
          </w:p>
        </w:tc>
        <w:tc>
          <w:tcPr>
            <w:tcW w:w="3095" w:type="dxa"/>
            <w:vAlign w:val="center"/>
          </w:tcPr>
          <w:p w:rsidR="00347EBC" w:rsidRPr="00DD47D1" w:rsidRDefault="00347EBC" w:rsidP="002968DE">
            <w:pPr>
              <w:jc w:val="center"/>
            </w:pPr>
            <w:r w:rsidRPr="00DD47D1">
              <w:t>1890</w:t>
            </w:r>
          </w:p>
        </w:tc>
        <w:tc>
          <w:tcPr>
            <w:tcW w:w="3096" w:type="dxa"/>
            <w:vAlign w:val="center"/>
          </w:tcPr>
          <w:p w:rsidR="00347EBC" w:rsidRPr="00DD47D1" w:rsidRDefault="00347EBC" w:rsidP="002968DE">
            <w:pPr>
              <w:keepNext/>
              <w:jc w:val="center"/>
            </w:pPr>
            <w:r w:rsidRPr="00DD47D1">
              <w:t>2150</w:t>
            </w:r>
          </w:p>
        </w:tc>
      </w:tr>
    </w:tbl>
    <w:p w:rsidR="00347EBC" w:rsidRDefault="00347EBC" w:rsidP="00692ACD">
      <w:pPr>
        <w:pStyle w:val="Caption"/>
        <w:rPr>
          <w:rFonts w:ascii="Times New Roman" w:hAnsi="Times New Roman" w:cs="Times New Roman"/>
          <w:b w:val="0"/>
          <w:i/>
          <w:color w:val="000000" w:themeColor="text1"/>
          <w:sz w:val="24"/>
          <w:szCs w:val="24"/>
        </w:rPr>
      </w:pPr>
      <w:r w:rsidRPr="00AF7515">
        <w:rPr>
          <w:rFonts w:ascii="Times New Roman" w:hAnsi="Times New Roman" w:cs="Times New Roman"/>
          <w:i/>
          <w:color w:val="000000" w:themeColor="text1"/>
          <w:sz w:val="24"/>
          <w:szCs w:val="24"/>
        </w:rPr>
        <w:t xml:space="preserve">Tabela </w:t>
      </w:r>
      <w:r w:rsidR="0085349B" w:rsidRPr="00AF7515">
        <w:rPr>
          <w:rFonts w:ascii="Times New Roman" w:hAnsi="Times New Roman" w:cs="Times New Roman"/>
          <w:i/>
          <w:color w:val="000000" w:themeColor="text1"/>
          <w:sz w:val="24"/>
          <w:szCs w:val="24"/>
        </w:rPr>
        <w:fldChar w:fldCharType="begin"/>
      </w:r>
      <w:r w:rsidRPr="00AF7515">
        <w:rPr>
          <w:rFonts w:ascii="Times New Roman" w:hAnsi="Times New Roman" w:cs="Times New Roman"/>
          <w:i/>
          <w:color w:val="000000" w:themeColor="text1"/>
          <w:sz w:val="24"/>
          <w:szCs w:val="24"/>
        </w:rPr>
        <w:instrText xml:space="preserve"> SEQ Tabela \* ARABIC </w:instrText>
      </w:r>
      <w:r w:rsidR="0085349B" w:rsidRPr="00AF7515">
        <w:rPr>
          <w:rFonts w:ascii="Times New Roman" w:hAnsi="Times New Roman" w:cs="Times New Roman"/>
          <w:i/>
          <w:color w:val="000000" w:themeColor="text1"/>
          <w:sz w:val="24"/>
          <w:szCs w:val="24"/>
        </w:rPr>
        <w:fldChar w:fldCharType="separate"/>
      </w:r>
      <w:r w:rsidR="006B0DB4">
        <w:rPr>
          <w:rFonts w:ascii="Times New Roman" w:hAnsi="Times New Roman" w:cs="Times New Roman"/>
          <w:i/>
          <w:noProof/>
          <w:color w:val="000000" w:themeColor="text1"/>
          <w:sz w:val="24"/>
          <w:szCs w:val="24"/>
        </w:rPr>
        <w:t>1</w:t>
      </w:r>
      <w:r w:rsidR="0085349B" w:rsidRPr="00AF7515">
        <w:rPr>
          <w:rFonts w:ascii="Times New Roman" w:hAnsi="Times New Roman" w:cs="Times New Roman"/>
          <w:i/>
          <w:color w:val="000000" w:themeColor="text1"/>
          <w:sz w:val="24"/>
          <w:szCs w:val="24"/>
        </w:rPr>
        <w:fldChar w:fldCharType="end"/>
      </w:r>
      <w:r w:rsidRPr="00AF7515">
        <w:rPr>
          <w:rFonts w:ascii="Times New Roman" w:hAnsi="Times New Roman" w:cs="Times New Roman"/>
          <w:i/>
          <w:color w:val="000000" w:themeColor="text1"/>
          <w:sz w:val="24"/>
          <w:szCs w:val="24"/>
        </w:rPr>
        <w:t>.</w:t>
      </w:r>
      <w:r w:rsidRPr="00AF7515">
        <w:rPr>
          <w:rFonts w:ascii="Times New Roman" w:hAnsi="Times New Roman" w:cs="Times New Roman"/>
          <w:b w:val="0"/>
          <w:i/>
          <w:color w:val="000000" w:themeColor="text1"/>
          <w:sz w:val="24"/>
          <w:szCs w:val="24"/>
        </w:rPr>
        <w:t xml:space="preserve"> Moduły Younga w kierunku podłużnym wybranych kości </w:t>
      </w:r>
      <w:r w:rsidRPr="00AF7515">
        <w:rPr>
          <w:rStyle w:val="FootnoteReference"/>
          <w:rFonts w:ascii="Times New Roman" w:hAnsi="Times New Roman" w:cs="Times New Roman"/>
          <w:b w:val="0"/>
          <w:i/>
          <w:color w:val="000000" w:themeColor="text1"/>
          <w:sz w:val="24"/>
          <w:szCs w:val="24"/>
        </w:rPr>
        <w:footnoteReference w:id="25"/>
      </w:r>
    </w:p>
    <w:p w:rsidR="00153160" w:rsidRDefault="00153160" w:rsidP="00153160"/>
    <w:p w:rsidR="00153160" w:rsidRDefault="00153160" w:rsidP="00153160">
      <w:r>
        <w:t xml:space="preserve">Widać wyraźnie z tych pomiarów, że nie jest obojętnym wybór, do badań w laboratorium, kości bądź suchej bądź wilgotnej. Kryterium uzależniającym wybór powinien być zakres badań, czy interesującym jest zasymulowanie dokładnie takich samych warunków jakie są w organizmie ludzkim, czy też zbadanie </w:t>
      </w:r>
      <w:r w:rsidR="009136E0">
        <w:t xml:space="preserve">jej w surowych warunkach bez kontaktu z czynnikami zewnętrznymi. </w:t>
      </w:r>
    </w:p>
    <w:p w:rsidR="00A36D1F" w:rsidRPr="00153160" w:rsidRDefault="00A36D1F" w:rsidP="00153160"/>
    <w:tbl>
      <w:tblPr>
        <w:tblStyle w:val="TableProfessional"/>
        <w:tblW w:w="0" w:type="auto"/>
        <w:jc w:val="center"/>
        <w:tblLook w:val="04A0" w:firstRow="1" w:lastRow="0" w:firstColumn="1" w:lastColumn="0" w:noHBand="0" w:noVBand="1"/>
      </w:tblPr>
      <w:tblGrid>
        <w:gridCol w:w="2264"/>
        <w:gridCol w:w="2251"/>
        <w:gridCol w:w="2263"/>
        <w:gridCol w:w="2276"/>
      </w:tblGrid>
      <w:tr w:rsidR="00347EBC" w:rsidRPr="00DD47D1" w:rsidTr="002968DE">
        <w:trPr>
          <w:cnfStyle w:val="100000000000" w:firstRow="1" w:lastRow="0" w:firstColumn="0" w:lastColumn="0" w:oddVBand="0" w:evenVBand="0" w:oddHBand="0" w:evenHBand="0" w:firstRowFirstColumn="0" w:firstRowLastColumn="0" w:lastRowFirstColumn="0" w:lastRowLastColumn="0"/>
          <w:jc w:val="center"/>
        </w:trPr>
        <w:tc>
          <w:tcPr>
            <w:tcW w:w="2321" w:type="dxa"/>
            <w:vAlign w:val="center"/>
          </w:tcPr>
          <w:p w:rsidR="00347EBC" w:rsidRPr="00DD47D1" w:rsidRDefault="00347EBC" w:rsidP="002968DE">
            <w:pPr>
              <w:jc w:val="center"/>
            </w:pPr>
            <w:r w:rsidRPr="00DD47D1">
              <w:t>Kość gąbczasta kości udowej</w:t>
            </w:r>
          </w:p>
        </w:tc>
        <w:tc>
          <w:tcPr>
            <w:tcW w:w="2321" w:type="dxa"/>
            <w:vAlign w:val="center"/>
          </w:tcPr>
          <w:p w:rsidR="00347EBC" w:rsidRPr="00DD47D1" w:rsidRDefault="00347EBC" w:rsidP="002968DE">
            <w:pPr>
              <w:jc w:val="center"/>
            </w:pPr>
            <w:r w:rsidRPr="00DD47D1">
              <w:t xml:space="preserve">Moduł </w:t>
            </w:r>
            <w:proofErr w:type="spellStart"/>
            <w:r w:rsidRPr="00DD47D1">
              <w:t>Young’a</w:t>
            </w:r>
            <w:proofErr w:type="spellEnd"/>
            <w:r w:rsidRPr="00DD47D1">
              <w:t xml:space="preserve"> [</w:t>
            </w:r>
            <w:proofErr w:type="spellStart"/>
            <w:r w:rsidRPr="00DD47D1">
              <w:t>MPa</w:t>
            </w:r>
            <w:proofErr w:type="spellEnd"/>
            <w:r w:rsidRPr="00DD47D1">
              <w:t>]</w:t>
            </w:r>
          </w:p>
        </w:tc>
        <w:tc>
          <w:tcPr>
            <w:tcW w:w="2322" w:type="dxa"/>
            <w:vAlign w:val="center"/>
          </w:tcPr>
          <w:p w:rsidR="00347EBC" w:rsidRPr="00DD47D1" w:rsidRDefault="00347EBC" w:rsidP="002968DE">
            <w:pPr>
              <w:jc w:val="center"/>
            </w:pPr>
            <w:r w:rsidRPr="00DD47D1">
              <w:t>Moduł Kirchhoffa [</w:t>
            </w:r>
            <w:proofErr w:type="spellStart"/>
            <w:r w:rsidRPr="00DD47D1">
              <w:t>MPa</w:t>
            </w:r>
            <w:proofErr w:type="spellEnd"/>
            <w:r w:rsidRPr="00DD47D1">
              <w:t>]</w:t>
            </w:r>
          </w:p>
        </w:tc>
        <w:tc>
          <w:tcPr>
            <w:tcW w:w="2322" w:type="dxa"/>
            <w:vAlign w:val="center"/>
          </w:tcPr>
          <w:p w:rsidR="00347EBC" w:rsidRPr="00DD47D1" w:rsidRDefault="00347EBC" w:rsidP="002968DE">
            <w:pPr>
              <w:jc w:val="center"/>
            </w:pPr>
            <w:r w:rsidRPr="00DD47D1">
              <w:t>Współczynnik Poissona</w:t>
            </w:r>
          </w:p>
        </w:tc>
      </w:tr>
      <w:tr w:rsidR="00347EBC" w:rsidRPr="00DD47D1" w:rsidTr="002968DE">
        <w:trPr>
          <w:jc w:val="center"/>
        </w:trPr>
        <w:tc>
          <w:tcPr>
            <w:tcW w:w="2321" w:type="dxa"/>
            <w:vAlign w:val="center"/>
          </w:tcPr>
          <w:p w:rsidR="00347EBC" w:rsidRPr="00DD47D1" w:rsidRDefault="00347EBC" w:rsidP="002968DE">
            <w:pPr>
              <w:jc w:val="center"/>
            </w:pPr>
            <w:r w:rsidRPr="00DD47D1">
              <w:t>Kość jako materiał izotropowy</w:t>
            </w:r>
          </w:p>
        </w:tc>
        <w:tc>
          <w:tcPr>
            <w:tcW w:w="2321" w:type="dxa"/>
            <w:vAlign w:val="center"/>
          </w:tcPr>
          <w:p w:rsidR="00347EBC" w:rsidRPr="00DD47D1" w:rsidRDefault="00347EBC" w:rsidP="002968DE">
            <w:pPr>
              <w:jc w:val="center"/>
            </w:pPr>
            <w:r w:rsidRPr="00DD47D1">
              <w:t>E = 1000</w:t>
            </w:r>
          </w:p>
        </w:tc>
        <w:tc>
          <w:tcPr>
            <w:tcW w:w="2322" w:type="dxa"/>
            <w:vAlign w:val="center"/>
          </w:tcPr>
          <w:p w:rsidR="00347EBC" w:rsidRPr="00DD47D1" w:rsidRDefault="00347EBC" w:rsidP="002968DE">
            <w:pPr>
              <w:jc w:val="center"/>
            </w:pPr>
            <w:r w:rsidRPr="00DD47D1">
              <w:t>-</w:t>
            </w:r>
          </w:p>
        </w:tc>
        <w:tc>
          <w:tcPr>
            <w:tcW w:w="2322" w:type="dxa"/>
            <w:vAlign w:val="center"/>
          </w:tcPr>
          <w:p w:rsidR="00347EBC" w:rsidRPr="00DD47D1" w:rsidRDefault="00347EBC" w:rsidP="002968DE">
            <w:pPr>
              <w:jc w:val="center"/>
            </w:pPr>
            <m:oMathPara>
              <m:oMath>
                <m:r>
                  <w:rPr>
                    <w:rFonts w:ascii="Cambria Math" w:hAnsi="Cambria Math"/>
                  </w:rPr>
                  <m:t>ν=0,3</m:t>
                </m:r>
              </m:oMath>
            </m:oMathPara>
          </w:p>
        </w:tc>
      </w:tr>
      <w:tr w:rsidR="00347EBC" w:rsidRPr="00DD47D1" w:rsidTr="002968DE">
        <w:trPr>
          <w:jc w:val="center"/>
        </w:trPr>
        <w:tc>
          <w:tcPr>
            <w:tcW w:w="2321" w:type="dxa"/>
            <w:vAlign w:val="center"/>
          </w:tcPr>
          <w:p w:rsidR="00347EBC" w:rsidRPr="00DD47D1" w:rsidRDefault="00347EBC" w:rsidP="002968DE">
            <w:pPr>
              <w:jc w:val="center"/>
            </w:pPr>
            <w:r w:rsidRPr="00DD47D1">
              <w:t>Kość jako materiał poprzecznie izotropowy</w:t>
            </w:r>
          </w:p>
        </w:tc>
        <w:tc>
          <w:tcPr>
            <w:tcW w:w="2321" w:type="dxa"/>
            <w:vAlign w:val="center"/>
          </w:tcPr>
          <w:p w:rsidR="00347EBC" w:rsidRPr="00DD47D1" w:rsidRDefault="00C44932" w:rsidP="002968DE">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rsidR="00347EBC" w:rsidRPr="00DD47D1" w:rsidRDefault="00C44932" w:rsidP="002968DE">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=822</m:t>
                </m:r>
              </m:oMath>
            </m:oMathPara>
          </w:p>
          <w:p w:rsidR="00347EBC" w:rsidRPr="00DD47D1" w:rsidRDefault="00C44932" w:rsidP="002968DE">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=822</m:t>
                </m:r>
              </m:oMath>
            </m:oMathPara>
          </w:p>
        </w:tc>
        <w:tc>
          <w:tcPr>
            <w:tcW w:w="2322" w:type="dxa"/>
            <w:vAlign w:val="center"/>
          </w:tcPr>
          <w:p w:rsidR="00347EBC" w:rsidRPr="00DD47D1" w:rsidRDefault="00C44932" w:rsidP="002968DE">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=399</m:t>
                </m:r>
              </m:oMath>
            </m:oMathPara>
          </w:p>
          <w:p w:rsidR="00347EBC" w:rsidRPr="00DD47D1" w:rsidRDefault="00C44932" w:rsidP="002968DE">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rsidR="00347EBC" w:rsidRPr="00DD47D1" w:rsidRDefault="00C44932" w:rsidP="002968DE">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=399</m:t>
                </m:r>
              </m:oMath>
            </m:oMathPara>
          </w:p>
        </w:tc>
        <w:tc>
          <w:tcPr>
            <w:tcW w:w="2322" w:type="dxa"/>
            <w:vAlign w:val="center"/>
          </w:tcPr>
          <w:p w:rsidR="00347EBC" w:rsidRPr="00DD47D1" w:rsidRDefault="00C44932" w:rsidP="002968DE">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rsidR="00347EBC" w:rsidRPr="00DD47D1" w:rsidRDefault="00C44932" w:rsidP="002968DE">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rsidR="00347EBC" w:rsidRPr="00DD47D1" w:rsidRDefault="00C44932" w:rsidP="002968DE">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r w:rsidR="00347EBC" w:rsidRPr="00DD47D1" w:rsidTr="002968DE">
        <w:trPr>
          <w:jc w:val="center"/>
        </w:trPr>
        <w:tc>
          <w:tcPr>
            <w:tcW w:w="2321" w:type="dxa"/>
            <w:vAlign w:val="center"/>
          </w:tcPr>
          <w:p w:rsidR="00347EBC" w:rsidRPr="00DD47D1" w:rsidRDefault="00347EBC" w:rsidP="002968DE">
            <w:pPr>
              <w:jc w:val="center"/>
            </w:pPr>
            <w:r w:rsidRPr="00DD47D1">
              <w:t xml:space="preserve">Kość jako materiał </w:t>
            </w:r>
            <w:proofErr w:type="spellStart"/>
            <w:r w:rsidRPr="00DD47D1">
              <w:t>ortotropowy</w:t>
            </w:r>
            <w:proofErr w:type="spellEnd"/>
          </w:p>
        </w:tc>
        <w:tc>
          <w:tcPr>
            <w:tcW w:w="2321" w:type="dxa"/>
            <w:vAlign w:val="center"/>
          </w:tcPr>
          <w:p w:rsidR="00347EBC" w:rsidRPr="00DD47D1" w:rsidRDefault="00C44932" w:rsidP="002968DE">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rsidR="00347EBC" w:rsidRPr="00DD47D1" w:rsidRDefault="00C44932" w:rsidP="002968DE">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=868</m:t>
                </m:r>
              </m:oMath>
            </m:oMathPara>
          </w:p>
          <w:p w:rsidR="00347EBC" w:rsidRPr="00DD47D1" w:rsidRDefault="00C44932" w:rsidP="002968DE">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=676</m:t>
                </m:r>
              </m:oMath>
            </m:oMathPara>
          </w:p>
        </w:tc>
        <w:tc>
          <w:tcPr>
            <w:tcW w:w="2322" w:type="dxa"/>
            <w:vAlign w:val="center"/>
          </w:tcPr>
          <w:p w:rsidR="00347EBC" w:rsidRPr="00DD47D1" w:rsidRDefault="00C44932" w:rsidP="002968DE">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=292</m:t>
                </m:r>
              </m:oMath>
            </m:oMathPara>
          </w:p>
          <w:p w:rsidR="00347EBC" w:rsidRPr="00DD47D1" w:rsidRDefault="00C44932" w:rsidP="002968DE">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rsidR="00347EBC" w:rsidRPr="00DD47D1" w:rsidRDefault="00C44932" w:rsidP="002968DE">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=505</m:t>
                </m:r>
              </m:oMath>
            </m:oMathPara>
          </w:p>
        </w:tc>
        <w:tc>
          <w:tcPr>
            <w:tcW w:w="2322" w:type="dxa"/>
            <w:vAlign w:val="center"/>
          </w:tcPr>
          <w:p w:rsidR="00347EBC" w:rsidRPr="00DD47D1" w:rsidRDefault="00C44932" w:rsidP="002968DE">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rsidR="00347EBC" w:rsidRPr="00DD47D1" w:rsidRDefault="00C44932" w:rsidP="002968DE">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rsidR="00347EBC" w:rsidRPr="00DD47D1" w:rsidRDefault="00C44932" w:rsidP="002968DE">
            <w:pPr>
              <w:keepNext/>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bl>
    <w:p w:rsidR="00347EBC" w:rsidRPr="00AF7515" w:rsidRDefault="00347EBC" w:rsidP="00692ACD">
      <w:pPr>
        <w:pStyle w:val="Caption"/>
        <w:rPr>
          <w:rFonts w:ascii="Times New Roman" w:hAnsi="Times New Roman" w:cs="Times New Roman"/>
          <w:b w:val="0"/>
          <w:i/>
          <w:color w:val="000000" w:themeColor="text1"/>
          <w:sz w:val="24"/>
          <w:szCs w:val="24"/>
        </w:rPr>
      </w:pPr>
      <w:r w:rsidRPr="00AF7515">
        <w:rPr>
          <w:rFonts w:ascii="Times New Roman" w:hAnsi="Times New Roman" w:cs="Times New Roman"/>
          <w:i/>
          <w:color w:val="000000" w:themeColor="text1"/>
          <w:sz w:val="24"/>
          <w:szCs w:val="24"/>
        </w:rPr>
        <w:t xml:space="preserve">Tabela </w:t>
      </w:r>
      <w:r w:rsidR="0085349B" w:rsidRPr="00AF7515">
        <w:rPr>
          <w:rFonts w:ascii="Times New Roman" w:hAnsi="Times New Roman" w:cs="Times New Roman"/>
          <w:i/>
          <w:color w:val="000000" w:themeColor="text1"/>
          <w:sz w:val="24"/>
          <w:szCs w:val="24"/>
        </w:rPr>
        <w:fldChar w:fldCharType="begin"/>
      </w:r>
      <w:r w:rsidRPr="00AF7515">
        <w:rPr>
          <w:rFonts w:ascii="Times New Roman" w:hAnsi="Times New Roman" w:cs="Times New Roman"/>
          <w:i/>
          <w:color w:val="000000" w:themeColor="text1"/>
          <w:sz w:val="24"/>
          <w:szCs w:val="24"/>
        </w:rPr>
        <w:instrText xml:space="preserve"> SEQ Tabela \* ARABIC </w:instrText>
      </w:r>
      <w:r w:rsidR="0085349B" w:rsidRPr="00AF7515">
        <w:rPr>
          <w:rFonts w:ascii="Times New Roman" w:hAnsi="Times New Roman" w:cs="Times New Roman"/>
          <w:i/>
          <w:color w:val="000000" w:themeColor="text1"/>
          <w:sz w:val="24"/>
          <w:szCs w:val="24"/>
        </w:rPr>
        <w:fldChar w:fldCharType="separate"/>
      </w:r>
      <w:r w:rsidR="006B0DB4">
        <w:rPr>
          <w:rFonts w:ascii="Times New Roman" w:hAnsi="Times New Roman" w:cs="Times New Roman"/>
          <w:i/>
          <w:noProof/>
          <w:color w:val="000000" w:themeColor="text1"/>
          <w:sz w:val="24"/>
          <w:szCs w:val="24"/>
        </w:rPr>
        <w:t>2</w:t>
      </w:r>
      <w:r w:rsidR="0085349B" w:rsidRPr="00AF7515">
        <w:rPr>
          <w:rFonts w:ascii="Times New Roman" w:hAnsi="Times New Roman" w:cs="Times New Roman"/>
          <w:i/>
          <w:color w:val="000000" w:themeColor="text1"/>
          <w:sz w:val="24"/>
          <w:szCs w:val="24"/>
        </w:rPr>
        <w:fldChar w:fldCharType="end"/>
      </w:r>
      <w:r w:rsidRPr="00AF7515">
        <w:rPr>
          <w:rFonts w:ascii="Times New Roman" w:hAnsi="Times New Roman" w:cs="Times New Roman"/>
          <w:i/>
          <w:color w:val="000000" w:themeColor="text1"/>
          <w:sz w:val="24"/>
          <w:szCs w:val="24"/>
        </w:rPr>
        <w:t>.</w:t>
      </w:r>
      <w:r w:rsidRPr="00AF7515">
        <w:rPr>
          <w:rFonts w:ascii="Times New Roman" w:hAnsi="Times New Roman" w:cs="Times New Roman"/>
          <w:b w:val="0"/>
          <w:i/>
          <w:color w:val="000000" w:themeColor="text1"/>
          <w:sz w:val="24"/>
          <w:szCs w:val="24"/>
        </w:rPr>
        <w:t xml:space="preserve"> Moduły </w:t>
      </w:r>
      <w:proofErr w:type="spellStart"/>
      <w:r w:rsidRPr="00AF7515">
        <w:rPr>
          <w:rFonts w:ascii="Times New Roman" w:hAnsi="Times New Roman" w:cs="Times New Roman"/>
          <w:b w:val="0"/>
          <w:i/>
          <w:color w:val="000000" w:themeColor="text1"/>
          <w:sz w:val="24"/>
          <w:szCs w:val="24"/>
        </w:rPr>
        <w:t>Young’a</w:t>
      </w:r>
      <w:proofErr w:type="spellEnd"/>
      <w:r w:rsidRPr="00AF7515">
        <w:rPr>
          <w:rFonts w:ascii="Times New Roman" w:hAnsi="Times New Roman" w:cs="Times New Roman"/>
          <w:b w:val="0"/>
          <w:i/>
          <w:color w:val="000000" w:themeColor="text1"/>
          <w:sz w:val="24"/>
          <w:szCs w:val="24"/>
        </w:rPr>
        <w:t xml:space="preserve"> kości udowej w zależności od tropowości </w:t>
      </w:r>
      <w:r w:rsidR="00A36D1F" w:rsidRPr="00AF7515">
        <w:rPr>
          <w:rFonts w:ascii="Times New Roman" w:hAnsi="Times New Roman" w:cs="Times New Roman"/>
          <w:b w:val="0"/>
          <w:i/>
          <w:color w:val="000000" w:themeColor="text1"/>
          <w:sz w:val="24"/>
          <w:szCs w:val="24"/>
        </w:rPr>
        <w:t>materiału</w:t>
      </w:r>
      <w:r w:rsidRPr="00AF7515">
        <w:rPr>
          <w:rStyle w:val="FootnoteReference"/>
          <w:rFonts w:ascii="Times New Roman" w:hAnsi="Times New Roman" w:cs="Times New Roman"/>
          <w:b w:val="0"/>
          <w:i/>
          <w:color w:val="000000" w:themeColor="text1"/>
          <w:sz w:val="24"/>
          <w:szCs w:val="24"/>
        </w:rPr>
        <w:footnoteReference w:id="26"/>
      </w:r>
    </w:p>
    <w:p w:rsidR="00347EBC" w:rsidRPr="00DD47D1" w:rsidRDefault="00347EBC" w:rsidP="00692ACD">
      <w:pPr>
        <w:rPr>
          <w:i/>
        </w:rPr>
      </w:pPr>
    </w:p>
    <w:p w:rsidR="00347EBC" w:rsidRPr="00DD47D1" w:rsidRDefault="00347EBC" w:rsidP="00692ACD">
      <w:r w:rsidRPr="00DD47D1">
        <w:t xml:space="preserve">Moduł </w:t>
      </w:r>
      <w:proofErr w:type="spellStart"/>
      <w:r w:rsidRPr="00DD47D1">
        <w:t>Young’a</w:t>
      </w:r>
      <w:proofErr w:type="spellEnd"/>
      <w:r w:rsidRPr="00DD47D1">
        <w:t xml:space="preserve"> jest wielkością jak już wcześniej zaznaczono jest wielkością opisuj</w:t>
      </w:r>
      <w:r>
        <w:t>ącą</w:t>
      </w:r>
      <w:r w:rsidRPr="00DD47D1">
        <w:t xml:space="preserve"> sprężystość. Im większy </w:t>
      </w:r>
      <w:r w:rsidR="00BC5227" w:rsidRPr="00DD47D1">
        <w:t>opór</w:t>
      </w:r>
      <w:r w:rsidRPr="00DD47D1">
        <w:t xml:space="preserve"> stawia materiał przy ściskaniu ty</w:t>
      </w:r>
      <w:r>
        <w:t>m</w:t>
      </w:r>
      <w:r w:rsidRPr="00DD47D1">
        <w:t xml:space="preserve"> moduł </w:t>
      </w:r>
      <w:proofErr w:type="spellStart"/>
      <w:r w:rsidRPr="00DD47D1">
        <w:t>Young’a</w:t>
      </w:r>
      <w:proofErr w:type="spellEnd"/>
      <w:r w:rsidRPr="00DD47D1">
        <w:t xml:space="preserve"> większy, a co za tym idzie sprężystość mniejsza. Nie małe znaczenie dla modułu </w:t>
      </w:r>
      <w:proofErr w:type="spellStart"/>
      <w:r w:rsidRPr="00DD47D1">
        <w:t>Young’a</w:t>
      </w:r>
      <w:proofErr w:type="spellEnd"/>
      <w:r w:rsidRPr="00DD47D1">
        <w:t xml:space="preserve"> w przypadku analizy materiału ma jego gęstość. Im większa gęstość tym jest on bardziej odporny na ściskanie, co w konkluzji implikuje, ze moduł Younga powinien zwiększać się wraz ze wzrostem gęstości materiału. Różne materiały charakteryzują się rożnymi modułami </w:t>
      </w:r>
      <w:proofErr w:type="spellStart"/>
      <w:r w:rsidRPr="00DD47D1">
        <w:t>Young’a</w:t>
      </w:r>
      <w:proofErr w:type="spellEnd"/>
      <w:r w:rsidRPr="00DD47D1">
        <w:t xml:space="preserve"> natomiast tendencja wzrostowa w przypadku zwiększania gęstości jest zachowana.</w:t>
      </w:r>
    </w:p>
    <w:p w:rsidR="00347EBC" w:rsidRPr="00DD47D1" w:rsidRDefault="00347EBC" w:rsidP="00692ACD"/>
    <w:p w:rsidR="00347EBC" w:rsidRPr="00DD47D1" w:rsidRDefault="00347EBC" w:rsidP="00692ACD">
      <w:pPr>
        <w:keepNext/>
      </w:pPr>
      <w:r w:rsidRPr="00DD47D1">
        <w:rPr>
          <w:noProof/>
          <w:lang w:eastAsia="pl-PL"/>
        </w:rPr>
        <w:lastRenderedPageBreak/>
        <w:drawing>
          <wp:inline distT="0" distB="0" distL="0" distR="0">
            <wp:extent cx="3300412" cy="3056611"/>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s.jpg"/>
                    <pic:cNvPicPr/>
                  </pic:nvPicPr>
                  <pic:blipFill>
                    <a:blip r:embed="rId32">
                      <a:extLst>
                        <a:ext uri="{28A0092B-C50C-407E-A947-70E740481C1C}">
                          <a14:useLocalDpi xmlns:a14="http://schemas.microsoft.com/office/drawing/2010/main" val="0"/>
                        </a:ext>
                      </a:extLst>
                    </a:blip>
                    <a:stretch>
                      <a:fillRect/>
                    </a:stretch>
                  </pic:blipFill>
                  <pic:spPr>
                    <a:xfrm>
                      <a:off x="0" y="0"/>
                      <a:ext cx="3300412" cy="3056611"/>
                    </a:xfrm>
                    <a:prstGeom prst="rect">
                      <a:avLst/>
                    </a:prstGeom>
                  </pic:spPr>
                </pic:pic>
              </a:graphicData>
            </a:graphic>
          </wp:inline>
        </w:drawing>
      </w:r>
    </w:p>
    <w:p w:rsidR="00347EBC" w:rsidRPr="00BC5227" w:rsidRDefault="00347EBC" w:rsidP="00692ACD">
      <w:pPr>
        <w:pStyle w:val="Caption"/>
        <w:rPr>
          <w:rFonts w:ascii="Times New Roman" w:hAnsi="Times New Roman" w:cs="Times New Roman"/>
          <w:b w:val="0"/>
          <w:i/>
          <w:sz w:val="24"/>
          <w:szCs w:val="24"/>
        </w:rPr>
      </w:pPr>
      <w:r w:rsidRPr="00BC5227">
        <w:rPr>
          <w:rFonts w:ascii="Times New Roman" w:hAnsi="Times New Roman" w:cs="Times New Roman"/>
          <w:i/>
          <w:sz w:val="24"/>
          <w:szCs w:val="24"/>
        </w:rPr>
        <w:t xml:space="preserve">Wykres </w:t>
      </w:r>
      <w:r w:rsidR="0085349B" w:rsidRPr="00BC5227">
        <w:rPr>
          <w:rFonts w:ascii="Times New Roman" w:hAnsi="Times New Roman" w:cs="Times New Roman"/>
          <w:i/>
          <w:sz w:val="24"/>
          <w:szCs w:val="24"/>
        </w:rPr>
        <w:fldChar w:fldCharType="begin"/>
      </w:r>
      <w:r w:rsidRPr="00BC5227">
        <w:rPr>
          <w:rFonts w:ascii="Times New Roman" w:hAnsi="Times New Roman" w:cs="Times New Roman"/>
          <w:i/>
          <w:sz w:val="24"/>
          <w:szCs w:val="24"/>
        </w:rPr>
        <w:instrText xml:space="preserve"> SEQ Wykres \* ARABIC </w:instrText>
      </w:r>
      <w:r w:rsidR="0085349B" w:rsidRPr="00BC5227">
        <w:rPr>
          <w:rFonts w:ascii="Times New Roman" w:hAnsi="Times New Roman" w:cs="Times New Roman"/>
          <w:i/>
          <w:sz w:val="24"/>
          <w:szCs w:val="24"/>
        </w:rPr>
        <w:fldChar w:fldCharType="separate"/>
      </w:r>
      <w:r w:rsidR="00FD77D2">
        <w:rPr>
          <w:rFonts w:ascii="Times New Roman" w:hAnsi="Times New Roman" w:cs="Times New Roman"/>
          <w:i/>
          <w:noProof/>
          <w:sz w:val="24"/>
          <w:szCs w:val="24"/>
        </w:rPr>
        <w:t>1</w:t>
      </w:r>
      <w:r w:rsidR="0085349B" w:rsidRPr="00BC5227">
        <w:rPr>
          <w:rFonts w:ascii="Times New Roman" w:hAnsi="Times New Roman" w:cs="Times New Roman"/>
          <w:i/>
          <w:sz w:val="24"/>
          <w:szCs w:val="24"/>
        </w:rPr>
        <w:fldChar w:fldCharType="end"/>
      </w:r>
      <w:r w:rsidRPr="00BC5227">
        <w:rPr>
          <w:rFonts w:ascii="Times New Roman" w:hAnsi="Times New Roman" w:cs="Times New Roman"/>
          <w:i/>
          <w:sz w:val="24"/>
          <w:szCs w:val="24"/>
        </w:rPr>
        <w:t xml:space="preserve">. </w:t>
      </w:r>
      <w:r w:rsidRPr="00BC5227">
        <w:rPr>
          <w:rFonts w:ascii="Times New Roman" w:hAnsi="Times New Roman" w:cs="Times New Roman"/>
          <w:b w:val="0"/>
          <w:i/>
          <w:sz w:val="24"/>
          <w:szCs w:val="24"/>
        </w:rPr>
        <w:t>Zależność modułu Younga od gęstości dla różnych materiałów</w:t>
      </w:r>
      <w:r w:rsidR="0078795D">
        <w:rPr>
          <w:rFonts w:ascii="Times New Roman" w:hAnsi="Times New Roman" w:cs="Times New Roman"/>
          <w:b w:val="0"/>
          <w:i/>
          <w:sz w:val="24"/>
          <w:szCs w:val="24"/>
        </w:rPr>
        <w:t xml:space="preserve"> (Źródło [16]).</w:t>
      </w:r>
    </w:p>
    <w:p w:rsidR="00347EBC" w:rsidRPr="00DD47D1" w:rsidRDefault="00347EBC" w:rsidP="00692ACD"/>
    <w:p w:rsidR="00347EBC" w:rsidRDefault="00347EBC" w:rsidP="00692ACD">
      <w:r w:rsidRPr="00DD47D1">
        <w:t>Nie pozostawia to wątpliwości co do ważności gęstości dla wytrzymałości, sprężystości i plastyczności kości. Wyznaczenie jej metodami analitycznymi może być newralgiczne dla dalszego dokładniejszego zrozumienia struktury i funkcjonowania kości. Wcześniejsze badania przeprowadzone na kościach pochodzących z różnych części ludzkiego ciała potwierdzają teorie „im większa gęstość, tym większa wytrzymałość kości na ściskanie”.</w:t>
      </w:r>
    </w:p>
    <w:p w:rsidR="00277F0B" w:rsidRDefault="00277F0B" w:rsidP="00692ACD"/>
    <w:p w:rsidR="00277F0B" w:rsidRDefault="00277F0B" w:rsidP="00692ACD">
      <w:r>
        <w:t xml:space="preserve">W wielu opracowaniach pojawia się zagadnienie zależności </w:t>
      </w:r>
      <w:r w:rsidR="00445D91">
        <w:t>m</w:t>
      </w:r>
      <w:r>
        <w:t xml:space="preserve">odułu </w:t>
      </w:r>
      <w:proofErr w:type="spellStart"/>
      <w:r>
        <w:t>Young’a</w:t>
      </w:r>
      <w:proofErr w:type="spellEnd"/>
      <w:r>
        <w:t xml:space="preserve"> od gęstości, a nawet podejmowane są próby wyznaczenia funkcji, które w sposób jawny mogłyby </w:t>
      </w:r>
      <w:r w:rsidR="00755FAD">
        <w:t>opisywać tę zależność. Nie jest to jednak jednoznaczne nie tylko ze względu na rodzaj kości (zbita, gąbczasta), czy wiek, ale także od konkretnego typu kości</w:t>
      </w:r>
      <w:r w:rsidR="00FF7BD4">
        <w:t xml:space="preserve"> (długie, płaskie, różnokształtne)</w:t>
      </w:r>
      <w:r w:rsidR="00755FAD">
        <w:t xml:space="preserve">. Wynika to z faktu, że mimo tego, że gęstość może być ta sama, to ułożenie struktur beleczkowych, a co za tym idzie ich połączeniowość, grubość, czy gęstość może się różnić. Poniżej przedstawiono zestawienie zależności </w:t>
      </w:r>
      <w:r w:rsidR="00445D91">
        <w:t>m</w:t>
      </w:r>
      <w:r w:rsidR="00755FAD">
        <w:t xml:space="preserve">odułu </w:t>
      </w:r>
      <w:proofErr w:type="spellStart"/>
      <w:r w:rsidR="00755FAD">
        <w:t>Young’a</w:t>
      </w:r>
      <w:proofErr w:type="spellEnd"/>
      <w:r w:rsidR="00755FAD">
        <w:t xml:space="preserve"> od gę</w:t>
      </w:r>
      <w:r w:rsidR="00FB3A8D">
        <w:t>stości dla różnych typów kości – zaadaptowano z [</w:t>
      </w:r>
      <w:r w:rsidR="00FF5FA6">
        <w:t>17].</w:t>
      </w:r>
    </w:p>
    <w:p w:rsidR="00D31F7F" w:rsidRPr="00DD47D1" w:rsidRDefault="00D31F7F" w:rsidP="00692ACD">
      <w:r>
        <w:t xml:space="preserve">Do zmiany </w:t>
      </w:r>
    </w:p>
    <w:tbl>
      <w:tblPr>
        <w:tblStyle w:val="TableProfessional"/>
        <w:tblW w:w="8980" w:type="dxa"/>
        <w:tblLook w:val="04A0" w:firstRow="1" w:lastRow="0" w:firstColumn="1" w:lastColumn="0" w:noHBand="0" w:noVBand="1"/>
      </w:tblPr>
      <w:tblGrid>
        <w:gridCol w:w="1520"/>
        <w:gridCol w:w="1016"/>
        <w:gridCol w:w="1087"/>
        <w:gridCol w:w="856"/>
        <w:gridCol w:w="874"/>
        <w:gridCol w:w="1366"/>
        <w:gridCol w:w="1238"/>
        <w:gridCol w:w="1023"/>
      </w:tblGrid>
      <w:tr w:rsidR="00B7436A" w:rsidRPr="00B7436A" w:rsidTr="00755FAD">
        <w:trPr>
          <w:cnfStyle w:val="100000000000" w:firstRow="1" w:lastRow="0" w:firstColumn="0" w:lastColumn="0" w:oddVBand="0" w:evenVBand="0" w:oddHBand="0" w:evenHBand="0" w:firstRowFirstColumn="0" w:firstRowLastColumn="0" w:lastRowFirstColumn="0" w:lastRowLastColumn="0"/>
          <w:trHeight w:val="630"/>
        </w:trPr>
        <w:tc>
          <w:tcPr>
            <w:tcW w:w="1520" w:type="dxa"/>
            <w:vAlign w:val="center"/>
            <w:hideMark/>
          </w:tcPr>
          <w:p w:rsidR="00B7436A" w:rsidRPr="00B7436A" w:rsidRDefault="00B7436A" w:rsidP="00692ACD">
            <w:pPr>
              <w:spacing w:after="0" w:line="240" w:lineRule="auto"/>
              <w:rPr>
                <w:rFonts w:ascii="Calibri" w:hAnsi="Calibri"/>
                <w:color w:val="FFFFFF" w:themeColor="background1"/>
                <w:sz w:val="24"/>
                <w:szCs w:val="24"/>
              </w:rPr>
            </w:pPr>
            <w:r w:rsidRPr="00B7436A">
              <w:rPr>
                <w:rFonts w:ascii="Calibri" w:hAnsi="Calibri"/>
                <w:color w:val="FFFFFF" w:themeColor="background1"/>
                <w:sz w:val="24"/>
                <w:szCs w:val="24"/>
              </w:rPr>
              <w:t>Anatomiczna część</w:t>
            </w:r>
          </w:p>
        </w:tc>
        <w:tc>
          <w:tcPr>
            <w:tcW w:w="1016" w:type="dxa"/>
            <w:vAlign w:val="center"/>
            <w:hideMark/>
          </w:tcPr>
          <w:p w:rsidR="00B7436A" w:rsidRPr="00B7436A" w:rsidRDefault="00B7436A" w:rsidP="00692ACD">
            <w:pPr>
              <w:spacing w:after="0" w:line="240" w:lineRule="auto"/>
              <w:rPr>
                <w:rFonts w:ascii="Calibri" w:hAnsi="Calibri"/>
                <w:color w:val="FFFFFF" w:themeColor="background1"/>
                <w:sz w:val="24"/>
                <w:szCs w:val="24"/>
              </w:rPr>
            </w:pPr>
            <w:r>
              <w:rPr>
                <w:rFonts w:ascii="Calibri" w:hAnsi="Calibri"/>
                <w:color w:val="FFFFFF" w:themeColor="background1"/>
                <w:sz w:val="24"/>
                <w:szCs w:val="24"/>
              </w:rPr>
              <w:t>G</w:t>
            </w:r>
            <w:r w:rsidRPr="00B7436A">
              <w:rPr>
                <w:rFonts w:ascii="Calibri" w:hAnsi="Calibri"/>
                <w:color w:val="FFFFFF" w:themeColor="background1"/>
                <w:sz w:val="24"/>
                <w:szCs w:val="24"/>
              </w:rPr>
              <w:t>ęstość (g/cm</w:t>
            </w:r>
            <w:r w:rsidRPr="00755FAD">
              <w:rPr>
                <w:rFonts w:ascii="Calibri" w:hAnsi="Calibri"/>
                <w:color w:val="FFFFFF" w:themeColor="background1"/>
                <w:sz w:val="24"/>
                <w:szCs w:val="24"/>
                <w:vertAlign w:val="superscript"/>
              </w:rPr>
              <w:t>3</w:t>
            </w:r>
            <w:r w:rsidRPr="00B7436A">
              <w:rPr>
                <w:rFonts w:ascii="Calibri" w:hAnsi="Calibri"/>
                <w:color w:val="FFFFFF" w:themeColor="background1"/>
                <w:sz w:val="24"/>
                <w:szCs w:val="24"/>
              </w:rPr>
              <w:t>)</w:t>
            </w:r>
          </w:p>
        </w:tc>
        <w:tc>
          <w:tcPr>
            <w:tcW w:w="1087" w:type="dxa"/>
            <w:vAlign w:val="center"/>
            <w:hideMark/>
          </w:tcPr>
          <w:p w:rsidR="00B7436A" w:rsidRPr="00B7436A" w:rsidRDefault="00B7436A" w:rsidP="00692ACD">
            <w:pPr>
              <w:spacing w:after="0" w:line="240" w:lineRule="auto"/>
              <w:rPr>
                <w:rFonts w:ascii="Calibri" w:hAnsi="Calibri"/>
                <w:color w:val="FFFFFF" w:themeColor="background1"/>
                <w:sz w:val="24"/>
                <w:szCs w:val="24"/>
              </w:rPr>
            </w:pPr>
            <m:oMathPara>
              <m:oMath>
                <m:r>
                  <m:rPr>
                    <m:sty m:val="bi"/>
                  </m:rPr>
                  <w:rPr>
                    <w:rFonts w:ascii="Cambria Math" w:hAnsi="Cambria Math"/>
                    <w:color w:val="FFFFFF" w:themeColor="background1"/>
                    <w:sz w:val="24"/>
                    <w:szCs w:val="24"/>
                  </w:rPr>
                  <m:t>E=</m:t>
                </m:r>
                <m:sSup>
                  <m:sSupPr>
                    <m:ctrlPr>
                      <w:rPr>
                        <w:rFonts w:ascii="Cambria Math" w:hAnsi="Cambria Math"/>
                        <w:i/>
                        <w:color w:val="FFFFFF" w:themeColor="background1"/>
                        <w:sz w:val="24"/>
                        <w:szCs w:val="24"/>
                      </w:rPr>
                    </m:ctrlPr>
                  </m:sSupPr>
                  <m:e>
                    <m:r>
                      <m:rPr>
                        <m:sty m:val="bi"/>
                      </m:rPr>
                      <w:rPr>
                        <w:rFonts w:ascii="Cambria Math" w:hAnsi="Cambria Math"/>
                        <w:color w:val="FFFFFF" w:themeColor="background1"/>
                        <w:sz w:val="24"/>
                        <w:szCs w:val="24"/>
                      </w:rPr>
                      <m:t>Ap</m:t>
                    </m:r>
                  </m:e>
                  <m:sup>
                    <m:r>
                      <m:rPr>
                        <m:sty m:val="bi"/>
                      </m:rPr>
                      <w:rPr>
                        <w:rFonts w:ascii="Cambria Math" w:hAnsi="Cambria Math"/>
                        <w:color w:val="FFFFFF" w:themeColor="background1"/>
                        <w:sz w:val="24"/>
                        <w:szCs w:val="24"/>
                      </w:rPr>
                      <m:t>B</m:t>
                    </m:r>
                  </m:sup>
                </m:sSup>
              </m:oMath>
            </m:oMathPara>
          </w:p>
        </w:tc>
        <w:tc>
          <w:tcPr>
            <w:tcW w:w="856" w:type="dxa"/>
            <w:vAlign w:val="center"/>
            <w:hideMark/>
          </w:tcPr>
          <w:p w:rsidR="00B7436A" w:rsidRPr="00B7436A" w:rsidRDefault="00B7436A" w:rsidP="00692ACD">
            <w:pPr>
              <w:spacing w:after="0" w:line="240" w:lineRule="auto"/>
              <w:rPr>
                <w:rFonts w:ascii="Calibri" w:hAnsi="Calibri"/>
                <w:color w:val="FFFFFF" w:themeColor="background1"/>
                <w:sz w:val="24"/>
                <w:szCs w:val="24"/>
              </w:rPr>
            </w:pPr>
          </w:p>
        </w:tc>
        <w:tc>
          <w:tcPr>
            <w:tcW w:w="874" w:type="dxa"/>
            <w:vAlign w:val="center"/>
            <w:hideMark/>
          </w:tcPr>
          <w:p w:rsidR="00B7436A" w:rsidRPr="00B7436A" w:rsidRDefault="00B7436A" w:rsidP="00692ACD">
            <w:pPr>
              <w:spacing w:after="0" w:line="240" w:lineRule="auto"/>
              <w:rPr>
                <w:color w:val="FFFFFF" w:themeColor="background1"/>
              </w:rPr>
            </w:pPr>
          </w:p>
        </w:tc>
        <w:tc>
          <w:tcPr>
            <w:tcW w:w="2604" w:type="dxa"/>
            <w:gridSpan w:val="2"/>
            <w:vAlign w:val="center"/>
            <w:hideMark/>
          </w:tcPr>
          <w:p w:rsidR="00B7436A" w:rsidRPr="00B7436A" w:rsidRDefault="00B7436A" w:rsidP="00692ACD">
            <w:pPr>
              <w:spacing w:after="0" w:line="240" w:lineRule="auto"/>
              <w:rPr>
                <w:rFonts w:ascii="Calibri" w:hAnsi="Calibri"/>
                <w:color w:val="FFFFFF" w:themeColor="background1"/>
                <w:sz w:val="24"/>
                <w:szCs w:val="24"/>
              </w:rPr>
            </w:pPr>
            <w:r w:rsidRPr="00B7436A">
              <w:rPr>
                <w:rFonts w:ascii="Calibri" w:hAnsi="Calibri"/>
                <w:color w:val="FFFFFF" w:themeColor="background1"/>
                <w:sz w:val="24"/>
                <w:szCs w:val="24"/>
              </w:rPr>
              <w:t>Błąd pomiaru [</w:t>
            </w:r>
            <w:proofErr w:type="spellStart"/>
            <w:r w:rsidRPr="00B7436A">
              <w:rPr>
                <w:rFonts w:ascii="Calibri" w:hAnsi="Calibri"/>
                <w:color w:val="FFFFFF" w:themeColor="background1"/>
                <w:sz w:val="24"/>
                <w:szCs w:val="24"/>
              </w:rPr>
              <w:t>MPa</w:t>
            </w:r>
            <w:proofErr w:type="spellEnd"/>
            <w:r w:rsidRPr="00B7436A">
              <w:rPr>
                <w:rFonts w:ascii="Calibri" w:hAnsi="Calibri"/>
                <w:color w:val="FFFFFF" w:themeColor="background1"/>
                <w:sz w:val="24"/>
                <w:szCs w:val="24"/>
              </w:rPr>
              <w:t>]</w:t>
            </w:r>
          </w:p>
        </w:tc>
        <w:tc>
          <w:tcPr>
            <w:tcW w:w="1023" w:type="dxa"/>
            <w:vAlign w:val="center"/>
            <w:hideMark/>
          </w:tcPr>
          <w:p w:rsidR="00B7436A" w:rsidRPr="00B7436A" w:rsidRDefault="00B7436A" w:rsidP="00692ACD">
            <w:pPr>
              <w:spacing w:after="0" w:line="240" w:lineRule="auto"/>
              <w:rPr>
                <w:rFonts w:ascii="Calibri" w:hAnsi="Calibri"/>
                <w:color w:val="FFFFFF" w:themeColor="background1"/>
                <w:sz w:val="24"/>
                <w:szCs w:val="24"/>
              </w:rPr>
            </w:pPr>
            <w:r w:rsidRPr="00B7436A">
              <w:rPr>
                <w:rFonts w:ascii="Calibri" w:hAnsi="Calibri"/>
                <w:color w:val="FFFFFF" w:themeColor="background1"/>
                <w:sz w:val="24"/>
                <w:szCs w:val="24"/>
              </w:rPr>
              <w:t>E [</w:t>
            </w:r>
            <w:proofErr w:type="spellStart"/>
            <w:r w:rsidRPr="00B7436A">
              <w:rPr>
                <w:rFonts w:ascii="Calibri" w:hAnsi="Calibri"/>
                <w:color w:val="FFFFFF" w:themeColor="background1"/>
                <w:sz w:val="24"/>
                <w:szCs w:val="24"/>
              </w:rPr>
              <w:t>MPa</w:t>
            </w:r>
            <w:proofErr w:type="spellEnd"/>
            <w:r w:rsidRPr="00B7436A">
              <w:rPr>
                <w:rFonts w:ascii="Calibri" w:hAnsi="Calibri"/>
                <w:color w:val="FFFFFF" w:themeColor="background1"/>
                <w:sz w:val="24"/>
                <w:szCs w:val="24"/>
              </w:rPr>
              <w:t>]</w:t>
            </w:r>
          </w:p>
        </w:tc>
      </w:tr>
      <w:tr w:rsidR="00B7436A" w:rsidRPr="00B7436A" w:rsidTr="00755FAD">
        <w:trPr>
          <w:trHeight w:val="1260"/>
        </w:trPr>
        <w:tc>
          <w:tcPr>
            <w:tcW w:w="1520" w:type="dxa"/>
            <w:vAlign w:val="center"/>
            <w:hideMark/>
          </w:tcPr>
          <w:p w:rsidR="00B7436A" w:rsidRPr="00B7436A" w:rsidRDefault="00B7436A" w:rsidP="00692ACD">
            <w:pPr>
              <w:spacing w:after="0" w:line="240" w:lineRule="auto"/>
              <w:rPr>
                <w:rFonts w:ascii="Calibri" w:hAnsi="Calibri"/>
                <w:color w:val="000000"/>
                <w:sz w:val="24"/>
                <w:szCs w:val="24"/>
              </w:rPr>
            </w:pPr>
          </w:p>
        </w:tc>
        <w:tc>
          <w:tcPr>
            <w:tcW w:w="1016" w:type="dxa"/>
            <w:vAlign w:val="center"/>
            <w:hideMark/>
          </w:tcPr>
          <w:p w:rsidR="00B7436A" w:rsidRPr="00B7436A" w:rsidRDefault="00B7436A" w:rsidP="00692ACD">
            <w:pPr>
              <w:spacing w:after="0" w:line="240" w:lineRule="auto"/>
            </w:pPr>
          </w:p>
        </w:tc>
        <w:tc>
          <w:tcPr>
            <w:tcW w:w="1087"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A</w:t>
            </w:r>
          </w:p>
        </w:tc>
        <w:tc>
          <w:tcPr>
            <w:tcW w:w="85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B</w:t>
            </w:r>
          </w:p>
        </w:tc>
        <w:tc>
          <w:tcPr>
            <w:tcW w:w="874"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r</w:t>
            </w:r>
            <w:r w:rsidRPr="00B7436A">
              <w:rPr>
                <w:rFonts w:ascii="Calibri" w:hAnsi="Calibri"/>
                <w:color w:val="000000"/>
                <w:sz w:val="24"/>
                <w:szCs w:val="24"/>
                <w:vertAlign w:val="superscript"/>
              </w:rPr>
              <w:t>2</w:t>
            </w:r>
          </w:p>
        </w:tc>
        <w:tc>
          <w:tcPr>
            <w:tcW w:w="136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Specyficzne dla miejsca pobrania</w:t>
            </w:r>
          </w:p>
        </w:tc>
        <w:tc>
          <w:tcPr>
            <w:tcW w:w="1238"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Połączone</w:t>
            </w:r>
          </w:p>
        </w:tc>
        <w:tc>
          <w:tcPr>
            <w:tcW w:w="1023" w:type="dxa"/>
            <w:vAlign w:val="center"/>
            <w:hideMark/>
          </w:tcPr>
          <w:p w:rsidR="00B7436A" w:rsidRPr="00B7436A" w:rsidRDefault="00B7436A" w:rsidP="00692ACD">
            <w:pPr>
              <w:spacing w:after="0" w:line="240" w:lineRule="auto"/>
              <w:rPr>
                <w:rFonts w:ascii="Calibri" w:hAnsi="Calibri"/>
                <w:color w:val="000000"/>
                <w:sz w:val="24"/>
                <w:szCs w:val="24"/>
              </w:rPr>
            </w:pPr>
          </w:p>
        </w:tc>
      </w:tr>
      <w:tr w:rsidR="00B7436A" w:rsidRPr="00B7436A" w:rsidTr="00755FAD">
        <w:trPr>
          <w:trHeight w:val="315"/>
        </w:trPr>
        <w:tc>
          <w:tcPr>
            <w:tcW w:w="1520" w:type="dxa"/>
            <w:vAlign w:val="center"/>
            <w:hideMark/>
          </w:tcPr>
          <w:p w:rsidR="00B7436A" w:rsidRPr="00B7436A" w:rsidRDefault="006148AD" w:rsidP="00692ACD">
            <w:pPr>
              <w:spacing w:after="0" w:line="240" w:lineRule="auto"/>
            </w:pPr>
            <w:r>
              <w:rPr>
                <w:rFonts w:ascii="Calibri" w:hAnsi="Calibri"/>
                <w:color w:val="000000"/>
                <w:sz w:val="24"/>
                <w:szCs w:val="24"/>
              </w:rPr>
              <w:t>Krę</w:t>
            </w:r>
            <w:r w:rsidRPr="00B7436A">
              <w:rPr>
                <w:rFonts w:ascii="Calibri" w:hAnsi="Calibri"/>
                <w:color w:val="000000"/>
                <w:sz w:val="24"/>
                <w:szCs w:val="24"/>
              </w:rPr>
              <w:t>gi</w:t>
            </w:r>
          </w:p>
        </w:tc>
        <w:tc>
          <w:tcPr>
            <w:tcW w:w="101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0,18</w:t>
            </w:r>
          </w:p>
        </w:tc>
        <w:tc>
          <w:tcPr>
            <w:tcW w:w="1087"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4730</w:t>
            </w:r>
          </w:p>
        </w:tc>
        <w:tc>
          <w:tcPr>
            <w:tcW w:w="85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1,56</w:t>
            </w:r>
          </w:p>
        </w:tc>
        <w:tc>
          <w:tcPr>
            <w:tcW w:w="874"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0,73</w:t>
            </w:r>
          </w:p>
        </w:tc>
        <w:tc>
          <w:tcPr>
            <w:tcW w:w="136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79</w:t>
            </w:r>
          </w:p>
        </w:tc>
        <w:tc>
          <w:tcPr>
            <w:tcW w:w="1238"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127</w:t>
            </w:r>
          </w:p>
        </w:tc>
        <w:tc>
          <w:tcPr>
            <w:tcW w:w="1023"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325,90</w:t>
            </w:r>
          </w:p>
        </w:tc>
      </w:tr>
      <w:tr w:rsidR="00B7436A" w:rsidRPr="00B7436A" w:rsidTr="00755FAD">
        <w:trPr>
          <w:trHeight w:val="630"/>
        </w:trPr>
        <w:tc>
          <w:tcPr>
            <w:tcW w:w="1520" w:type="dxa"/>
            <w:vAlign w:val="center"/>
            <w:hideMark/>
          </w:tcPr>
          <w:p w:rsidR="00B7436A" w:rsidRPr="00B7436A" w:rsidRDefault="00B7436A" w:rsidP="00692ACD">
            <w:pPr>
              <w:spacing w:after="0" w:line="240" w:lineRule="auto"/>
              <w:rPr>
                <w:rFonts w:ascii="Calibri" w:hAnsi="Calibri"/>
                <w:color w:val="000000"/>
                <w:sz w:val="24"/>
                <w:szCs w:val="24"/>
              </w:rPr>
            </w:pPr>
          </w:p>
        </w:tc>
        <w:tc>
          <w:tcPr>
            <w:tcW w:w="101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(0,11-0,35)</w:t>
            </w:r>
          </w:p>
        </w:tc>
        <w:tc>
          <w:tcPr>
            <w:tcW w:w="1087"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(3050-73200</w:t>
            </w:r>
          </w:p>
        </w:tc>
        <w:tc>
          <w:tcPr>
            <w:tcW w:w="85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(1,31-1,81)</w:t>
            </w:r>
          </w:p>
        </w:tc>
        <w:tc>
          <w:tcPr>
            <w:tcW w:w="874" w:type="dxa"/>
            <w:vAlign w:val="center"/>
            <w:hideMark/>
          </w:tcPr>
          <w:p w:rsidR="00B7436A" w:rsidRPr="00B7436A" w:rsidRDefault="00B7436A" w:rsidP="00692ACD">
            <w:pPr>
              <w:spacing w:after="0" w:line="240" w:lineRule="auto"/>
              <w:rPr>
                <w:rFonts w:ascii="Calibri" w:hAnsi="Calibri"/>
                <w:color w:val="000000"/>
                <w:sz w:val="24"/>
                <w:szCs w:val="24"/>
              </w:rPr>
            </w:pPr>
          </w:p>
        </w:tc>
        <w:tc>
          <w:tcPr>
            <w:tcW w:w="136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24%</w:t>
            </w:r>
          </w:p>
        </w:tc>
        <w:tc>
          <w:tcPr>
            <w:tcW w:w="1238"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39%</w:t>
            </w:r>
          </w:p>
        </w:tc>
        <w:tc>
          <w:tcPr>
            <w:tcW w:w="1023" w:type="dxa"/>
            <w:vAlign w:val="center"/>
            <w:hideMark/>
          </w:tcPr>
          <w:p w:rsidR="00B7436A" w:rsidRPr="00B7436A" w:rsidRDefault="00B7436A" w:rsidP="00692ACD">
            <w:pPr>
              <w:spacing w:after="0" w:line="240" w:lineRule="auto"/>
              <w:rPr>
                <w:rFonts w:ascii="Calibri" w:hAnsi="Calibri"/>
                <w:color w:val="000000"/>
                <w:sz w:val="24"/>
                <w:szCs w:val="24"/>
              </w:rPr>
            </w:pPr>
          </w:p>
        </w:tc>
      </w:tr>
      <w:tr w:rsidR="00B7436A" w:rsidRPr="00B7436A" w:rsidTr="00755FAD">
        <w:trPr>
          <w:trHeight w:val="315"/>
        </w:trPr>
        <w:tc>
          <w:tcPr>
            <w:tcW w:w="1520"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Piszczel</w:t>
            </w:r>
          </w:p>
        </w:tc>
        <w:tc>
          <w:tcPr>
            <w:tcW w:w="101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0,23</w:t>
            </w:r>
          </w:p>
        </w:tc>
        <w:tc>
          <w:tcPr>
            <w:tcW w:w="1087"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15520</w:t>
            </w:r>
          </w:p>
        </w:tc>
        <w:tc>
          <w:tcPr>
            <w:tcW w:w="85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1,93</w:t>
            </w:r>
          </w:p>
        </w:tc>
        <w:tc>
          <w:tcPr>
            <w:tcW w:w="874"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0,84</w:t>
            </w:r>
          </w:p>
        </w:tc>
        <w:tc>
          <w:tcPr>
            <w:tcW w:w="136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328</w:t>
            </w:r>
          </w:p>
        </w:tc>
        <w:tc>
          <w:tcPr>
            <w:tcW w:w="1238"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540</w:t>
            </w:r>
          </w:p>
        </w:tc>
        <w:tc>
          <w:tcPr>
            <w:tcW w:w="1023"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909,97</w:t>
            </w:r>
          </w:p>
        </w:tc>
      </w:tr>
      <w:tr w:rsidR="00B7436A" w:rsidRPr="00B7436A" w:rsidTr="00755FAD">
        <w:trPr>
          <w:trHeight w:val="630"/>
        </w:trPr>
        <w:tc>
          <w:tcPr>
            <w:tcW w:w="1520" w:type="dxa"/>
            <w:vAlign w:val="center"/>
            <w:hideMark/>
          </w:tcPr>
          <w:p w:rsidR="00B7436A" w:rsidRPr="00B7436A" w:rsidRDefault="00B7436A" w:rsidP="00692ACD">
            <w:pPr>
              <w:spacing w:after="0" w:line="240" w:lineRule="auto"/>
              <w:rPr>
                <w:rFonts w:ascii="Calibri" w:hAnsi="Calibri"/>
                <w:color w:val="000000"/>
                <w:sz w:val="24"/>
                <w:szCs w:val="24"/>
              </w:rPr>
            </w:pPr>
          </w:p>
        </w:tc>
        <w:tc>
          <w:tcPr>
            <w:tcW w:w="101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(0,09-0,41)</w:t>
            </w:r>
          </w:p>
        </w:tc>
        <w:tc>
          <w:tcPr>
            <w:tcW w:w="1087"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(10830-22230)</w:t>
            </w:r>
          </w:p>
        </w:tc>
        <w:tc>
          <w:tcPr>
            <w:tcW w:w="85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(1,70-2,16)</w:t>
            </w:r>
          </w:p>
        </w:tc>
        <w:tc>
          <w:tcPr>
            <w:tcW w:w="874" w:type="dxa"/>
            <w:vAlign w:val="center"/>
            <w:hideMark/>
          </w:tcPr>
          <w:p w:rsidR="00B7436A" w:rsidRPr="00B7436A" w:rsidRDefault="00B7436A" w:rsidP="00692ACD">
            <w:pPr>
              <w:spacing w:after="0" w:line="240" w:lineRule="auto"/>
              <w:rPr>
                <w:rFonts w:ascii="Calibri" w:hAnsi="Calibri"/>
                <w:color w:val="000000"/>
                <w:sz w:val="24"/>
                <w:szCs w:val="24"/>
              </w:rPr>
            </w:pPr>
          </w:p>
        </w:tc>
        <w:tc>
          <w:tcPr>
            <w:tcW w:w="136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36%</w:t>
            </w:r>
          </w:p>
        </w:tc>
        <w:tc>
          <w:tcPr>
            <w:tcW w:w="1238"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59%</w:t>
            </w:r>
          </w:p>
        </w:tc>
        <w:tc>
          <w:tcPr>
            <w:tcW w:w="1023" w:type="dxa"/>
            <w:vAlign w:val="center"/>
            <w:hideMark/>
          </w:tcPr>
          <w:p w:rsidR="00B7436A" w:rsidRPr="00B7436A" w:rsidRDefault="00B7436A" w:rsidP="00692ACD">
            <w:pPr>
              <w:spacing w:after="0" w:line="240" w:lineRule="auto"/>
              <w:rPr>
                <w:rFonts w:ascii="Calibri" w:hAnsi="Calibri"/>
                <w:color w:val="000000"/>
                <w:sz w:val="24"/>
                <w:szCs w:val="24"/>
              </w:rPr>
            </w:pPr>
          </w:p>
        </w:tc>
      </w:tr>
      <w:tr w:rsidR="00B7436A" w:rsidRPr="00B7436A" w:rsidTr="00755FAD">
        <w:trPr>
          <w:trHeight w:val="945"/>
        </w:trPr>
        <w:tc>
          <w:tcPr>
            <w:tcW w:w="1520"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Krętarz na kości udowej</w:t>
            </w:r>
          </w:p>
        </w:tc>
        <w:tc>
          <w:tcPr>
            <w:tcW w:w="101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0,22</w:t>
            </w:r>
          </w:p>
        </w:tc>
        <w:tc>
          <w:tcPr>
            <w:tcW w:w="1087"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15010</w:t>
            </w:r>
          </w:p>
        </w:tc>
        <w:tc>
          <w:tcPr>
            <w:tcW w:w="85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2,18</w:t>
            </w:r>
          </w:p>
        </w:tc>
        <w:tc>
          <w:tcPr>
            <w:tcW w:w="874"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0,82</w:t>
            </w:r>
          </w:p>
        </w:tc>
        <w:tc>
          <w:tcPr>
            <w:tcW w:w="136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164</w:t>
            </w:r>
          </w:p>
        </w:tc>
        <w:tc>
          <w:tcPr>
            <w:tcW w:w="1238"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165</w:t>
            </w:r>
          </w:p>
        </w:tc>
        <w:tc>
          <w:tcPr>
            <w:tcW w:w="1023"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553,17</w:t>
            </w:r>
          </w:p>
        </w:tc>
      </w:tr>
      <w:tr w:rsidR="00B7436A" w:rsidRPr="00B7436A" w:rsidTr="00755FAD">
        <w:trPr>
          <w:trHeight w:val="630"/>
        </w:trPr>
        <w:tc>
          <w:tcPr>
            <w:tcW w:w="1520" w:type="dxa"/>
            <w:vAlign w:val="center"/>
            <w:hideMark/>
          </w:tcPr>
          <w:p w:rsidR="00B7436A" w:rsidRPr="00B7436A" w:rsidRDefault="00B7436A" w:rsidP="00692ACD">
            <w:pPr>
              <w:spacing w:after="0" w:line="240" w:lineRule="auto"/>
              <w:rPr>
                <w:rFonts w:ascii="Calibri" w:hAnsi="Calibri"/>
                <w:color w:val="000000"/>
                <w:sz w:val="24"/>
                <w:szCs w:val="24"/>
              </w:rPr>
            </w:pPr>
          </w:p>
        </w:tc>
        <w:tc>
          <w:tcPr>
            <w:tcW w:w="101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(0,14-0,28)</w:t>
            </w:r>
          </w:p>
        </w:tc>
        <w:tc>
          <w:tcPr>
            <w:tcW w:w="1087"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(7590-29690)</w:t>
            </w:r>
          </w:p>
        </w:tc>
        <w:tc>
          <w:tcPr>
            <w:tcW w:w="85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(1,74-2,62)</w:t>
            </w:r>
          </w:p>
        </w:tc>
        <w:tc>
          <w:tcPr>
            <w:tcW w:w="874" w:type="dxa"/>
            <w:vAlign w:val="center"/>
            <w:hideMark/>
          </w:tcPr>
          <w:p w:rsidR="00B7436A" w:rsidRPr="00B7436A" w:rsidRDefault="00B7436A" w:rsidP="00692ACD">
            <w:pPr>
              <w:spacing w:after="0" w:line="240" w:lineRule="auto"/>
              <w:rPr>
                <w:rFonts w:ascii="Calibri" w:hAnsi="Calibri"/>
                <w:color w:val="000000"/>
                <w:sz w:val="24"/>
                <w:szCs w:val="24"/>
              </w:rPr>
            </w:pPr>
          </w:p>
        </w:tc>
        <w:tc>
          <w:tcPr>
            <w:tcW w:w="136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30%</w:t>
            </w:r>
          </w:p>
        </w:tc>
        <w:tc>
          <w:tcPr>
            <w:tcW w:w="1238"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30%</w:t>
            </w:r>
          </w:p>
        </w:tc>
        <w:tc>
          <w:tcPr>
            <w:tcW w:w="1023" w:type="dxa"/>
            <w:vAlign w:val="center"/>
            <w:hideMark/>
          </w:tcPr>
          <w:p w:rsidR="00B7436A" w:rsidRPr="00B7436A" w:rsidRDefault="00B7436A" w:rsidP="00692ACD">
            <w:pPr>
              <w:spacing w:after="0" w:line="240" w:lineRule="auto"/>
              <w:rPr>
                <w:rFonts w:ascii="Calibri" w:hAnsi="Calibri"/>
                <w:color w:val="000000"/>
                <w:sz w:val="24"/>
                <w:szCs w:val="24"/>
              </w:rPr>
            </w:pPr>
          </w:p>
        </w:tc>
      </w:tr>
      <w:tr w:rsidR="00B7436A" w:rsidRPr="00B7436A" w:rsidTr="00755FAD">
        <w:trPr>
          <w:trHeight w:val="945"/>
        </w:trPr>
        <w:tc>
          <w:tcPr>
            <w:tcW w:w="1520"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Szyjka kości udowej</w:t>
            </w:r>
          </w:p>
        </w:tc>
        <w:tc>
          <w:tcPr>
            <w:tcW w:w="101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0,56</w:t>
            </w:r>
          </w:p>
        </w:tc>
        <w:tc>
          <w:tcPr>
            <w:tcW w:w="1087"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6850</w:t>
            </w:r>
          </w:p>
        </w:tc>
        <w:tc>
          <w:tcPr>
            <w:tcW w:w="85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1,49</w:t>
            </w:r>
          </w:p>
        </w:tc>
        <w:tc>
          <w:tcPr>
            <w:tcW w:w="874"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0,85</w:t>
            </w:r>
          </w:p>
        </w:tc>
        <w:tc>
          <w:tcPr>
            <w:tcW w:w="136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443</w:t>
            </w:r>
          </w:p>
        </w:tc>
        <w:tc>
          <w:tcPr>
            <w:tcW w:w="1238"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616</w:t>
            </w:r>
          </w:p>
        </w:tc>
        <w:tc>
          <w:tcPr>
            <w:tcW w:w="1023"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2887,29</w:t>
            </w:r>
          </w:p>
        </w:tc>
      </w:tr>
      <w:tr w:rsidR="00B7436A" w:rsidRPr="00B7436A" w:rsidTr="00755FAD">
        <w:trPr>
          <w:trHeight w:val="315"/>
        </w:trPr>
        <w:tc>
          <w:tcPr>
            <w:tcW w:w="1520" w:type="dxa"/>
            <w:vAlign w:val="center"/>
            <w:hideMark/>
          </w:tcPr>
          <w:p w:rsidR="00B7436A" w:rsidRPr="00B7436A" w:rsidRDefault="00B7436A" w:rsidP="00692ACD">
            <w:pPr>
              <w:spacing w:after="0" w:line="240" w:lineRule="auto"/>
              <w:rPr>
                <w:rFonts w:ascii="Calibri" w:hAnsi="Calibri"/>
                <w:color w:val="000000"/>
                <w:sz w:val="24"/>
                <w:szCs w:val="24"/>
              </w:rPr>
            </w:pPr>
          </w:p>
        </w:tc>
        <w:tc>
          <w:tcPr>
            <w:tcW w:w="1016" w:type="dxa"/>
            <w:vAlign w:val="center"/>
            <w:hideMark/>
          </w:tcPr>
          <w:p w:rsidR="00B7436A" w:rsidRPr="00B7436A" w:rsidRDefault="00B7436A" w:rsidP="00692ACD">
            <w:pPr>
              <w:spacing w:after="0" w:line="240" w:lineRule="auto"/>
            </w:pPr>
          </w:p>
        </w:tc>
        <w:tc>
          <w:tcPr>
            <w:tcW w:w="1087" w:type="dxa"/>
            <w:vAlign w:val="center"/>
            <w:hideMark/>
          </w:tcPr>
          <w:p w:rsidR="00B7436A" w:rsidRPr="00B7436A" w:rsidRDefault="00B7436A" w:rsidP="00692ACD">
            <w:pPr>
              <w:spacing w:after="0" w:line="240" w:lineRule="auto"/>
            </w:pPr>
          </w:p>
        </w:tc>
        <w:tc>
          <w:tcPr>
            <w:tcW w:w="856" w:type="dxa"/>
            <w:vAlign w:val="center"/>
            <w:hideMark/>
          </w:tcPr>
          <w:p w:rsidR="00B7436A" w:rsidRPr="00B7436A" w:rsidRDefault="00B7436A" w:rsidP="00692ACD">
            <w:pPr>
              <w:spacing w:after="0" w:line="240" w:lineRule="auto"/>
            </w:pPr>
          </w:p>
        </w:tc>
        <w:tc>
          <w:tcPr>
            <w:tcW w:w="874" w:type="dxa"/>
            <w:vAlign w:val="center"/>
            <w:hideMark/>
          </w:tcPr>
          <w:p w:rsidR="00B7436A" w:rsidRPr="00B7436A" w:rsidRDefault="00B7436A" w:rsidP="00692ACD">
            <w:pPr>
              <w:spacing w:after="0" w:line="240" w:lineRule="auto"/>
            </w:pPr>
          </w:p>
        </w:tc>
        <w:tc>
          <w:tcPr>
            <w:tcW w:w="1366"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15%</w:t>
            </w:r>
          </w:p>
        </w:tc>
        <w:tc>
          <w:tcPr>
            <w:tcW w:w="1238" w:type="dxa"/>
            <w:vAlign w:val="center"/>
            <w:hideMark/>
          </w:tcPr>
          <w:p w:rsidR="00B7436A" w:rsidRPr="00B7436A" w:rsidRDefault="00B7436A" w:rsidP="00692ACD">
            <w:pPr>
              <w:spacing w:after="0" w:line="240" w:lineRule="auto"/>
              <w:rPr>
                <w:rFonts w:ascii="Calibri" w:hAnsi="Calibri"/>
                <w:color w:val="000000"/>
                <w:sz w:val="24"/>
                <w:szCs w:val="24"/>
              </w:rPr>
            </w:pPr>
            <w:r w:rsidRPr="00B7436A">
              <w:rPr>
                <w:rFonts w:ascii="Calibri" w:hAnsi="Calibri"/>
                <w:color w:val="000000"/>
                <w:sz w:val="24"/>
                <w:szCs w:val="24"/>
              </w:rPr>
              <w:t>21%</w:t>
            </w:r>
          </w:p>
        </w:tc>
        <w:tc>
          <w:tcPr>
            <w:tcW w:w="1023" w:type="dxa"/>
            <w:vAlign w:val="center"/>
            <w:hideMark/>
          </w:tcPr>
          <w:p w:rsidR="00B7436A" w:rsidRPr="00B7436A" w:rsidRDefault="00B7436A" w:rsidP="00692ACD">
            <w:pPr>
              <w:spacing w:after="0" w:line="240" w:lineRule="auto"/>
              <w:rPr>
                <w:rFonts w:ascii="Calibri" w:hAnsi="Calibri"/>
                <w:color w:val="000000"/>
                <w:sz w:val="24"/>
                <w:szCs w:val="24"/>
              </w:rPr>
            </w:pPr>
          </w:p>
        </w:tc>
      </w:tr>
    </w:tbl>
    <w:p w:rsidR="00347EBC" w:rsidRDefault="00347EBC" w:rsidP="00692ACD">
      <w:pPr>
        <w:pStyle w:val="Caption"/>
        <w:rPr>
          <w:rFonts w:ascii="Times New Roman" w:hAnsi="Times New Roman" w:cs="Times New Roman"/>
          <w:b w:val="0"/>
          <w:i/>
          <w:color w:val="000000" w:themeColor="text1"/>
          <w:sz w:val="24"/>
          <w:szCs w:val="24"/>
        </w:rPr>
      </w:pPr>
      <w:r w:rsidRPr="00311048">
        <w:rPr>
          <w:rFonts w:ascii="Times New Roman" w:hAnsi="Times New Roman" w:cs="Times New Roman"/>
          <w:i/>
          <w:color w:val="000000" w:themeColor="text1"/>
          <w:sz w:val="24"/>
          <w:szCs w:val="24"/>
        </w:rPr>
        <w:t xml:space="preserve">Tabela </w:t>
      </w:r>
      <w:r w:rsidR="0085349B" w:rsidRPr="00311048">
        <w:rPr>
          <w:rFonts w:ascii="Times New Roman" w:hAnsi="Times New Roman" w:cs="Times New Roman"/>
          <w:i/>
          <w:color w:val="000000" w:themeColor="text1"/>
          <w:sz w:val="24"/>
          <w:szCs w:val="24"/>
        </w:rPr>
        <w:fldChar w:fldCharType="begin"/>
      </w:r>
      <w:r w:rsidRPr="00311048">
        <w:rPr>
          <w:rFonts w:ascii="Times New Roman" w:hAnsi="Times New Roman" w:cs="Times New Roman"/>
          <w:i/>
          <w:color w:val="000000" w:themeColor="text1"/>
          <w:sz w:val="24"/>
          <w:szCs w:val="24"/>
        </w:rPr>
        <w:instrText xml:space="preserve"> SEQ Tabela \* ARABIC </w:instrText>
      </w:r>
      <w:r w:rsidR="0085349B" w:rsidRPr="00311048">
        <w:rPr>
          <w:rFonts w:ascii="Times New Roman" w:hAnsi="Times New Roman" w:cs="Times New Roman"/>
          <w:i/>
          <w:color w:val="000000" w:themeColor="text1"/>
          <w:sz w:val="24"/>
          <w:szCs w:val="24"/>
        </w:rPr>
        <w:fldChar w:fldCharType="separate"/>
      </w:r>
      <w:r w:rsidR="006B0DB4">
        <w:rPr>
          <w:rFonts w:ascii="Times New Roman" w:hAnsi="Times New Roman" w:cs="Times New Roman"/>
          <w:i/>
          <w:noProof/>
          <w:color w:val="000000" w:themeColor="text1"/>
          <w:sz w:val="24"/>
          <w:szCs w:val="24"/>
        </w:rPr>
        <w:t>3</w:t>
      </w:r>
      <w:r w:rsidR="0085349B" w:rsidRPr="00311048">
        <w:rPr>
          <w:rFonts w:ascii="Times New Roman" w:hAnsi="Times New Roman" w:cs="Times New Roman"/>
          <w:i/>
          <w:color w:val="000000" w:themeColor="text1"/>
          <w:sz w:val="24"/>
          <w:szCs w:val="24"/>
        </w:rPr>
        <w:fldChar w:fldCharType="end"/>
      </w:r>
      <w:r w:rsidRPr="00311048">
        <w:rPr>
          <w:rFonts w:ascii="Times New Roman" w:hAnsi="Times New Roman" w:cs="Times New Roman"/>
          <w:i/>
          <w:color w:val="000000" w:themeColor="text1"/>
          <w:sz w:val="24"/>
          <w:szCs w:val="24"/>
        </w:rPr>
        <w:t>.</w:t>
      </w:r>
      <w:r w:rsidRPr="00311048">
        <w:rPr>
          <w:rFonts w:ascii="Times New Roman" w:hAnsi="Times New Roman" w:cs="Times New Roman"/>
          <w:b w:val="0"/>
          <w:i/>
          <w:color w:val="000000" w:themeColor="text1"/>
          <w:sz w:val="24"/>
          <w:szCs w:val="24"/>
        </w:rPr>
        <w:t xml:space="preserve"> Poszczególne kości, z ich modułem </w:t>
      </w:r>
      <w:proofErr w:type="spellStart"/>
      <w:r w:rsidRPr="00311048">
        <w:rPr>
          <w:rFonts w:ascii="Times New Roman" w:hAnsi="Times New Roman" w:cs="Times New Roman"/>
          <w:b w:val="0"/>
          <w:i/>
          <w:color w:val="000000" w:themeColor="text1"/>
          <w:sz w:val="24"/>
          <w:szCs w:val="24"/>
        </w:rPr>
        <w:t>Young’a</w:t>
      </w:r>
      <w:proofErr w:type="spellEnd"/>
      <w:r w:rsidRPr="00311048">
        <w:rPr>
          <w:rFonts w:ascii="Times New Roman" w:hAnsi="Times New Roman" w:cs="Times New Roman"/>
          <w:b w:val="0"/>
          <w:i/>
          <w:color w:val="000000" w:themeColor="text1"/>
          <w:sz w:val="24"/>
          <w:szCs w:val="24"/>
        </w:rPr>
        <w:t>, gęstością i funkcja uzależniająca moduł Younga od gęstości.</w:t>
      </w:r>
      <w:r w:rsidRPr="00311048">
        <w:rPr>
          <w:rStyle w:val="FootnoteReference"/>
          <w:rFonts w:ascii="Times New Roman" w:hAnsi="Times New Roman" w:cs="Times New Roman"/>
          <w:b w:val="0"/>
          <w:i/>
          <w:color w:val="000000" w:themeColor="text1"/>
          <w:sz w:val="24"/>
          <w:szCs w:val="24"/>
        </w:rPr>
        <w:footnoteReference w:id="27"/>
      </w:r>
    </w:p>
    <w:p w:rsidR="00FF5FA6" w:rsidRDefault="00FF5FA6" w:rsidP="00692ACD"/>
    <w:p w:rsidR="00282642" w:rsidRDefault="00282642" w:rsidP="00692ACD"/>
    <w:p w:rsidR="00282642" w:rsidRDefault="00282642" w:rsidP="00692ACD">
      <w:r w:rsidRPr="00282642">
        <w:rPr>
          <w:noProof/>
          <w:lang w:eastAsia="pl-PL"/>
        </w:rPr>
        <w:drawing>
          <wp:inline distT="0" distB="0" distL="0" distR="0">
            <wp:extent cx="5753100" cy="3933825"/>
            <wp:effectExtent l="0" t="0" r="0" b="0"/>
            <wp:docPr id="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3933825"/>
                    </a:xfrm>
                    <a:prstGeom prst="rect">
                      <a:avLst/>
                    </a:prstGeom>
                    <a:noFill/>
                    <a:ln>
                      <a:noFill/>
                    </a:ln>
                  </pic:spPr>
                </pic:pic>
              </a:graphicData>
            </a:graphic>
          </wp:inline>
        </w:drawing>
      </w:r>
    </w:p>
    <w:p w:rsidR="00282642" w:rsidRDefault="00282642" w:rsidP="00692ACD"/>
    <w:p w:rsidR="00FF5FA6" w:rsidRPr="00FF5FA6" w:rsidRDefault="00FF5FA6" w:rsidP="00692ACD">
      <w:r>
        <w:t xml:space="preserve">Widać wyraźnie, że największy moduł </w:t>
      </w:r>
      <w:proofErr w:type="spellStart"/>
      <w:r>
        <w:t>Young’a</w:t>
      </w:r>
      <w:proofErr w:type="spellEnd"/>
      <w:r>
        <w:t xml:space="preserve"> otrzymano przy pomiarze szyjki kości udowej, która znajduje się między główką, która jest elementem obręczy kończyny dolnej, a krętarzem </w:t>
      </w:r>
      <w:r>
        <w:lastRenderedPageBreak/>
        <w:t xml:space="preserve">kości udowej, który jest właściwym początkiem kości udowej, zaliczanej do kości długich. </w:t>
      </w:r>
      <w:r w:rsidR="006148AD">
        <w:t xml:space="preserve">Wynika to z faktu, że szyjka właśnie </w:t>
      </w:r>
      <w:r w:rsidR="0079433D">
        <w:t>powinna wykazywać się największą</w:t>
      </w:r>
      <w:r w:rsidR="006148AD">
        <w:t xml:space="preserve"> odpornością na nacisk, ściskanie czy skręcanie, ze względu na newralgiczną rolę w ruchach stawu biodrowego. </w:t>
      </w:r>
      <w:r w:rsidR="00245095">
        <w:t xml:space="preserve">Krętarz natomiast wykazuje około 5 razy mniejszą wartość modułu </w:t>
      </w:r>
      <w:proofErr w:type="spellStart"/>
      <w:r w:rsidR="00245095">
        <w:t>Young’a</w:t>
      </w:r>
      <w:proofErr w:type="spellEnd"/>
      <w:r w:rsidR="00245095">
        <w:t xml:space="preserve">. Jest to związane z tym, że anatomiczna funkcja krętarza jest dużo mniejsza, nie utrzymuje on </w:t>
      </w:r>
      <w:r w:rsidR="00730D90">
        <w:t xml:space="preserve">ciała tak jak trzon kości, jest on miejscem ważnym z punktu widzenia przyczepu mięśni, a nie jako </w:t>
      </w:r>
      <w:r w:rsidR="00CE53EB">
        <w:t>rusztowania.</w:t>
      </w:r>
    </w:p>
    <w:p w:rsidR="00347EBC" w:rsidRPr="00DD47D1" w:rsidRDefault="007900A1" w:rsidP="00692ACD">
      <w:pPr>
        <w:pStyle w:val="Heading2"/>
      </w:pPr>
      <w:bookmarkStart w:id="28" w:name="_Toc279849096"/>
      <w:r>
        <w:t xml:space="preserve">2.4. </w:t>
      </w:r>
      <w:r w:rsidR="00347EBC" w:rsidRPr="00DD47D1">
        <w:t>Pomiar własności mechanicznych</w:t>
      </w:r>
      <w:bookmarkEnd w:id="28"/>
    </w:p>
    <w:p w:rsidR="00347EBC" w:rsidRPr="00DD47D1" w:rsidRDefault="00347EBC" w:rsidP="00692ACD"/>
    <w:p w:rsidR="00347EBC" w:rsidRDefault="0055374C" w:rsidP="00692ACD">
      <w:r>
        <w:t>Stałe materiałowe takie jak np. moduły Younga wyznacza się podczas statycznej próby rozciągania. P</w:t>
      </w:r>
      <w:r w:rsidR="00347EBC" w:rsidRPr="00DD47D1">
        <w:t>olega na poddawaniu próbki obciążeniu/nacisku/ciśnieniu w odpowiednio kontrolowanych warunkach, z odpowiednimi parametrami, by otrzymać wykres zależności naprężenia od odkształcenia</w:t>
      </w:r>
      <w:r w:rsidR="00742313">
        <w:t>.</w:t>
      </w:r>
      <w:r w:rsidR="00347EBC" w:rsidRPr="00DD47D1">
        <w:t xml:space="preserve"> </w:t>
      </w:r>
    </w:p>
    <w:p w:rsidR="00CE53EB" w:rsidRPr="00CE53EB" w:rsidRDefault="00CE53EB" w:rsidP="00692ACD">
      <w:pPr>
        <w:pStyle w:val="paragraph"/>
        <w:spacing w:before="0" w:beforeAutospacing="0" w:after="0" w:afterAutospacing="0"/>
        <w:jc w:val="both"/>
        <w:textAlignment w:val="baseline"/>
        <w:rPr>
          <w:rFonts w:asciiTheme="minorHAnsi" w:hAnsiTheme="minorHAnsi"/>
          <w:color w:val="000000"/>
          <w:sz w:val="22"/>
          <w:szCs w:val="22"/>
        </w:rPr>
      </w:pPr>
      <w:r w:rsidRPr="00CE53EB">
        <w:rPr>
          <w:rStyle w:val="eop"/>
          <w:rFonts w:asciiTheme="minorHAnsi" w:eastAsiaTheme="majorEastAsia" w:hAnsiTheme="minorHAnsi"/>
          <w:color w:val="000000"/>
          <w:sz w:val="22"/>
          <w:szCs w:val="22"/>
        </w:rPr>
        <w:t> </w:t>
      </w:r>
    </w:p>
    <w:p w:rsidR="00742313" w:rsidRDefault="00303585"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Pr>
          <w:rStyle w:val="eop"/>
          <w:rFonts w:asciiTheme="minorHAnsi" w:eastAsiaTheme="majorEastAsia" w:hAnsiTheme="minorHAnsi"/>
          <w:color w:val="000000"/>
          <w:sz w:val="22"/>
          <w:szCs w:val="22"/>
        </w:rPr>
        <w:t xml:space="preserve">Chcąc wyznaczyć parametry materiałowe kości metodą </w:t>
      </w:r>
      <w:r>
        <w:rPr>
          <w:rStyle w:val="eop"/>
          <w:rFonts w:asciiTheme="minorHAnsi" w:eastAsiaTheme="majorEastAsia" w:hAnsiTheme="minorHAnsi"/>
          <w:i/>
          <w:color w:val="000000"/>
          <w:sz w:val="22"/>
          <w:szCs w:val="22"/>
        </w:rPr>
        <w:t>in vitro</w:t>
      </w:r>
      <w:r>
        <w:rPr>
          <w:rStyle w:val="FootnoteReference"/>
          <w:rFonts w:asciiTheme="minorHAnsi" w:eastAsiaTheme="majorEastAsia" w:hAnsiTheme="minorHAnsi"/>
          <w:i/>
          <w:color w:val="000000"/>
          <w:sz w:val="22"/>
          <w:szCs w:val="22"/>
        </w:rPr>
        <w:footnoteReference w:id="28"/>
      </w:r>
      <w:r>
        <w:rPr>
          <w:rStyle w:val="eop"/>
          <w:rFonts w:asciiTheme="minorHAnsi" w:eastAsiaTheme="majorEastAsia" w:hAnsiTheme="minorHAnsi"/>
          <w:i/>
          <w:color w:val="000000"/>
          <w:sz w:val="22"/>
          <w:szCs w:val="22"/>
        </w:rPr>
        <w:t xml:space="preserve"> </w:t>
      </w:r>
      <w:r>
        <w:rPr>
          <w:rStyle w:val="eop"/>
          <w:rFonts w:asciiTheme="minorHAnsi" w:eastAsiaTheme="majorEastAsia" w:hAnsiTheme="minorHAnsi"/>
          <w:color w:val="000000"/>
          <w:sz w:val="22"/>
          <w:szCs w:val="22"/>
        </w:rPr>
        <w:t>należy wziąć pod uwagę szereg założeń i ograniczeń jakie należy założyć</w:t>
      </w:r>
      <w:r w:rsidR="004772BB">
        <w:rPr>
          <w:rStyle w:val="eop"/>
          <w:rFonts w:asciiTheme="minorHAnsi" w:eastAsiaTheme="majorEastAsia" w:hAnsiTheme="minorHAnsi"/>
          <w:color w:val="000000"/>
          <w:sz w:val="22"/>
          <w:szCs w:val="22"/>
        </w:rPr>
        <w:t xml:space="preserve">, by uzyskać wyniki jak najlepiej imitujące faktyczne naprężenia na jakie narażona jest kość w warunkach fizjologicznych. </w:t>
      </w:r>
    </w:p>
    <w:p w:rsidR="004772BB" w:rsidRDefault="004772BB"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p>
    <w:p w:rsidR="007D613A" w:rsidRDefault="004772BB"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sidRPr="007D613A">
        <w:rPr>
          <w:rStyle w:val="eop"/>
          <w:rFonts w:asciiTheme="minorHAnsi" w:eastAsiaTheme="majorEastAsia" w:hAnsiTheme="minorHAnsi"/>
          <w:color w:val="000000"/>
          <w:sz w:val="22"/>
          <w:szCs w:val="22"/>
          <w:highlight w:val="yellow"/>
        </w:rPr>
        <w:t>Na</w:t>
      </w:r>
      <w:r w:rsidR="00C44932">
        <w:rPr>
          <w:rStyle w:val="eop"/>
          <w:rFonts w:asciiTheme="minorHAnsi" w:eastAsiaTheme="majorEastAsia" w:hAnsiTheme="minorHAnsi"/>
          <w:color w:val="000000"/>
          <w:sz w:val="22"/>
          <w:szCs w:val="22"/>
          <w:highlight w:val="yellow"/>
        </w:rPr>
        <w:t>jważniejszym ustaleniem jakiemu naprężeniu będą poddawane próbki</w:t>
      </w:r>
      <w:r>
        <w:rPr>
          <w:rStyle w:val="eop"/>
          <w:rFonts w:asciiTheme="minorHAnsi" w:eastAsiaTheme="majorEastAsia" w:hAnsiTheme="minorHAnsi"/>
          <w:color w:val="000000"/>
          <w:sz w:val="22"/>
          <w:szCs w:val="22"/>
        </w:rPr>
        <w:t xml:space="preserve">. Jak wiadomo istnieją trzy główne rodzaje </w:t>
      </w:r>
      <w:proofErr w:type="spellStart"/>
      <w:r>
        <w:rPr>
          <w:rStyle w:val="eop"/>
          <w:rFonts w:asciiTheme="minorHAnsi" w:eastAsiaTheme="majorEastAsia" w:hAnsiTheme="minorHAnsi"/>
          <w:color w:val="000000"/>
          <w:sz w:val="22"/>
          <w:szCs w:val="22"/>
        </w:rPr>
        <w:t>naprężeń</w:t>
      </w:r>
      <w:proofErr w:type="spellEnd"/>
      <w:r>
        <w:rPr>
          <w:rStyle w:val="eop"/>
          <w:rFonts w:asciiTheme="minorHAnsi" w:eastAsiaTheme="majorEastAsia" w:hAnsiTheme="minorHAnsi"/>
          <w:color w:val="000000"/>
          <w:sz w:val="22"/>
          <w:szCs w:val="22"/>
        </w:rPr>
        <w:t xml:space="preserve">: ściskanie, rozciąganie i ścinanie. W naturalnych warunkach organizmu, kości narażone są głównie na ściskanie, a dużo rzadziej na rozciąganie czy ścinanie. Nie jest więc też zaskoczeniem, gdy w wielu opracowaniach [14] znajduje się informacje o tym, że po pomiarach największa wytrzymałość kości obserwowana jest dla narażania ją na ściskanie, nieco mniejsza na rozciąganie, a </w:t>
      </w:r>
      <w:r w:rsidR="00547CA0">
        <w:rPr>
          <w:rStyle w:val="eop"/>
          <w:rFonts w:asciiTheme="minorHAnsi" w:eastAsiaTheme="majorEastAsia" w:hAnsiTheme="minorHAnsi"/>
          <w:color w:val="000000"/>
          <w:sz w:val="22"/>
          <w:szCs w:val="22"/>
        </w:rPr>
        <w:t xml:space="preserve">w przypadku działania naprężenia ścinającego następuje nie tylko zniszczenie struktury beleczkowej, ale złamanie kości w całym przekroju. Rozerwanie kości działając na nią w sposób ściskający następuje przy obciążeniu równym 5600kg, natomiast w sposób ścinający już przy obciążeniu równym 360kg następuje całkowite zniszczenie kości. </w:t>
      </w:r>
      <w:r w:rsidR="007D613A">
        <w:rPr>
          <w:rStyle w:val="eop"/>
          <w:rFonts w:asciiTheme="minorHAnsi" w:eastAsiaTheme="majorEastAsia" w:hAnsiTheme="minorHAnsi"/>
          <w:color w:val="000000"/>
          <w:sz w:val="22"/>
          <w:szCs w:val="22"/>
        </w:rPr>
        <w:t xml:space="preserve">Ponieważ kość najczęściej poddawana jest </w:t>
      </w:r>
      <w:proofErr w:type="spellStart"/>
      <w:r w:rsidR="007D613A">
        <w:rPr>
          <w:rStyle w:val="eop"/>
          <w:rFonts w:asciiTheme="minorHAnsi" w:eastAsiaTheme="majorEastAsia" w:hAnsiTheme="minorHAnsi"/>
          <w:color w:val="000000"/>
          <w:sz w:val="22"/>
          <w:szCs w:val="22"/>
        </w:rPr>
        <w:t>naprężeniom</w:t>
      </w:r>
      <w:proofErr w:type="spellEnd"/>
      <w:r w:rsidR="007D613A">
        <w:rPr>
          <w:rStyle w:val="eop"/>
          <w:rFonts w:asciiTheme="minorHAnsi" w:eastAsiaTheme="majorEastAsia" w:hAnsiTheme="minorHAnsi"/>
          <w:color w:val="000000"/>
          <w:sz w:val="22"/>
          <w:szCs w:val="22"/>
        </w:rPr>
        <w:t xml:space="preserve"> ściskającym, z tego też powodu w niniejszej pracy wykonano testy ściskania. </w:t>
      </w:r>
    </w:p>
    <w:p w:rsidR="00547CA0" w:rsidRDefault="00547CA0"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p>
    <w:p w:rsidR="00547CA0" w:rsidRPr="00F03A98" w:rsidRDefault="00547CA0"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highlight w:val="yellow"/>
        </w:rPr>
      </w:pPr>
      <w:r w:rsidRPr="00F03A98">
        <w:rPr>
          <w:rStyle w:val="eop"/>
          <w:rFonts w:asciiTheme="minorHAnsi" w:eastAsiaTheme="majorEastAsia" w:hAnsiTheme="minorHAnsi"/>
          <w:color w:val="000000"/>
          <w:sz w:val="22"/>
          <w:szCs w:val="22"/>
          <w:highlight w:val="yellow"/>
        </w:rPr>
        <w:t xml:space="preserve">Kolejnym problemem na jaki się natknięto jest ustalenie kierunku działania siły. Beleczki kostne ustawione w kierunku prostopadłym do działania siły wykazują największą wytrzymałość, a co za tym idzie największy Moduł </w:t>
      </w:r>
      <w:proofErr w:type="spellStart"/>
      <w:r w:rsidRPr="00F03A98">
        <w:rPr>
          <w:rStyle w:val="eop"/>
          <w:rFonts w:asciiTheme="minorHAnsi" w:eastAsiaTheme="majorEastAsia" w:hAnsiTheme="minorHAnsi"/>
          <w:color w:val="000000"/>
          <w:sz w:val="22"/>
          <w:szCs w:val="22"/>
          <w:highlight w:val="yellow"/>
        </w:rPr>
        <w:t>Young’a</w:t>
      </w:r>
      <w:proofErr w:type="spellEnd"/>
      <w:r w:rsidR="00593250" w:rsidRPr="00F03A98">
        <w:rPr>
          <w:rStyle w:val="eop"/>
          <w:rFonts w:asciiTheme="minorHAnsi" w:eastAsiaTheme="majorEastAsia" w:hAnsiTheme="minorHAnsi"/>
          <w:color w:val="000000"/>
          <w:sz w:val="22"/>
          <w:szCs w:val="22"/>
          <w:highlight w:val="yellow"/>
        </w:rPr>
        <w:t>, mimo tej samej gęstości próbki.</w:t>
      </w:r>
    </w:p>
    <w:p w:rsidR="00C14501" w:rsidRPr="00F03A98" w:rsidRDefault="00C14501"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highlight w:val="yellow"/>
        </w:rPr>
      </w:pPr>
    </w:p>
    <w:p w:rsidR="00C14501" w:rsidRPr="00F03A98" w:rsidRDefault="00C14501"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highlight w:val="yellow"/>
        </w:rPr>
      </w:pPr>
      <w:r w:rsidRPr="00F03A98">
        <w:rPr>
          <w:rStyle w:val="eop"/>
          <w:rFonts w:asciiTheme="minorHAnsi" w:eastAsiaTheme="majorEastAsia" w:hAnsiTheme="minorHAnsi"/>
          <w:color w:val="000000"/>
          <w:sz w:val="22"/>
          <w:szCs w:val="22"/>
          <w:highlight w:val="yellow"/>
        </w:rPr>
        <w:t>Podjęto więc decyzję o wykonaniu pomiarów we wszystkich 3 kierunkach. W tym celu próbki wykorzystywane do badań wycięte były na kształt małych sześcianów i zaznaczono na nich kierunki</w:t>
      </w:r>
      <w:r w:rsidR="00593250" w:rsidRPr="00F03A98">
        <w:rPr>
          <w:rStyle w:val="eop"/>
          <w:rFonts w:asciiTheme="minorHAnsi" w:eastAsiaTheme="majorEastAsia" w:hAnsiTheme="minorHAnsi"/>
          <w:color w:val="000000"/>
          <w:sz w:val="22"/>
          <w:szCs w:val="22"/>
          <w:highlight w:val="yellow"/>
        </w:rPr>
        <w:t xml:space="preserve"> numerkami 1, 2, 3.</w:t>
      </w:r>
    </w:p>
    <w:p w:rsidR="00593250" w:rsidRPr="00F03A98" w:rsidRDefault="00593250"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highlight w:val="yellow"/>
        </w:rPr>
      </w:pPr>
    </w:p>
    <w:p w:rsidR="00593250" w:rsidRPr="00F03A98" w:rsidRDefault="00593250"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highlight w:val="yellow"/>
        </w:rPr>
      </w:pPr>
      <w:r w:rsidRPr="00F03A98">
        <w:rPr>
          <w:rStyle w:val="eop"/>
          <w:rFonts w:asciiTheme="minorHAnsi" w:eastAsiaTheme="majorEastAsia" w:hAnsiTheme="minorHAnsi"/>
          <w:color w:val="000000"/>
          <w:sz w:val="22"/>
          <w:szCs w:val="22"/>
          <w:highlight w:val="yellow"/>
        </w:rPr>
        <w:t xml:space="preserve">Następnie przedyskutowano problem odtworzenia warunków fizjologicznych. Kość w organizmie jest nawilżona, znajduje się w niej szpik, a także jest strukturą połączoną siecią beleczek kostnych. </w:t>
      </w:r>
    </w:p>
    <w:p w:rsidR="00593250" w:rsidRPr="00F03A98" w:rsidRDefault="00593250"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highlight w:val="yellow"/>
        </w:rPr>
      </w:pPr>
      <w:r w:rsidRPr="00F03A98">
        <w:rPr>
          <w:rStyle w:val="eop"/>
          <w:rFonts w:asciiTheme="minorHAnsi" w:eastAsiaTheme="majorEastAsia" w:hAnsiTheme="minorHAnsi"/>
          <w:color w:val="000000"/>
          <w:sz w:val="22"/>
          <w:szCs w:val="22"/>
          <w:highlight w:val="yellow"/>
        </w:rPr>
        <w:t>Jako</w:t>
      </w:r>
      <w:r w:rsidR="007D613A" w:rsidRPr="00F03A98">
        <w:rPr>
          <w:rStyle w:val="eop"/>
          <w:rFonts w:asciiTheme="minorHAnsi" w:eastAsiaTheme="majorEastAsia" w:hAnsiTheme="minorHAnsi"/>
          <w:color w:val="000000"/>
          <w:sz w:val="22"/>
          <w:szCs w:val="22"/>
          <w:highlight w:val="yellow"/>
        </w:rPr>
        <w:t xml:space="preserve"> </w:t>
      </w:r>
      <w:r w:rsidRPr="00F03A98">
        <w:rPr>
          <w:rStyle w:val="eop"/>
          <w:rFonts w:asciiTheme="minorHAnsi" w:eastAsiaTheme="majorEastAsia" w:hAnsiTheme="minorHAnsi"/>
          <w:color w:val="000000"/>
          <w:sz w:val="22"/>
          <w:szCs w:val="22"/>
          <w:highlight w:val="yellow"/>
        </w:rPr>
        <w:t xml:space="preserve">że wcześniej podjęto decyzję o wycięciu małych sześcianów do przeprowadzenia badania, nie będzie można w sposób doskonały przeprowadzić symulacji zmian zachodzących w organizmie, ze względu na to, ze dana próbka w warunkach laboratoryjnych z maszyną uciskającą ją w sposób jednakowy z każdej strony wykaże inne wartości parametrów materiałowych niż ta sama próbka w </w:t>
      </w:r>
      <w:r w:rsidR="00692ACD" w:rsidRPr="00F03A98">
        <w:rPr>
          <w:rStyle w:val="eop"/>
          <w:rFonts w:asciiTheme="minorHAnsi" w:eastAsiaTheme="majorEastAsia" w:hAnsiTheme="minorHAnsi"/>
          <w:color w:val="000000"/>
          <w:sz w:val="22"/>
          <w:szCs w:val="22"/>
          <w:highlight w:val="yellow"/>
        </w:rPr>
        <w:t xml:space="preserve">organizmie w otoczeniu całej struktury kostnej. </w:t>
      </w:r>
    </w:p>
    <w:p w:rsidR="004E6352" w:rsidRPr="00F03A98" w:rsidRDefault="004E6352"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highlight w:val="yellow"/>
        </w:rPr>
      </w:pPr>
      <w:r w:rsidRPr="00F03A98">
        <w:rPr>
          <w:rStyle w:val="eop"/>
          <w:rFonts w:asciiTheme="minorHAnsi" w:eastAsiaTheme="majorEastAsia" w:hAnsiTheme="minorHAnsi"/>
          <w:color w:val="000000"/>
          <w:sz w:val="22"/>
          <w:szCs w:val="22"/>
          <w:highlight w:val="yellow"/>
        </w:rPr>
        <w:t xml:space="preserve">Obecność szpiku pomiędzy beleczkami kostnymi, mogłaby zaburzyć pomiar </w:t>
      </w:r>
      <w:proofErr w:type="spellStart"/>
      <w:r w:rsidRPr="00F03A98">
        <w:rPr>
          <w:rStyle w:val="eop"/>
          <w:rFonts w:asciiTheme="minorHAnsi" w:eastAsiaTheme="majorEastAsia" w:hAnsiTheme="minorHAnsi"/>
          <w:color w:val="000000"/>
          <w:sz w:val="22"/>
          <w:szCs w:val="22"/>
          <w:highlight w:val="yellow"/>
        </w:rPr>
        <w:t>mikrotomograficzny</w:t>
      </w:r>
      <w:proofErr w:type="spellEnd"/>
      <w:r w:rsidRPr="00F03A98">
        <w:rPr>
          <w:rStyle w:val="eop"/>
          <w:rFonts w:asciiTheme="minorHAnsi" w:eastAsiaTheme="majorEastAsia" w:hAnsiTheme="minorHAnsi"/>
          <w:color w:val="000000"/>
          <w:sz w:val="22"/>
          <w:szCs w:val="22"/>
          <w:highlight w:val="yellow"/>
        </w:rPr>
        <w:t>, a także zainicjować przekłamanie w chwili obliczania gęstości.</w:t>
      </w:r>
    </w:p>
    <w:p w:rsidR="004E6352" w:rsidRDefault="004E6352"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sidRPr="00F03A98">
        <w:rPr>
          <w:rStyle w:val="eop"/>
          <w:rFonts w:asciiTheme="minorHAnsi" w:eastAsiaTheme="majorEastAsia" w:hAnsiTheme="minorHAnsi"/>
          <w:color w:val="000000"/>
          <w:sz w:val="22"/>
          <w:szCs w:val="22"/>
          <w:highlight w:val="yellow"/>
        </w:rPr>
        <w:lastRenderedPageBreak/>
        <w:t>Inaczej zachowuje się kość, która j</w:t>
      </w:r>
      <w:r w:rsidR="0079433D" w:rsidRPr="00F03A98">
        <w:rPr>
          <w:rStyle w:val="eop"/>
          <w:rFonts w:asciiTheme="minorHAnsi" w:eastAsiaTheme="majorEastAsia" w:hAnsiTheme="minorHAnsi"/>
          <w:color w:val="000000"/>
          <w:sz w:val="22"/>
          <w:szCs w:val="22"/>
          <w:highlight w:val="yellow"/>
        </w:rPr>
        <w:t>est mokra, a inaczej kość sucha tak jak to przedstawiono w rozdziale 2.3 w tabeli 1 – zaadaptowano z [25].</w:t>
      </w:r>
      <w:r w:rsidR="0079433D">
        <w:rPr>
          <w:rStyle w:val="eop"/>
          <w:rFonts w:asciiTheme="minorHAnsi" w:eastAsiaTheme="majorEastAsia" w:hAnsiTheme="minorHAnsi"/>
          <w:color w:val="000000"/>
          <w:sz w:val="22"/>
          <w:szCs w:val="22"/>
        </w:rPr>
        <w:t xml:space="preserve"> </w:t>
      </w:r>
    </w:p>
    <w:p w:rsidR="0079433D" w:rsidRDefault="0079433D"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p>
    <w:p w:rsidR="0079433D" w:rsidRDefault="0079433D"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r w:rsidRPr="00F03A98">
        <w:rPr>
          <w:rStyle w:val="eop"/>
          <w:rFonts w:asciiTheme="minorHAnsi" w:eastAsiaTheme="majorEastAsia" w:hAnsiTheme="minorHAnsi"/>
          <w:color w:val="000000"/>
          <w:sz w:val="22"/>
          <w:szCs w:val="22"/>
          <w:highlight w:val="yellow"/>
        </w:rPr>
        <w:t>Podjęto więc decyzje o przeprowadzeniu pomiarów w warunkach kości suchej w celu uzyskania informacji o wartościach parametrów samej kości bez wpływu czynników zewnętrznych, dlatego też kość zostanie oczyszczona z resztek szpiku kostnego.</w:t>
      </w:r>
    </w:p>
    <w:p w:rsidR="0079433D" w:rsidRDefault="0079433D" w:rsidP="00692ACD">
      <w:pPr>
        <w:pStyle w:val="paragraph"/>
        <w:spacing w:before="0" w:beforeAutospacing="0" w:after="0" w:afterAutospacing="0"/>
        <w:jc w:val="both"/>
        <w:textAlignment w:val="baseline"/>
        <w:rPr>
          <w:rStyle w:val="eop"/>
          <w:rFonts w:asciiTheme="minorHAnsi" w:eastAsiaTheme="majorEastAsia" w:hAnsiTheme="minorHAnsi"/>
          <w:color w:val="000000"/>
          <w:sz w:val="22"/>
          <w:szCs w:val="22"/>
        </w:rPr>
      </w:pPr>
    </w:p>
    <w:p w:rsidR="0079433D" w:rsidRPr="00303585" w:rsidRDefault="0079433D" w:rsidP="00692ACD">
      <w:pPr>
        <w:pStyle w:val="paragraph"/>
        <w:spacing w:before="0" w:beforeAutospacing="0" w:after="0" w:afterAutospacing="0"/>
        <w:jc w:val="both"/>
        <w:textAlignment w:val="baseline"/>
        <w:rPr>
          <w:rFonts w:asciiTheme="minorHAnsi" w:hAnsiTheme="minorHAnsi"/>
          <w:color w:val="000000"/>
          <w:sz w:val="22"/>
          <w:szCs w:val="22"/>
        </w:rPr>
      </w:pPr>
      <w:r>
        <w:rPr>
          <w:rStyle w:val="eop"/>
          <w:rFonts w:asciiTheme="minorHAnsi" w:eastAsiaTheme="majorEastAsia" w:hAnsiTheme="minorHAnsi"/>
          <w:color w:val="000000"/>
          <w:sz w:val="22"/>
          <w:szCs w:val="22"/>
        </w:rPr>
        <w:t>Głównym celem będzie odnalezienie zależności naprężenia od odkształcenia kości. W uogólnionym przypadku krzywa takiej zależności wygląda następująco:</w:t>
      </w:r>
    </w:p>
    <w:p w:rsidR="00742313" w:rsidRPr="00DD47D1" w:rsidRDefault="00742313" w:rsidP="00692ACD">
      <w:pPr>
        <w:keepNext/>
      </w:pPr>
      <w:r w:rsidRPr="00DD47D1">
        <w:rPr>
          <w:noProof/>
          <w:lang w:eastAsia="pl-PL"/>
        </w:rPr>
        <w:drawing>
          <wp:inline distT="0" distB="0" distL="0" distR="0">
            <wp:extent cx="3000375" cy="2415302"/>
            <wp:effectExtent l="19050" t="0" r="9525" b="0"/>
            <wp:docPr id="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s stress and strain graph.png"/>
                    <pic:cNvPicPr/>
                  </pic:nvPicPr>
                  <pic:blipFill>
                    <a:blip r:embed="rId34">
                      <a:extLst>
                        <a:ext uri="{28A0092B-C50C-407E-A947-70E740481C1C}">
                          <a14:useLocalDpi xmlns:a14="http://schemas.microsoft.com/office/drawing/2010/main" val="0"/>
                        </a:ext>
                      </a:extLst>
                    </a:blip>
                    <a:stretch>
                      <a:fillRect/>
                    </a:stretch>
                  </pic:blipFill>
                  <pic:spPr>
                    <a:xfrm>
                      <a:off x="0" y="0"/>
                      <a:ext cx="3003340" cy="2417689"/>
                    </a:xfrm>
                    <a:prstGeom prst="rect">
                      <a:avLst/>
                    </a:prstGeom>
                  </pic:spPr>
                </pic:pic>
              </a:graphicData>
            </a:graphic>
          </wp:inline>
        </w:drawing>
      </w:r>
    </w:p>
    <w:p w:rsidR="00742313" w:rsidRPr="009D4F8D" w:rsidRDefault="00742313" w:rsidP="00692ACD">
      <w:pPr>
        <w:pStyle w:val="Caption"/>
        <w:rPr>
          <w:rFonts w:ascii="Times New Roman" w:hAnsi="Times New Roman" w:cs="Times New Roman"/>
          <w:i/>
          <w:color w:val="000000" w:themeColor="text1"/>
          <w:sz w:val="24"/>
          <w:szCs w:val="24"/>
        </w:rPr>
      </w:pPr>
      <w:r w:rsidRPr="009D4F8D">
        <w:rPr>
          <w:rFonts w:ascii="Times New Roman" w:hAnsi="Times New Roman" w:cs="Times New Roman"/>
          <w:i/>
          <w:color w:val="000000" w:themeColor="text1"/>
          <w:sz w:val="24"/>
          <w:szCs w:val="24"/>
        </w:rPr>
        <w:t xml:space="preserve">Wykres </w:t>
      </w:r>
      <w:r w:rsidR="0085349B" w:rsidRPr="009D4F8D">
        <w:rPr>
          <w:rFonts w:ascii="Times New Roman" w:hAnsi="Times New Roman" w:cs="Times New Roman"/>
          <w:i/>
          <w:color w:val="000000" w:themeColor="text1"/>
          <w:sz w:val="24"/>
          <w:szCs w:val="24"/>
        </w:rPr>
        <w:fldChar w:fldCharType="begin"/>
      </w:r>
      <w:r w:rsidRPr="009D4F8D">
        <w:rPr>
          <w:rFonts w:ascii="Times New Roman" w:hAnsi="Times New Roman" w:cs="Times New Roman"/>
          <w:i/>
          <w:color w:val="000000" w:themeColor="text1"/>
          <w:sz w:val="24"/>
          <w:szCs w:val="24"/>
        </w:rPr>
        <w:instrText xml:space="preserve"> SEQ Wykres \* ARABIC </w:instrText>
      </w:r>
      <w:r w:rsidR="0085349B" w:rsidRPr="009D4F8D">
        <w:rPr>
          <w:rFonts w:ascii="Times New Roman" w:hAnsi="Times New Roman" w:cs="Times New Roman"/>
          <w:i/>
          <w:color w:val="000000" w:themeColor="text1"/>
          <w:sz w:val="24"/>
          <w:szCs w:val="24"/>
        </w:rPr>
        <w:fldChar w:fldCharType="separate"/>
      </w:r>
      <w:r w:rsidR="00FD77D2">
        <w:rPr>
          <w:rFonts w:ascii="Times New Roman" w:hAnsi="Times New Roman" w:cs="Times New Roman"/>
          <w:i/>
          <w:noProof/>
          <w:color w:val="000000" w:themeColor="text1"/>
          <w:sz w:val="24"/>
          <w:szCs w:val="24"/>
        </w:rPr>
        <w:t>2</w:t>
      </w:r>
      <w:r w:rsidR="0085349B" w:rsidRPr="009D4F8D">
        <w:rPr>
          <w:rFonts w:ascii="Times New Roman" w:hAnsi="Times New Roman" w:cs="Times New Roman"/>
          <w:i/>
          <w:color w:val="000000" w:themeColor="text1"/>
          <w:sz w:val="24"/>
          <w:szCs w:val="24"/>
        </w:rPr>
        <w:fldChar w:fldCharType="end"/>
      </w:r>
      <w:r w:rsidRPr="009D4F8D">
        <w:rPr>
          <w:rFonts w:ascii="Times New Roman" w:hAnsi="Times New Roman" w:cs="Times New Roman"/>
          <w:i/>
          <w:color w:val="000000" w:themeColor="text1"/>
          <w:sz w:val="24"/>
          <w:szCs w:val="24"/>
        </w:rPr>
        <w:t xml:space="preserve">. </w:t>
      </w:r>
      <w:r w:rsidRPr="009D4F8D">
        <w:rPr>
          <w:rFonts w:ascii="Times New Roman" w:hAnsi="Times New Roman" w:cs="Times New Roman"/>
          <w:b w:val="0"/>
          <w:i/>
          <w:color w:val="000000" w:themeColor="text1"/>
          <w:sz w:val="24"/>
          <w:szCs w:val="24"/>
        </w:rPr>
        <w:t>Wykres zależności naprężenia od odkształcenia, uogólniony</w:t>
      </w:r>
    </w:p>
    <w:p w:rsidR="00742313" w:rsidRDefault="00742313" w:rsidP="00692ACD">
      <w:pPr>
        <w:pStyle w:val="Heading2"/>
      </w:pPr>
    </w:p>
    <w:p w:rsidR="00303585" w:rsidRDefault="00303585"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r w:rsidRPr="00CE53EB">
        <w:rPr>
          <w:rStyle w:val="normaltextrun"/>
          <w:rFonts w:asciiTheme="minorHAnsi" w:hAnsiTheme="minorHAnsi"/>
          <w:color w:val="000000"/>
          <w:sz w:val="22"/>
          <w:szCs w:val="22"/>
        </w:rPr>
        <w:t>Analizując krzywą, możemy wyróżnić</w:t>
      </w:r>
      <w:r w:rsidRPr="00CE53EB">
        <w:rPr>
          <w:rStyle w:val="apple-converted-space"/>
          <w:rFonts w:asciiTheme="minorHAnsi" w:hAnsiTheme="minorHAnsi"/>
          <w:color w:val="000000"/>
          <w:sz w:val="22"/>
          <w:szCs w:val="22"/>
        </w:rPr>
        <w:t> </w:t>
      </w:r>
      <w:r w:rsidRPr="00CE53EB">
        <w:rPr>
          <w:rStyle w:val="normaltextrun"/>
          <w:rFonts w:asciiTheme="minorHAnsi" w:hAnsiTheme="minorHAnsi"/>
          <w:color w:val="000000"/>
          <w:sz w:val="22"/>
          <w:szCs w:val="22"/>
        </w:rPr>
        <w:t xml:space="preserve">na niej kilka obszarów: </w:t>
      </w:r>
      <w:r w:rsidR="008470BE">
        <w:rPr>
          <w:rStyle w:val="normaltextrun"/>
          <w:rFonts w:asciiTheme="minorHAnsi" w:hAnsiTheme="minorHAnsi"/>
          <w:color w:val="000000"/>
          <w:sz w:val="22"/>
          <w:szCs w:val="22"/>
        </w:rPr>
        <w:t xml:space="preserve">w początkowym obszarze (do punktu A) obserwuje się zależność liniową naprężenia od odkształceniem czyli spełnione jest w nim prawo </w:t>
      </w:r>
      <w:proofErr w:type="spellStart"/>
      <w:r w:rsidR="008470BE">
        <w:rPr>
          <w:rStyle w:val="normaltextrun"/>
          <w:rFonts w:asciiTheme="minorHAnsi" w:hAnsiTheme="minorHAnsi"/>
          <w:color w:val="000000"/>
          <w:sz w:val="22"/>
          <w:szCs w:val="22"/>
        </w:rPr>
        <w:t>Hook’a</w:t>
      </w:r>
      <w:proofErr w:type="spellEnd"/>
      <w:r w:rsidR="008470BE">
        <w:rPr>
          <w:rStyle w:val="normaltextrun"/>
          <w:rFonts w:asciiTheme="minorHAnsi" w:hAnsiTheme="minorHAnsi"/>
          <w:color w:val="000000"/>
          <w:sz w:val="22"/>
          <w:szCs w:val="22"/>
        </w:rPr>
        <w:t xml:space="preserve">– jest to zakres proporcjonalny, a odkształcenie odwracalne, następnie obszar elastyczny (do punktu B), w którym prawo </w:t>
      </w:r>
      <w:proofErr w:type="spellStart"/>
      <w:r w:rsidR="008470BE">
        <w:rPr>
          <w:rStyle w:val="normaltextrun"/>
          <w:rFonts w:asciiTheme="minorHAnsi" w:hAnsiTheme="minorHAnsi"/>
          <w:color w:val="000000"/>
          <w:sz w:val="22"/>
          <w:szCs w:val="22"/>
        </w:rPr>
        <w:t>Hook’a</w:t>
      </w:r>
      <w:proofErr w:type="spellEnd"/>
      <w:r w:rsidR="008470BE">
        <w:rPr>
          <w:rStyle w:val="normaltextrun"/>
          <w:rFonts w:asciiTheme="minorHAnsi" w:hAnsiTheme="minorHAnsi"/>
          <w:color w:val="000000"/>
          <w:sz w:val="22"/>
          <w:szCs w:val="22"/>
        </w:rPr>
        <w:t xml:space="preserve"> już nie jest zachowane, ale zmiany są nadal odwracalne; kolejnym etapem jest zakres plastyczny, w którym zmiany są już nieodwracalne, mimo zaprzestania działającej siły (do punktu D) i na końcu zakres, po którym zachodzi całkowite zniszczenie materiału (do punktu E).</w:t>
      </w:r>
    </w:p>
    <w:p w:rsidR="005D2E99" w:rsidRDefault="005D2E99"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p>
    <w:p w:rsidR="005D2E99" w:rsidRDefault="005D2E99"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r>
        <w:rPr>
          <w:rStyle w:val="normaltextrun"/>
          <w:rFonts w:asciiTheme="minorHAnsi" w:hAnsiTheme="minorHAnsi"/>
          <w:b/>
          <w:color w:val="000000"/>
          <w:sz w:val="22"/>
          <w:szCs w:val="22"/>
        </w:rPr>
        <w:t xml:space="preserve">A – </w:t>
      </w:r>
      <w:r>
        <w:rPr>
          <w:rStyle w:val="normaltextrun"/>
          <w:rFonts w:asciiTheme="minorHAnsi" w:hAnsiTheme="minorHAnsi"/>
          <w:color w:val="000000"/>
          <w:sz w:val="22"/>
          <w:szCs w:val="22"/>
        </w:rPr>
        <w:t>granica proporcjonalności – odkształcenie zachodzące do tego punktu jest odwracalne i proporcjonalne do naprężenia</w:t>
      </w:r>
    </w:p>
    <w:p w:rsidR="005D2E99" w:rsidRDefault="005D2E99"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p>
    <w:p w:rsidR="005D2E99" w:rsidRDefault="005D2E99"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r>
        <w:rPr>
          <w:rStyle w:val="normaltextrun"/>
          <w:rFonts w:asciiTheme="minorHAnsi" w:hAnsiTheme="minorHAnsi"/>
          <w:b/>
          <w:color w:val="000000"/>
          <w:sz w:val="22"/>
          <w:szCs w:val="22"/>
        </w:rPr>
        <w:t>B</w:t>
      </w:r>
      <w:r>
        <w:rPr>
          <w:rStyle w:val="normaltextrun"/>
          <w:rFonts w:asciiTheme="minorHAnsi" w:hAnsiTheme="minorHAnsi"/>
          <w:color w:val="000000"/>
          <w:sz w:val="22"/>
          <w:szCs w:val="22"/>
        </w:rPr>
        <w:t xml:space="preserve"> – granica elastyczności – odkształcenie zachodzące do teg</w:t>
      </w:r>
      <w:r w:rsidR="009A29F3">
        <w:rPr>
          <w:rStyle w:val="normaltextrun"/>
          <w:rFonts w:asciiTheme="minorHAnsi" w:hAnsiTheme="minorHAnsi"/>
          <w:color w:val="000000"/>
          <w:sz w:val="22"/>
          <w:szCs w:val="22"/>
        </w:rPr>
        <w:t>o punktu jest odwracalne, ale n</w:t>
      </w:r>
      <w:r>
        <w:rPr>
          <w:rStyle w:val="normaltextrun"/>
          <w:rFonts w:asciiTheme="minorHAnsi" w:hAnsiTheme="minorHAnsi"/>
          <w:color w:val="000000"/>
          <w:sz w:val="22"/>
          <w:szCs w:val="22"/>
        </w:rPr>
        <w:t>aprężenie nie jest do niego proporcjonalnie</w:t>
      </w:r>
    </w:p>
    <w:p w:rsidR="009A29F3" w:rsidRDefault="009A29F3"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p>
    <w:p w:rsidR="009A29F3" w:rsidRDefault="009A29F3"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r>
        <w:rPr>
          <w:rStyle w:val="normaltextrun"/>
          <w:rFonts w:asciiTheme="minorHAnsi" w:hAnsiTheme="minorHAnsi"/>
          <w:b/>
          <w:color w:val="000000"/>
          <w:sz w:val="22"/>
          <w:szCs w:val="22"/>
        </w:rPr>
        <w:t xml:space="preserve"> C </w:t>
      </w:r>
      <w:r>
        <w:rPr>
          <w:rStyle w:val="normaltextrun"/>
          <w:rFonts w:asciiTheme="minorHAnsi" w:hAnsiTheme="minorHAnsi"/>
          <w:color w:val="000000"/>
          <w:sz w:val="22"/>
          <w:szCs w:val="22"/>
        </w:rPr>
        <w:t>– punkt, w którym odkształcenie wynosi 1% długości próbki</w:t>
      </w:r>
    </w:p>
    <w:p w:rsidR="009A29F3" w:rsidRDefault="009A29F3"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p>
    <w:p w:rsidR="009A29F3" w:rsidRDefault="009A29F3"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r w:rsidRPr="009A29F3">
        <w:rPr>
          <w:rStyle w:val="normaltextrun"/>
          <w:rFonts w:asciiTheme="minorHAnsi" w:hAnsiTheme="minorHAnsi"/>
          <w:b/>
          <w:color w:val="000000"/>
          <w:sz w:val="22"/>
          <w:szCs w:val="22"/>
        </w:rPr>
        <w:t xml:space="preserve">D </w:t>
      </w:r>
      <w:r w:rsidRPr="009A29F3">
        <w:rPr>
          <w:rStyle w:val="normaltextrun"/>
          <w:rFonts w:asciiTheme="minorHAnsi" w:hAnsiTheme="minorHAnsi"/>
          <w:color w:val="000000"/>
          <w:sz w:val="22"/>
          <w:szCs w:val="22"/>
        </w:rPr>
        <w:t xml:space="preserve">– granica naprężenia – jest to punkt, w którym naprężenie zależne od odkształcenia jest </w:t>
      </w:r>
      <w:r>
        <w:rPr>
          <w:rStyle w:val="normaltextrun"/>
          <w:rFonts w:asciiTheme="minorHAnsi" w:hAnsiTheme="minorHAnsi"/>
          <w:color w:val="000000"/>
          <w:sz w:val="22"/>
          <w:szCs w:val="22"/>
        </w:rPr>
        <w:t>największe, zmiany są nieodwracalne</w:t>
      </w:r>
    </w:p>
    <w:p w:rsidR="009A29F3" w:rsidRDefault="009A29F3" w:rsidP="008470BE">
      <w:pPr>
        <w:pStyle w:val="paragraph"/>
        <w:spacing w:before="0" w:beforeAutospacing="0" w:after="0" w:afterAutospacing="0"/>
        <w:jc w:val="both"/>
        <w:textAlignment w:val="baseline"/>
        <w:rPr>
          <w:rStyle w:val="normaltextrun"/>
          <w:rFonts w:asciiTheme="minorHAnsi" w:hAnsiTheme="minorHAnsi"/>
          <w:color w:val="000000"/>
          <w:sz w:val="22"/>
          <w:szCs w:val="22"/>
        </w:rPr>
      </w:pPr>
    </w:p>
    <w:p w:rsidR="009A29F3" w:rsidRPr="009A29F3" w:rsidRDefault="009A29F3" w:rsidP="008470BE">
      <w:pPr>
        <w:pStyle w:val="paragraph"/>
        <w:spacing w:before="0" w:beforeAutospacing="0" w:after="0" w:afterAutospacing="0"/>
        <w:jc w:val="both"/>
        <w:textAlignment w:val="baseline"/>
        <w:rPr>
          <w:rFonts w:asciiTheme="minorHAnsi" w:hAnsiTheme="minorHAnsi"/>
          <w:color w:val="000000"/>
          <w:sz w:val="22"/>
          <w:szCs w:val="22"/>
        </w:rPr>
      </w:pPr>
      <w:r>
        <w:rPr>
          <w:rStyle w:val="normaltextrun"/>
          <w:rFonts w:asciiTheme="minorHAnsi" w:hAnsiTheme="minorHAnsi"/>
          <w:b/>
          <w:color w:val="000000"/>
          <w:sz w:val="22"/>
          <w:szCs w:val="22"/>
        </w:rPr>
        <w:t xml:space="preserve">E </w:t>
      </w:r>
      <w:r>
        <w:rPr>
          <w:rStyle w:val="normaltextrun"/>
          <w:rFonts w:asciiTheme="minorHAnsi" w:hAnsiTheme="minorHAnsi"/>
          <w:color w:val="000000"/>
          <w:sz w:val="22"/>
          <w:szCs w:val="22"/>
        </w:rPr>
        <w:t>– granica wytrzymałości, po przekroczeniu której materiał pęka.</w:t>
      </w:r>
    </w:p>
    <w:p w:rsidR="00742313" w:rsidRPr="009A29F3" w:rsidRDefault="00742313" w:rsidP="00692ACD"/>
    <w:p w:rsidR="00742313" w:rsidRPr="009A29F3" w:rsidRDefault="00742313" w:rsidP="00692ACD"/>
    <w:p w:rsidR="00347EBC" w:rsidRDefault="007900A1" w:rsidP="00692ACD">
      <w:pPr>
        <w:pStyle w:val="Heading2"/>
      </w:pPr>
      <w:bookmarkStart w:id="29" w:name="_Toc279849097"/>
      <w:r>
        <w:t xml:space="preserve">2.5. </w:t>
      </w:r>
      <w:proofErr w:type="spellStart"/>
      <w:r w:rsidR="00347EBC" w:rsidRPr="000E65A0">
        <w:t>Viscoelastycznosc</w:t>
      </w:r>
      <w:proofErr w:type="spellEnd"/>
      <w:r w:rsidR="00A3694A">
        <w:t xml:space="preserve"> – </w:t>
      </w:r>
      <w:proofErr w:type="spellStart"/>
      <w:r w:rsidR="00A3694A">
        <w:t>lepkospręż</w:t>
      </w:r>
      <w:r w:rsidR="00347EBC">
        <w:t>ysto</w:t>
      </w:r>
      <w:bookmarkEnd w:id="29"/>
      <w:r w:rsidR="00A3694A">
        <w:t>ść</w:t>
      </w:r>
      <w:proofErr w:type="spellEnd"/>
      <w:r w:rsidR="0054645A">
        <w:t xml:space="preserve"> </w:t>
      </w:r>
    </w:p>
    <w:p w:rsidR="0054645A" w:rsidRDefault="0054645A" w:rsidP="00692ACD">
      <w:pPr>
        <w:rPr>
          <w:highlight w:val="yellow"/>
        </w:rPr>
      </w:pPr>
    </w:p>
    <w:p w:rsidR="00347EBC" w:rsidRDefault="00347EBC" w:rsidP="00692ACD">
      <w:pPr>
        <w:rPr>
          <w:b/>
        </w:rPr>
      </w:pPr>
    </w:p>
    <w:p w:rsidR="00347EBC" w:rsidRDefault="00347EBC" w:rsidP="00692ACD">
      <w:r>
        <w:t xml:space="preserve">Właściwość ciała, który wykazuje jednocześnie własności lepkie i sprężyste. </w:t>
      </w:r>
    </w:p>
    <w:p w:rsidR="00347EBC" w:rsidRPr="000E65A0" w:rsidRDefault="00347EBC" w:rsidP="00692ACD">
      <w:pPr>
        <w:pStyle w:val="ListParagraph"/>
        <w:numPr>
          <w:ilvl w:val="0"/>
          <w:numId w:val="15"/>
        </w:numPr>
      </w:pPr>
      <w:r w:rsidRPr="00BA5D2A">
        <w:t>Sprężystość – właściwość fizyczna ciał odzy</w:t>
      </w:r>
      <w:r>
        <w:t xml:space="preserve">skiwania pierwotnego kształtu i </w:t>
      </w:r>
      <w:r w:rsidRPr="00BA5D2A">
        <w:t xml:space="preserve">wymiarów po usunięciu sił zewnętrznych wywołujących zniekształcenie – czyli zmianie tensora </w:t>
      </w:r>
      <w:proofErr w:type="spellStart"/>
      <w:r w:rsidRPr="00BA5D2A">
        <w:t>naprężeń</w:t>
      </w:r>
      <w:proofErr w:type="spellEnd"/>
      <w:r w:rsidRPr="00BA5D2A">
        <w:t xml:space="preserve"> towarzyszy zmiana tensora odkształceń i odwrotnie, przy czym zmiany te są w pełni odwracalne. Istotną cec</w:t>
      </w:r>
      <w:r>
        <w:t xml:space="preserve">hą sprężystości jest zachowanie </w:t>
      </w:r>
      <w:r w:rsidRPr="00BA5D2A">
        <w:t>energii.</w:t>
      </w:r>
      <w:r>
        <w:t xml:space="preserve"> </w:t>
      </w:r>
      <w:r w:rsidRPr="00BA5D2A">
        <w:t xml:space="preserve">Między atomami danego materiału o właściwościach sprężystych działają </w:t>
      </w:r>
      <w:proofErr w:type="spellStart"/>
      <w:r w:rsidRPr="00BA5D2A">
        <w:t>krótkozasięgowe</w:t>
      </w:r>
      <w:proofErr w:type="spellEnd"/>
      <w:r w:rsidRPr="00BA5D2A">
        <w:t xml:space="preserve"> siły o dużych wartościach. Podczas sprężystej deformacji takiego materiału, zmieniają się odległości międzyatomowe i kąty walencyjne (kąty między wiązaniami atomowymi), co w rezultacie wiąże się z dużymi zmianami energetycznymi (energia sprężystości wzrasta). Dlatego deformacje sprężyste są niewielkie i tym niewielkim deformacjom towarzyszą stosunkowo duże siły. Po zaniknięciu siły powodującej odkształcenie sprężyste materiał wraca do swoich poprzednich wymiarów, ponieważ układ dąży do osiągnięcia minimum energii swobodnej. Atomy materiału ponownie zajmą swoje pozycje równowagi (o jak najmniejszej energii).</w:t>
      </w:r>
    </w:p>
    <w:p w:rsidR="00347EBC" w:rsidRDefault="00347EBC" w:rsidP="00692ACD">
      <w:pPr>
        <w:rPr>
          <w:b/>
        </w:rPr>
      </w:pPr>
    </w:p>
    <w:p w:rsidR="00347EBC" w:rsidRDefault="00347EBC" w:rsidP="00692ACD">
      <w:r>
        <w:t xml:space="preserve">Ciało doskonale sprężyste spełnia prawo </w:t>
      </w:r>
      <w:proofErr w:type="spellStart"/>
      <w:r>
        <w:t>Hooke’a</w:t>
      </w:r>
      <w:proofErr w:type="spellEnd"/>
      <w:r>
        <w:t>:</w:t>
      </w:r>
    </w:p>
    <w:p w:rsidR="00347EBC" w:rsidRDefault="00347EBC" w:rsidP="00692ACD"/>
    <w:p w:rsidR="00347EBC" w:rsidRDefault="00347EBC" w:rsidP="00692ACD">
      <w:r>
        <w:rPr>
          <w:noProof/>
          <w:lang w:eastAsia="pl-PL"/>
        </w:rPr>
        <w:drawing>
          <wp:inline distT="0" distB="0" distL="0" distR="0">
            <wp:extent cx="1760293" cy="1476375"/>
            <wp:effectExtent l="1905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elastic.jpeg"/>
                    <pic:cNvPicPr/>
                  </pic:nvPicPr>
                  <pic:blipFill>
                    <a:blip r:embed="rId35">
                      <a:extLst>
                        <a:ext uri="{28A0092B-C50C-407E-A947-70E740481C1C}">
                          <a14:useLocalDpi xmlns:a14="http://schemas.microsoft.com/office/drawing/2010/main" val="0"/>
                        </a:ext>
                      </a:extLst>
                    </a:blip>
                    <a:stretch>
                      <a:fillRect/>
                    </a:stretch>
                  </pic:blipFill>
                  <pic:spPr>
                    <a:xfrm>
                      <a:off x="0" y="0"/>
                      <a:ext cx="1760293" cy="1476375"/>
                    </a:xfrm>
                    <a:prstGeom prst="rect">
                      <a:avLst/>
                    </a:prstGeom>
                  </pic:spPr>
                </pic:pic>
              </a:graphicData>
            </a:graphic>
          </wp:inline>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C44932" w:rsidP="00692ACD">
            <m:oMathPara>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s</m:t>
                        </m:r>
                      </m:sub>
                    </m:sSub>
                  </m:num>
                  <m:den>
                    <m:sSub>
                      <m:sSubPr>
                        <m:ctrlPr>
                          <w:rPr>
                            <w:rFonts w:ascii="Cambria Math" w:hAnsi="Cambria Math"/>
                            <w:i/>
                          </w:rPr>
                        </m:ctrlPr>
                      </m:sSubPr>
                      <m:e>
                        <m:r>
                          <w:rPr>
                            <w:rFonts w:ascii="Cambria Math" w:hAnsi="Cambria Math"/>
                          </w:rPr>
                          <m:t>γ</m:t>
                        </m:r>
                      </m:e>
                      <m:sub>
                        <m:r>
                          <w:rPr>
                            <w:rFonts w:ascii="Cambria Math" w:hAnsi="Cambria Math"/>
                          </w:rPr>
                          <m:t>s</m:t>
                        </m:r>
                      </m:sub>
                    </m:sSub>
                  </m:den>
                </m:f>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52</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p w:rsidR="00347EBC" w:rsidRPr="00DD47D1" w:rsidRDefault="00347EBC" w:rsidP="00692ACD">
      <w:r w:rsidRPr="00DD47D1">
        <w:t>gdzie:</w:t>
      </w:r>
    </w:p>
    <w:p w:rsidR="00347EBC" w:rsidRPr="00E30A42" w:rsidRDefault="00C44932" w:rsidP="00692ACD">
      <m:oMath>
        <m:sSub>
          <m:sSubPr>
            <m:ctrlPr>
              <w:rPr>
                <w:rFonts w:ascii="Cambria Math" w:hAnsi="Cambria Math"/>
                <w:i/>
              </w:rPr>
            </m:ctrlPr>
          </m:sSubPr>
          <m:e>
            <m:r>
              <w:rPr>
                <w:rFonts w:ascii="Cambria Math" w:hAnsi="Cambria Math"/>
              </w:rPr>
              <m:t>G</m:t>
            </m:r>
          </m:e>
          <m:sub>
            <m:r>
              <w:rPr>
                <w:rFonts w:ascii="Cambria Math" w:hAnsi="Cambria Math"/>
              </w:rPr>
              <m:t>s</m:t>
            </m:r>
          </m:sub>
        </m:sSub>
      </m:oMath>
      <w:r w:rsidR="00347EBC" w:rsidRPr="00E30A42">
        <w:t>-modul Kirchhoffa [Pa]</w:t>
      </w:r>
    </w:p>
    <w:p w:rsidR="00347EBC" w:rsidRPr="00DD47D1" w:rsidRDefault="00C44932" w:rsidP="00692ACD">
      <m:oMath>
        <m:sSub>
          <m:sSubPr>
            <m:ctrlPr>
              <w:rPr>
                <w:rFonts w:ascii="Cambria Math" w:hAnsi="Cambria Math"/>
                <w:i/>
              </w:rPr>
            </m:ctrlPr>
          </m:sSubPr>
          <m:e>
            <m:r>
              <w:rPr>
                <w:rFonts w:ascii="Cambria Math" w:hAnsi="Cambria Math"/>
              </w:rPr>
              <m:t>τ</m:t>
            </m:r>
          </m:e>
          <m:sub>
            <m:r>
              <w:rPr>
                <w:rFonts w:ascii="Cambria Math" w:hAnsi="Cambria Math"/>
              </w:rPr>
              <m:t>s</m:t>
            </m:r>
          </m:sub>
        </m:sSub>
      </m:oMath>
      <w:r w:rsidR="00347EBC">
        <w:t>-naprężenie ścinają</w:t>
      </w:r>
      <w:r w:rsidR="00347EBC" w:rsidRPr="00DD47D1">
        <w:t xml:space="preserve">ce (typu </w:t>
      </w:r>
      <w:proofErr w:type="spellStart"/>
      <w:r w:rsidR="00347EBC" w:rsidRPr="00DD47D1">
        <w:t>sheer</w:t>
      </w:r>
      <w:proofErr w:type="spellEnd"/>
      <w:r w:rsidR="00347EBC" w:rsidRPr="00DD47D1">
        <w:t>) [Pa]</w:t>
      </w:r>
    </w:p>
    <w:p w:rsidR="00347EBC" w:rsidRPr="00DD47D1" w:rsidRDefault="00C44932" w:rsidP="00692ACD">
      <m:oMath>
        <m:sSub>
          <m:sSubPr>
            <m:ctrlPr>
              <w:rPr>
                <w:rFonts w:ascii="Cambria Math" w:hAnsi="Cambria Math"/>
                <w:i/>
              </w:rPr>
            </m:ctrlPr>
          </m:sSubPr>
          <m:e>
            <m:r>
              <w:rPr>
                <w:rFonts w:ascii="Cambria Math" w:hAnsi="Cambria Math"/>
              </w:rPr>
              <m:t>γ</m:t>
            </m:r>
          </m:e>
          <m:sub>
            <m:r>
              <w:rPr>
                <w:rFonts w:ascii="Cambria Math" w:hAnsi="Cambria Math"/>
              </w:rPr>
              <m:t>s</m:t>
            </m:r>
          </m:sub>
        </m:sSub>
      </m:oMath>
      <w:r w:rsidR="00347EBC" w:rsidRPr="00DD47D1">
        <w:t>-odksztalcenie postaciowe [bezwymiarowe]</w:t>
      </w:r>
    </w:p>
    <w:p w:rsidR="00347EBC" w:rsidRPr="002D35A8" w:rsidRDefault="00347EBC" w:rsidP="00692ACD"/>
    <w:p w:rsidR="00347EBC" w:rsidRDefault="00347EBC" w:rsidP="00692ACD">
      <w:pPr>
        <w:pStyle w:val="ListParagraph"/>
        <w:numPr>
          <w:ilvl w:val="0"/>
          <w:numId w:val="15"/>
        </w:numPr>
      </w:pPr>
      <w:r>
        <w:t>Lepkość (wiskoza) – właściwość płynów i plastycznych ciał stałych charakteryzująca ich tarcie wewnętrzne wynikające z przesuwania się względem siebie warstw płynu podczas przepływu (nie jest to natomiast opór przeciw płynięciu powstający na granicy płynu i ścianek naczynia). Lepkość jest jedną z najważniejszych cech płynów (cieczy i gazów).</w:t>
      </w:r>
    </w:p>
    <w:p w:rsidR="00347EBC" w:rsidRDefault="00347EBC" w:rsidP="00692ACD">
      <w:pPr>
        <w:ind w:left="360"/>
      </w:pPr>
    </w:p>
    <w:p w:rsidR="00347EBC" w:rsidRDefault="00347EBC" w:rsidP="00692ACD"/>
    <w:p w:rsidR="00347EBC" w:rsidRDefault="00347EBC" w:rsidP="00692ACD">
      <w:r>
        <w:t>Inne znaczenie słowa "lepkość" odnosi się do "czepności" – terminu stosowanego w dziedzinie klejów.</w:t>
      </w:r>
    </w:p>
    <w:p w:rsidR="00347EBC" w:rsidRDefault="00347EBC" w:rsidP="00692ACD"/>
    <w:p w:rsidR="00347EBC" w:rsidRDefault="00347EBC" w:rsidP="00692ACD">
      <w:r>
        <w:t>Zgodnie z laminarnym modelem przepływu lepkość wynika ze zdolności płynu do przekazywania pędu pomiędzy warstwami poruszającymi się z różnymi prędkościami.</w:t>
      </w:r>
    </w:p>
    <w:p w:rsidR="00347EBC" w:rsidRDefault="00347EBC" w:rsidP="00692ACD"/>
    <w:p w:rsidR="00347EBC" w:rsidRDefault="00347EBC" w:rsidP="00692ACD">
      <w:r>
        <w:t xml:space="preserve">Różnice w prędkościach warstw są charakteryzowane w modelu laminarnym przez szybkość ścinania. Przekazywanie pędu zachodzi dzięki pojawieniu się na granicy tych warstw </w:t>
      </w:r>
      <w:proofErr w:type="spellStart"/>
      <w:r>
        <w:t>naprężeń</w:t>
      </w:r>
      <w:proofErr w:type="spellEnd"/>
      <w:r>
        <w:t xml:space="preserve"> ścinających.</w:t>
      </w:r>
    </w:p>
    <w:p w:rsidR="00347EBC" w:rsidRDefault="00347EBC" w:rsidP="00692ACD"/>
    <w:p w:rsidR="00347EBC" w:rsidRDefault="00347EBC" w:rsidP="00692ACD">
      <w:r>
        <w:t xml:space="preserve">Ciecz doskonale lepka jest płynem newtonowskim i spełnia równanie: </w:t>
      </w:r>
    </w:p>
    <w:p w:rsidR="00347EBC" w:rsidRDefault="00347EBC" w:rsidP="00692ACD">
      <w:r>
        <w:rPr>
          <w:noProof/>
          <w:lang w:eastAsia="pl-PL"/>
        </w:rPr>
        <w:drawing>
          <wp:inline distT="0" distB="0" distL="0" distR="0">
            <wp:extent cx="2222500" cy="1816100"/>
            <wp:effectExtent l="0" t="0" r="12700" b="1270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viscous.jpeg"/>
                    <pic:cNvPicPr/>
                  </pic:nvPicPr>
                  <pic:blipFill>
                    <a:blip r:embed="rId36">
                      <a:extLst>
                        <a:ext uri="{28A0092B-C50C-407E-A947-70E740481C1C}">
                          <a14:useLocalDpi xmlns:a14="http://schemas.microsoft.com/office/drawing/2010/main" val="0"/>
                        </a:ext>
                      </a:extLst>
                    </a:blip>
                    <a:stretch>
                      <a:fillRect/>
                    </a:stretch>
                  </pic:blipFill>
                  <pic:spPr>
                    <a:xfrm>
                      <a:off x="0" y="0"/>
                      <a:ext cx="2222500" cy="1816100"/>
                    </a:xfrm>
                    <a:prstGeom prst="rect">
                      <a:avLst/>
                    </a:prstGeom>
                  </pic:spPr>
                </pic:pic>
              </a:graphicData>
            </a:graphic>
          </wp:inline>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197999" w:rsidRDefault="00347EBC" w:rsidP="00692ACD">
            <m:oMathPara>
              <m:oMath>
                <m:r>
                  <w:rPr>
                    <w:rFonts w:ascii="Cambria Math" w:hAnsi="Cambria Math"/>
                  </w:rPr>
                  <m:t>μ=</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T</m:t>
                        </m:r>
                      </m:sub>
                    </m:sSub>
                  </m:num>
                  <m:den>
                    <m:sSub>
                      <m:sSubPr>
                        <m:ctrlPr>
                          <w:rPr>
                            <w:rFonts w:ascii="Cambria Math" w:hAnsi="Cambria Math"/>
                            <w:i/>
                          </w:rPr>
                        </m:ctrlPr>
                      </m:sSubPr>
                      <m:e>
                        <m:r>
                          <w:rPr>
                            <w:rFonts w:ascii="Cambria Math" w:hAnsi="Cambria Math"/>
                          </w:rPr>
                          <m:t>γ</m:t>
                        </m:r>
                      </m:e>
                      <m:sub>
                        <m:r>
                          <w:rPr>
                            <w:rFonts w:ascii="Cambria Math" w:hAnsi="Cambria Math"/>
                          </w:rPr>
                          <m:t>T</m:t>
                        </m:r>
                      </m:sub>
                    </m:sSub>
                  </m:den>
                </m:f>
              </m:oMath>
            </m:oMathPara>
          </w:p>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53</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p w:rsidR="00347EBC" w:rsidRDefault="00347EBC" w:rsidP="00692ACD">
      <w:r>
        <w:t>gdzie:</w:t>
      </w:r>
    </w:p>
    <w:p w:rsidR="00347EBC" w:rsidRDefault="00347EBC" w:rsidP="00692ACD">
      <m:oMath>
        <m:r>
          <w:rPr>
            <w:rFonts w:ascii="Cambria Math" w:hAnsi="Cambria Math"/>
          </w:rPr>
          <m:t>μ</m:t>
        </m:r>
      </m:oMath>
      <w:r>
        <w:t>-lepkosc dynamiczna [Pa</w:t>
      </w:r>
      <m:oMath>
        <m:r>
          <w:rPr>
            <w:rFonts w:ascii="Cambria Math" w:hAnsi="Cambria Math"/>
          </w:rPr>
          <m:t>∙</m:t>
        </m:r>
      </m:oMath>
      <w:r>
        <w:t>s]</w:t>
      </w:r>
    </w:p>
    <w:p w:rsidR="00347EBC" w:rsidRDefault="00C44932" w:rsidP="00692ACD">
      <m:oMath>
        <m:sSub>
          <m:sSubPr>
            <m:ctrlPr>
              <w:rPr>
                <w:rFonts w:ascii="Cambria Math" w:hAnsi="Cambria Math"/>
                <w:i/>
              </w:rPr>
            </m:ctrlPr>
          </m:sSubPr>
          <m:e>
            <m:r>
              <w:rPr>
                <w:rFonts w:ascii="Cambria Math" w:hAnsi="Cambria Math"/>
              </w:rPr>
              <m:t>τ</m:t>
            </m:r>
          </m:e>
          <m:sub>
            <m:r>
              <w:rPr>
                <w:rFonts w:ascii="Cambria Math" w:hAnsi="Cambria Math"/>
              </w:rPr>
              <m:t>T</m:t>
            </m:r>
          </m:sub>
        </m:sSub>
      </m:oMath>
      <w:r w:rsidR="00347EBC">
        <w:t>-naprezenie ścinające [Pa]</w:t>
      </w:r>
    </w:p>
    <w:p w:rsidR="00347EBC" w:rsidRDefault="00C44932" w:rsidP="00692ACD">
      <m:oMath>
        <m:sSub>
          <m:sSubPr>
            <m:ctrlPr>
              <w:rPr>
                <w:rFonts w:ascii="Cambria Math" w:hAnsi="Cambria Math"/>
                <w:i/>
              </w:rPr>
            </m:ctrlPr>
          </m:sSubPr>
          <m:e>
            <m:r>
              <w:rPr>
                <w:rFonts w:ascii="Cambria Math" w:hAnsi="Cambria Math"/>
              </w:rPr>
              <m:t>γ</m:t>
            </m:r>
          </m:e>
          <m:sub>
            <m:r>
              <w:rPr>
                <w:rFonts w:ascii="Cambria Math" w:hAnsi="Cambria Math"/>
              </w:rPr>
              <m:t>T</m:t>
            </m:r>
          </m:sub>
        </m:sSub>
      </m:oMath>
      <w:r w:rsidR="00347EBC">
        <w:t>-szybkosc ścinania [1/s]</w:t>
      </w:r>
    </w:p>
    <w:p w:rsidR="00347EBC" w:rsidRDefault="00347EBC" w:rsidP="00692ACD"/>
    <w:p w:rsidR="00347EBC" w:rsidRDefault="00347EBC" w:rsidP="00692ACD">
      <w:r>
        <w:t xml:space="preserve">Modele obiektów </w:t>
      </w:r>
      <w:proofErr w:type="spellStart"/>
      <w:r>
        <w:t>lepkosprezystych</w:t>
      </w:r>
      <w:proofErr w:type="spellEnd"/>
      <w:r>
        <w:t>:</w:t>
      </w:r>
    </w:p>
    <w:p w:rsidR="00347EBC" w:rsidRDefault="00347EBC" w:rsidP="00692ACD">
      <w:pPr>
        <w:pStyle w:val="ListParagraph"/>
        <w:numPr>
          <w:ilvl w:val="0"/>
          <w:numId w:val="16"/>
        </w:numPr>
      </w:pPr>
      <w:r>
        <w:lastRenderedPageBreak/>
        <w:t>Modele fenomenologiczne</w:t>
      </w:r>
      <w:r>
        <w:rPr>
          <w:rStyle w:val="FootnoteReference"/>
        </w:rPr>
        <w:footnoteReference w:id="29"/>
      </w:r>
      <w:r>
        <w:t xml:space="preserve"> – opisują zachowanie układu, model Maxwella, model Kelvina – </w:t>
      </w:r>
      <w:proofErr w:type="spellStart"/>
      <w:r>
        <w:t>Voigta</w:t>
      </w:r>
      <w:proofErr w:type="spellEnd"/>
      <w:r>
        <w:t xml:space="preserve">, model </w:t>
      </w:r>
      <w:proofErr w:type="spellStart"/>
      <w:r>
        <w:t>Zenera</w:t>
      </w:r>
      <w:proofErr w:type="spellEnd"/>
      <w:r>
        <w:t>,</w:t>
      </w:r>
    </w:p>
    <w:p w:rsidR="00347EBC" w:rsidRDefault="00347EBC" w:rsidP="00692ACD">
      <w:pPr>
        <w:pStyle w:val="ListParagraph"/>
        <w:numPr>
          <w:ilvl w:val="0"/>
          <w:numId w:val="16"/>
        </w:numPr>
      </w:pPr>
      <w:r>
        <w:t xml:space="preserve">Modele molekularne (polimery) – opisują zachowanie układu, wchodząc do budowy strukturalnej układu, model </w:t>
      </w:r>
      <w:proofErr w:type="spellStart"/>
      <w:r>
        <w:t>Zimma</w:t>
      </w:r>
      <w:proofErr w:type="spellEnd"/>
      <w:r>
        <w:t xml:space="preserve">, model </w:t>
      </w:r>
      <w:proofErr w:type="spellStart"/>
      <w:r>
        <w:t>Rouse’o</w:t>
      </w:r>
      <w:proofErr w:type="spellEnd"/>
      <w:r>
        <w:t>.</w:t>
      </w:r>
    </w:p>
    <w:p w:rsidR="00347EBC" w:rsidRDefault="00347EBC" w:rsidP="00692ACD"/>
    <w:p w:rsidR="00347EBC" w:rsidRDefault="00347EBC" w:rsidP="00692ACD">
      <w:r>
        <w:t>Modele te tworzone są podobnie jak polaczenia równolegle i szeregowe w układach elektronicznych.</w:t>
      </w:r>
    </w:p>
    <w:p w:rsidR="00347EBC" w:rsidRDefault="00347EBC" w:rsidP="00692ACD"/>
    <w:p w:rsidR="00347EBC" w:rsidRDefault="00347EBC" w:rsidP="00692ACD">
      <w:pPr>
        <w:keepNext/>
      </w:pPr>
      <w:r>
        <w:rPr>
          <w:noProof/>
          <w:lang w:eastAsia="pl-PL"/>
        </w:rPr>
        <w:drawing>
          <wp:inline distT="0" distB="0" distL="0" distR="0">
            <wp:extent cx="5759450" cy="3085465"/>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jpeg"/>
                    <pic:cNvPicPr/>
                  </pic:nvPicPr>
                  <pic:blipFill>
                    <a:blip r:embed="rId37">
                      <a:lum bright="10000"/>
                      <a:extLst>
                        <a:ext uri="{28A0092B-C50C-407E-A947-70E740481C1C}">
                          <a14:useLocalDpi xmlns:a14="http://schemas.microsoft.com/office/drawing/2010/main" val="0"/>
                        </a:ext>
                      </a:extLst>
                    </a:blip>
                    <a:stretch>
                      <a:fillRect/>
                    </a:stretch>
                  </pic:blipFill>
                  <pic:spPr>
                    <a:xfrm>
                      <a:off x="0" y="0"/>
                      <a:ext cx="5759450" cy="3085465"/>
                    </a:xfrm>
                    <a:prstGeom prst="rect">
                      <a:avLst/>
                    </a:prstGeom>
                  </pic:spPr>
                </pic:pic>
              </a:graphicData>
            </a:graphic>
          </wp:inline>
        </w:drawing>
      </w:r>
    </w:p>
    <w:p w:rsidR="00347EBC" w:rsidRDefault="00347EBC" w:rsidP="00692ACD">
      <w:pPr>
        <w:pStyle w:val="Caption"/>
      </w:pPr>
      <w:bookmarkStart w:id="30" w:name="_Toc408507243"/>
      <w:r>
        <w:t xml:space="preserve">Rysunek </w:t>
      </w:r>
      <w:r w:rsidR="0085349B">
        <w:fldChar w:fldCharType="begin"/>
      </w:r>
      <w:r w:rsidR="00D25304">
        <w:instrText xml:space="preserve"> SEQ Rysunek \* ARABIC </w:instrText>
      </w:r>
      <w:r w:rsidR="0085349B">
        <w:fldChar w:fldCharType="separate"/>
      </w:r>
      <w:r w:rsidR="0079211B">
        <w:rPr>
          <w:noProof/>
        </w:rPr>
        <w:t>17</w:t>
      </w:r>
      <w:r w:rsidR="0085349B">
        <w:rPr>
          <w:noProof/>
        </w:rPr>
        <w:fldChar w:fldCharType="end"/>
      </w:r>
      <w:r>
        <w:t>. Modele obiektów lepko sprężystych fenomenologiczne</w:t>
      </w:r>
      <w:bookmarkEnd w:id="30"/>
    </w:p>
    <w:p w:rsidR="00347EBC" w:rsidRDefault="00347EBC" w:rsidP="00692ACD"/>
    <w:p w:rsidR="00347EBC" w:rsidRDefault="00347EBC" w:rsidP="00692ACD">
      <w:pPr>
        <w:keepNext/>
      </w:pPr>
      <w:r>
        <w:rPr>
          <w:noProof/>
          <w:lang w:eastAsia="pl-PL"/>
        </w:rPr>
        <w:lastRenderedPageBreak/>
        <w:drawing>
          <wp:inline distT="0" distB="0" distL="0" distR="0">
            <wp:extent cx="5759450" cy="3199130"/>
            <wp:effectExtent l="1905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2.jpeg"/>
                    <pic:cNvPicPr/>
                  </pic:nvPicPr>
                  <pic:blipFill>
                    <a:blip r:embed="rId38">
                      <a:extLst>
                        <a:ext uri="{28A0092B-C50C-407E-A947-70E740481C1C}">
                          <a14:useLocalDpi xmlns:a14="http://schemas.microsoft.com/office/drawing/2010/main" val="0"/>
                        </a:ext>
                      </a:extLst>
                    </a:blip>
                    <a:stretch>
                      <a:fillRect/>
                    </a:stretch>
                  </pic:blipFill>
                  <pic:spPr>
                    <a:xfrm>
                      <a:off x="0" y="0"/>
                      <a:ext cx="5759450" cy="3199130"/>
                    </a:xfrm>
                    <a:prstGeom prst="rect">
                      <a:avLst/>
                    </a:prstGeom>
                  </pic:spPr>
                </pic:pic>
              </a:graphicData>
            </a:graphic>
          </wp:inline>
        </w:drawing>
      </w:r>
    </w:p>
    <w:p w:rsidR="00347EBC" w:rsidRPr="00B346A7" w:rsidRDefault="00347EBC" w:rsidP="00692ACD">
      <w:pPr>
        <w:pStyle w:val="Caption"/>
        <w:rPr>
          <w:rFonts w:ascii="Times New Roman" w:hAnsi="Times New Roman" w:cs="Times New Roman"/>
          <w:i/>
          <w:color w:val="000000" w:themeColor="text1"/>
          <w:sz w:val="24"/>
          <w:szCs w:val="24"/>
        </w:rPr>
      </w:pPr>
      <w:bookmarkStart w:id="31" w:name="_Toc408507244"/>
      <w:r w:rsidRPr="00B346A7">
        <w:rPr>
          <w:rFonts w:ascii="Times New Roman" w:hAnsi="Times New Roman" w:cs="Times New Roman"/>
          <w:i/>
          <w:color w:val="000000" w:themeColor="text1"/>
          <w:sz w:val="24"/>
          <w:szCs w:val="24"/>
        </w:rPr>
        <w:t xml:space="preserve">Rysunek </w:t>
      </w:r>
      <w:r w:rsidR="0085349B" w:rsidRPr="00B346A7">
        <w:rPr>
          <w:rFonts w:ascii="Times New Roman" w:hAnsi="Times New Roman" w:cs="Times New Roman"/>
          <w:i/>
          <w:color w:val="000000" w:themeColor="text1"/>
          <w:sz w:val="24"/>
          <w:szCs w:val="24"/>
        </w:rPr>
        <w:fldChar w:fldCharType="begin"/>
      </w:r>
      <w:r w:rsidR="00AF7515" w:rsidRPr="00B346A7">
        <w:rPr>
          <w:rFonts w:ascii="Times New Roman" w:hAnsi="Times New Roman" w:cs="Times New Roman"/>
          <w:i/>
          <w:color w:val="000000" w:themeColor="text1"/>
          <w:sz w:val="24"/>
          <w:szCs w:val="24"/>
        </w:rPr>
        <w:instrText xml:space="preserve"> SEQ Rysunek \* ARABIC </w:instrText>
      </w:r>
      <w:r w:rsidR="0085349B" w:rsidRPr="00B346A7">
        <w:rPr>
          <w:rFonts w:ascii="Times New Roman" w:hAnsi="Times New Roman" w:cs="Times New Roman"/>
          <w:i/>
          <w:color w:val="000000" w:themeColor="text1"/>
          <w:sz w:val="24"/>
          <w:szCs w:val="24"/>
        </w:rPr>
        <w:fldChar w:fldCharType="separate"/>
      </w:r>
      <w:r w:rsidR="0079211B">
        <w:rPr>
          <w:rFonts w:ascii="Times New Roman" w:hAnsi="Times New Roman" w:cs="Times New Roman"/>
          <w:i/>
          <w:noProof/>
          <w:color w:val="000000" w:themeColor="text1"/>
          <w:sz w:val="24"/>
          <w:szCs w:val="24"/>
        </w:rPr>
        <w:t>18</w:t>
      </w:r>
      <w:r w:rsidR="0085349B" w:rsidRPr="00B346A7">
        <w:rPr>
          <w:rFonts w:ascii="Times New Roman" w:hAnsi="Times New Roman" w:cs="Times New Roman"/>
          <w:i/>
          <w:noProof/>
          <w:color w:val="000000" w:themeColor="text1"/>
          <w:sz w:val="24"/>
          <w:szCs w:val="24"/>
        </w:rPr>
        <w:fldChar w:fldCharType="end"/>
      </w:r>
      <w:r w:rsidRPr="00B346A7">
        <w:rPr>
          <w:rFonts w:ascii="Times New Roman" w:hAnsi="Times New Roman" w:cs="Times New Roman"/>
          <w:i/>
          <w:color w:val="000000" w:themeColor="text1"/>
          <w:sz w:val="24"/>
          <w:szCs w:val="24"/>
        </w:rPr>
        <w:t xml:space="preserve">.  </w:t>
      </w:r>
      <w:r w:rsidRPr="00B346A7">
        <w:rPr>
          <w:rFonts w:ascii="Times New Roman" w:hAnsi="Times New Roman" w:cs="Times New Roman"/>
          <w:b w:val="0"/>
          <w:i/>
          <w:color w:val="000000" w:themeColor="text1"/>
          <w:sz w:val="24"/>
          <w:szCs w:val="24"/>
        </w:rPr>
        <w:t>Dyskretne modele obiektów lepko sprężystych</w:t>
      </w:r>
      <w:r w:rsidRPr="00B346A7">
        <w:rPr>
          <w:rFonts w:ascii="Times New Roman" w:hAnsi="Times New Roman" w:cs="Times New Roman"/>
          <w:i/>
          <w:color w:val="000000" w:themeColor="text1"/>
          <w:sz w:val="24"/>
          <w:szCs w:val="24"/>
        </w:rPr>
        <w:t>.</w:t>
      </w:r>
      <w:bookmarkEnd w:id="31"/>
    </w:p>
    <w:p w:rsidR="00347EBC" w:rsidRDefault="00347EBC" w:rsidP="00692ACD"/>
    <w:p w:rsidR="00347EBC" w:rsidRPr="0010439B" w:rsidRDefault="00347EBC" w:rsidP="00692ACD">
      <w:r w:rsidRPr="00F03A98">
        <w:rPr>
          <w:highlight w:val="yellow"/>
        </w:rPr>
        <w:t xml:space="preserve">Kości wykazują właśnie własności </w:t>
      </w:r>
      <w:proofErr w:type="spellStart"/>
      <w:r w:rsidRPr="00F03A98">
        <w:rPr>
          <w:highlight w:val="yellow"/>
        </w:rPr>
        <w:t>viscoelastyczne</w:t>
      </w:r>
      <w:proofErr w:type="spellEnd"/>
      <w:r w:rsidRPr="00F03A98">
        <w:rPr>
          <w:highlight w:val="yellow"/>
        </w:rPr>
        <w:t xml:space="preserve">. </w:t>
      </w:r>
    </w:p>
    <w:p w:rsidR="00347EBC" w:rsidRPr="00DD47D1" w:rsidRDefault="00347EBC" w:rsidP="00692ACD">
      <w:pPr>
        <w:pStyle w:val="Heading1"/>
        <w:numPr>
          <w:ilvl w:val="0"/>
          <w:numId w:val="32"/>
        </w:numPr>
        <w:rPr>
          <w:rFonts w:ascii="Times New Roman" w:hAnsi="Times New Roman" w:cs="Times New Roman"/>
        </w:rPr>
      </w:pPr>
      <w:bookmarkStart w:id="32" w:name="_Toc279849098"/>
      <w:r w:rsidRPr="00DD47D1">
        <w:rPr>
          <w:rFonts w:ascii="Times New Roman" w:hAnsi="Times New Roman" w:cs="Times New Roman"/>
        </w:rPr>
        <w:t>Tomografia komputerowa</w:t>
      </w:r>
      <w:bookmarkEnd w:id="32"/>
    </w:p>
    <w:p w:rsidR="00347EBC" w:rsidRPr="00DD47D1" w:rsidRDefault="00347EBC" w:rsidP="00692ACD"/>
    <w:p w:rsidR="00347EBC" w:rsidRPr="00DD47D1" w:rsidRDefault="00347EBC" w:rsidP="00692ACD">
      <w:r w:rsidRPr="00DD47D1">
        <w:t>Metoda wykorzystana do badania właściwości mechanicznych kości gąbczastej opisanych w tej pracy to tomografia komputerowa</w:t>
      </w:r>
      <w:r w:rsidR="000E5381">
        <w:t xml:space="preserve"> wraz z testami mechanicznymi in situ.</w:t>
      </w:r>
      <w:r w:rsidR="000E5381" w:rsidRPr="00DD47D1">
        <w:t xml:space="preserve"> </w:t>
      </w:r>
      <w:r w:rsidR="000E5381">
        <w:t>Dzięki wykorzystaniu połączonych testów mechanicznych wraz z tomografią możliwe było nie tylko wyznaczenie</w:t>
      </w:r>
      <w:r w:rsidRPr="00DD47D1">
        <w:t xml:space="preserve"> takich parametrów mechanicznych jak moduł Younga, czy współczynnik Poissona, ale także </w:t>
      </w:r>
      <w:r w:rsidR="000E5381">
        <w:t>gęstości, porowatości, anizotropii</w:t>
      </w:r>
      <w:r w:rsidRPr="00DD47D1">
        <w:t xml:space="preserve"> i innych</w:t>
      </w:r>
      <w:r w:rsidR="000E5381">
        <w:t xml:space="preserve"> parametrów</w:t>
      </w:r>
      <w:r w:rsidRPr="00DD47D1">
        <w:t xml:space="preserve">. Istnieje możliwość także obrazowania pojedynczej beleczki kostnej. Ze względu na małe rozmiary pojedynczej beleczki kości gąbczastej ok. 0,15mm grubości do tej pory stosowane metody pomiaru własności mechanicznych – ultradźwiękowe, okazują się nie tylko obarczone sporym bledem, ale także nie są łatwe do wykonania. I w tym względzie </w:t>
      </w:r>
      <w:proofErr w:type="spellStart"/>
      <w:r w:rsidRPr="00DD47D1">
        <w:t>uCT</w:t>
      </w:r>
      <w:proofErr w:type="spellEnd"/>
      <w:r w:rsidRPr="00DD47D1">
        <w:t xml:space="preserve"> góruje nad innymi metodami – pomiary w skali mikro, a nawet </w:t>
      </w:r>
      <w:proofErr w:type="spellStart"/>
      <w:r w:rsidRPr="00DD47D1">
        <w:t>nano</w:t>
      </w:r>
      <w:proofErr w:type="spellEnd"/>
      <w:r w:rsidRPr="00DD47D1">
        <w:t xml:space="preserve"> pozwalają na otrzymanie dokładnych wyników, a stabilność i możliwość obrazowania całej próbki daje rzetelne spojrzenie na nią w każdym kierunku i umożliwia porównanie możliwości mechanicznych pod wpływem ściskania w zależności od </w:t>
      </w:r>
      <w:r w:rsidR="000E5381">
        <w:t>przestrzennej orientacji</w:t>
      </w:r>
      <w:r w:rsidRPr="00DD47D1">
        <w:t xml:space="preserve"> beleczek. </w:t>
      </w:r>
    </w:p>
    <w:p w:rsidR="00347EBC" w:rsidRPr="00DD47D1" w:rsidRDefault="00347EBC" w:rsidP="00692ACD"/>
    <w:p w:rsidR="00347EBC" w:rsidRPr="00DD47D1" w:rsidRDefault="007900A1" w:rsidP="00692ACD">
      <w:pPr>
        <w:pStyle w:val="Heading2"/>
      </w:pPr>
      <w:bookmarkStart w:id="33" w:name="_Toc279849099"/>
      <w:r>
        <w:t xml:space="preserve">3.1. </w:t>
      </w:r>
      <w:r w:rsidR="00347EBC" w:rsidRPr="00DD47D1">
        <w:t>Opis metody</w:t>
      </w:r>
      <w:bookmarkEnd w:id="33"/>
    </w:p>
    <w:p w:rsidR="00347EBC" w:rsidRPr="00DD47D1" w:rsidRDefault="00347EBC" w:rsidP="00692ACD"/>
    <w:p w:rsidR="00347EBC" w:rsidRPr="00DD47D1" w:rsidRDefault="00347EBC" w:rsidP="00692ACD">
      <w:r w:rsidRPr="00DD47D1">
        <w:t xml:space="preserve">Tomografia komputerowa (ang. </w:t>
      </w:r>
      <w:proofErr w:type="spellStart"/>
      <w:r w:rsidRPr="00DD47D1">
        <w:t>Computed</w:t>
      </w:r>
      <w:proofErr w:type="spellEnd"/>
      <w:r w:rsidRPr="00DD47D1">
        <w:t xml:space="preserve"> </w:t>
      </w:r>
      <w:proofErr w:type="spellStart"/>
      <w:r w:rsidRPr="00DD47D1">
        <w:t>Tomography</w:t>
      </w:r>
      <w:proofErr w:type="spellEnd"/>
      <w:r w:rsidRPr="00DD47D1">
        <w:t xml:space="preserve"> – CT) jest to metoda obrazowania oparta na tomografii rentgenowskiej. Wykorzystuje ona promieniowanie X, wytwarzane przez lampę rentgenowska. </w:t>
      </w:r>
      <w:r w:rsidR="000E5381">
        <w:t>Podczas pomiaru w</w:t>
      </w:r>
      <w:r w:rsidRPr="00DD47D1">
        <w:t xml:space="preserve">ykonywana jest seria zdjęć, które później po </w:t>
      </w:r>
      <w:r w:rsidR="000E5381">
        <w:t xml:space="preserve">rekonstrukcji pozwalają na odtworzenie trójwymiarowego kształtu </w:t>
      </w:r>
      <w:r w:rsidRPr="00DD47D1">
        <w:t xml:space="preserve">badanej struktury. Istnieją dwie główne grupy tomografów: (1) lampa rentgenowska porusza się, a próbka pozostaje w miejscu; (2) próbka obraca się, a lampa rentgenowska pozostaje w miejscu. W przypadku badan pacjentów, </w:t>
      </w:r>
      <w:r w:rsidRPr="00DD47D1">
        <w:lastRenderedPageBreak/>
        <w:t>wykorzystuje się metodę (1) ze względu na wygodę osoby badanej. Źródło promieniowania i detektory poruszają się po okręgu prostopadłym do długiej osi pacjenta, wykonując przy ty</w:t>
      </w:r>
      <w:r w:rsidR="000E5381">
        <w:t>m</w:t>
      </w:r>
      <w:r w:rsidRPr="00DD47D1">
        <w:t xml:space="preserve">, szereg </w:t>
      </w:r>
      <w:r w:rsidR="000E5381" w:rsidRPr="00DD47D1">
        <w:t>prześwietleń</w:t>
      </w:r>
      <w:r w:rsidRPr="00DD47D1">
        <w:t xml:space="preserve"> wiązk</w:t>
      </w:r>
      <w:r w:rsidR="000E5381">
        <w:t>ą</w:t>
      </w:r>
      <w:r w:rsidRPr="00DD47D1">
        <w:t xml:space="preserve"> promieniowana równoległa do płaszczyzny obrazowanej. Ze względu na różne pochłanialności promieniowania w różnych tkankach, czy narządach, otrzymuje się obraz w odcieniach szarości, który po odpowiedniej obróbce pozwala na rozróżnienie odpowiednich elementów i ustalenie stanu zdrowia pacjenta. Metoda ta daje także możliwość rekonstrukcji pojedynczego narządu i jego dokładniejszą analizę. </w:t>
      </w:r>
    </w:p>
    <w:p w:rsidR="00EB4DD5" w:rsidRDefault="00EB47B1" w:rsidP="00692ACD">
      <w:r w:rsidRPr="00B346A7">
        <w:rPr>
          <w:rFonts w:ascii="Times New Roman" w:hAnsi="Times New Roman" w:cs="Times New Roman"/>
          <w:b/>
          <w:noProof/>
          <w:color w:val="000000" w:themeColor="text1"/>
          <w:sz w:val="24"/>
          <w:szCs w:val="24"/>
          <w:lang w:eastAsia="pl-PL"/>
        </w:rPr>
        <w:drawing>
          <wp:inline distT="0" distB="0" distL="0" distR="0" wp14:anchorId="6E3F63A7" wp14:editId="10DF02AB">
            <wp:extent cx="2379296" cy="1560830"/>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1172960774.png"/>
                    <pic:cNvPicPr/>
                  </pic:nvPicPr>
                  <pic:blipFill rotWithShape="1">
                    <a:blip r:embed="rId39">
                      <a:extLst>
                        <a:ext uri="{28A0092B-C50C-407E-A947-70E740481C1C}">
                          <a14:useLocalDpi xmlns:a14="http://schemas.microsoft.com/office/drawing/2010/main" val="0"/>
                        </a:ext>
                      </a:extLst>
                    </a:blip>
                    <a:srcRect l="805" t="32334" r="-1215" b="31374"/>
                    <a:stretch/>
                  </pic:blipFill>
                  <pic:spPr bwMode="auto">
                    <a:xfrm>
                      <a:off x="0" y="0"/>
                      <a:ext cx="2407621" cy="1579411"/>
                    </a:xfrm>
                    <a:prstGeom prst="rect">
                      <a:avLst/>
                    </a:prstGeom>
                    <a:ln>
                      <a:noFill/>
                    </a:ln>
                    <a:extLst>
                      <a:ext uri="{53640926-AAD7-44D8-BBD7-CCE9431645EC}">
                        <a14:shadowObscured xmlns:a14="http://schemas.microsoft.com/office/drawing/2010/main"/>
                      </a:ext>
                    </a:extLst>
                  </pic:spPr>
                </pic:pic>
              </a:graphicData>
            </a:graphic>
          </wp:inline>
        </w:drawing>
      </w:r>
    </w:p>
    <w:p w:rsidR="00EB47B1" w:rsidRPr="00B346A7" w:rsidRDefault="00EB47B1" w:rsidP="00EB47B1">
      <w:pPr>
        <w:pStyle w:val="Caption"/>
        <w:rPr>
          <w:rFonts w:ascii="Times New Roman" w:hAnsi="Times New Roman" w:cs="Times New Roman"/>
          <w:b w:val="0"/>
          <w:i/>
          <w:color w:val="000000" w:themeColor="text1"/>
          <w:sz w:val="24"/>
          <w:szCs w:val="24"/>
        </w:rPr>
      </w:pPr>
      <w:bookmarkStart w:id="34" w:name="_Toc408507246"/>
      <w:r w:rsidRPr="00B346A7">
        <w:rPr>
          <w:rFonts w:ascii="Times New Roman" w:hAnsi="Times New Roman" w:cs="Times New Roman"/>
          <w:i/>
          <w:color w:val="000000" w:themeColor="text1"/>
          <w:sz w:val="24"/>
          <w:szCs w:val="24"/>
        </w:rPr>
        <w:t xml:space="preserve">Rysunek </w:t>
      </w:r>
      <w:r w:rsidRPr="00B346A7">
        <w:rPr>
          <w:rFonts w:ascii="Times New Roman" w:hAnsi="Times New Roman" w:cs="Times New Roman"/>
          <w:i/>
          <w:color w:val="000000" w:themeColor="text1"/>
          <w:sz w:val="24"/>
          <w:szCs w:val="24"/>
        </w:rPr>
        <w:fldChar w:fldCharType="begin"/>
      </w:r>
      <w:r w:rsidRPr="00B346A7">
        <w:rPr>
          <w:rFonts w:ascii="Times New Roman" w:hAnsi="Times New Roman" w:cs="Times New Roman"/>
          <w:i/>
          <w:color w:val="000000" w:themeColor="text1"/>
          <w:sz w:val="24"/>
          <w:szCs w:val="24"/>
        </w:rPr>
        <w:instrText xml:space="preserve"> SEQ Rysunek \* ARABIC </w:instrText>
      </w:r>
      <w:r w:rsidRPr="00B346A7">
        <w:rPr>
          <w:rFonts w:ascii="Times New Roman" w:hAnsi="Times New Roman" w:cs="Times New Roman"/>
          <w:i/>
          <w:color w:val="000000" w:themeColor="text1"/>
          <w:sz w:val="24"/>
          <w:szCs w:val="24"/>
        </w:rPr>
        <w:fldChar w:fldCharType="separate"/>
      </w:r>
      <w:r>
        <w:rPr>
          <w:rFonts w:ascii="Times New Roman" w:hAnsi="Times New Roman" w:cs="Times New Roman"/>
          <w:i/>
          <w:noProof/>
          <w:color w:val="000000" w:themeColor="text1"/>
          <w:sz w:val="24"/>
          <w:szCs w:val="24"/>
        </w:rPr>
        <w:t>20</w:t>
      </w:r>
      <w:r w:rsidRPr="00B346A7">
        <w:rPr>
          <w:rFonts w:ascii="Times New Roman" w:hAnsi="Times New Roman" w:cs="Times New Roman"/>
          <w:i/>
          <w:color w:val="000000" w:themeColor="text1"/>
          <w:sz w:val="24"/>
          <w:szCs w:val="24"/>
        </w:rPr>
        <w:fldChar w:fldCharType="end"/>
      </w:r>
      <w:r w:rsidRPr="00B346A7">
        <w:rPr>
          <w:rFonts w:ascii="Times New Roman" w:hAnsi="Times New Roman" w:cs="Times New Roman"/>
          <w:i/>
          <w:color w:val="000000" w:themeColor="text1"/>
          <w:sz w:val="24"/>
          <w:szCs w:val="24"/>
        </w:rPr>
        <w:t xml:space="preserve">. </w:t>
      </w:r>
      <w:r>
        <w:rPr>
          <w:rFonts w:ascii="Times New Roman" w:hAnsi="Times New Roman" w:cs="Times New Roman"/>
          <w:b w:val="0"/>
          <w:i/>
          <w:color w:val="000000" w:themeColor="text1"/>
          <w:sz w:val="24"/>
          <w:szCs w:val="24"/>
        </w:rPr>
        <w:t xml:space="preserve">Wiązka </w:t>
      </w:r>
      <w:proofErr w:type="spellStart"/>
      <w:r>
        <w:rPr>
          <w:rFonts w:ascii="Times New Roman" w:hAnsi="Times New Roman" w:cs="Times New Roman"/>
          <w:b w:val="0"/>
          <w:i/>
          <w:color w:val="000000" w:themeColor="text1"/>
          <w:sz w:val="24"/>
          <w:szCs w:val="24"/>
        </w:rPr>
        <w:t>Cone</w:t>
      </w:r>
      <w:proofErr w:type="spellEnd"/>
      <w:r>
        <w:rPr>
          <w:rFonts w:ascii="Times New Roman" w:hAnsi="Times New Roman" w:cs="Times New Roman"/>
          <w:b w:val="0"/>
          <w:i/>
          <w:color w:val="000000" w:themeColor="text1"/>
          <w:sz w:val="24"/>
          <w:szCs w:val="24"/>
        </w:rPr>
        <w:t xml:space="preserve"> </w:t>
      </w:r>
      <w:proofErr w:type="spellStart"/>
      <w:r>
        <w:rPr>
          <w:rFonts w:ascii="Times New Roman" w:hAnsi="Times New Roman" w:cs="Times New Roman"/>
          <w:b w:val="0"/>
          <w:i/>
          <w:color w:val="000000" w:themeColor="text1"/>
          <w:sz w:val="24"/>
          <w:szCs w:val="24"/>
        </w:rPr>
        <w:t>Beam</w:t>
      </w:r>
      <w:proofErr w:type="spellEnd"/>
      <w:r>
        <w:rPr>
          <w:rFonts w:ascii="Times New Roman" w:hAnsi="Times New Roman" w:cs="Times New Roman"/>
          <w:b w:val="0"/>
          <w:i/>
          <w:color w:val="000000" w:themeColor="text1"/>
          <w:sz w:val="24"/>
          <w:szCs w:val="24"/>
        </w:rPr>
        <w:t xml:space="preserve"> stosowana</w:t>
      </w:r>
      <w:r w:rsidRPr="00B346A7">
        <w:rPr>
          <w:rFonts w:ascii="Times New Roman" w:hAnsi="Times New Roman" w:cs="Times New Roman"/>
          <w:b w:val="0"/>
          <w:i/>
          <w:color w:val="000000" w:themeColor="text1"/>
          <w:sz w:val="24"/>
          <w:szCs w:val="24"/>
        </w:rPr>
        <w:t xml:space="preserve"> w CT. Próbka jest ruchoma, a źródło znajduje się w tym samym miejscu.</w:t>
      </w:r>
      <w:bookmarkEnd w:id="34"/>
    </w:p>
    <w:p w:rsidR="00EB4DD5" w:rsidRPr="00DD47D1" w:rsidRDefault="00EB4DD5" w:rsidP="00692ACD"/>
    <w:p w:rsidR="00347EBC" w:rsidRPr="00DD47D1" w:rsidRDefault="007900A1" w:rsidP="00692ACD">
      <w:pPr>
        <w:pStyle w:val="Heading2"/>
      </w:pPr>
      <w:bookmarkStart w:id="35" w:name="_Toc279849100"/>
      <w:r>
        <w:t xml:space="preserve">3.2. </w:t>
      </w:r>
      <w:r w:rsidR="00347EBC" w:rsidRPr="00DD47D1">
        <w:t>Rekonstrukcja obrazów</w:t>
      </w:r>
      <w:bookmarkEnd w:id="35"/>
    </w:p>
    <w:p w:rsidR="00347EBC" w:rsidRPr="00DD47D1" w:rsidRDefault="00347EBC" w:rsidP="00692ACD">
      <w:pPr>
        <w:rPr>
          <w:b/>
        </w:rPr>
      </w:pPr>
    </w:p>
    <w:p w:rsidR="00347EBC" w:rsidRPr="00DD47D1" w:rsidRDefault="00347EBC" w:rsidP="00692ACD">
      <w:r w:rsidRPr="00DD47D1">
        <w:t xml:space="preserve">Po wykonaniu odpowiedniej ilości obrazów należy później wykonać ich rekonstrukcje. </w:t>
      </w:r>
      <w:r w:rsidR="000E5381">
        <w:t xml:space="preserve"> </w:t>
      </w:r>
      <w:r w:rsidRPr="00DD47D1">
        <w:t>Metody z jakich się korzysta to m. in. metody sumacyjne: projekcja wsteczna; metody iteracyjne; metody analityczne: projekcja wsteczna filtrowana, dwuwymiarowa analiza Fourierowska.</w:t>
      </w:r>
    </w:p>
    <w:p w:rsidR="00347EBC" w:rsidRPr="00DD47D1" w:rsidRDefault="00347EBC" w:rsidP="00692ACD"/>
    <w:p w:rsidR="00347EBC" w:rsidRDefault="00347EBC" w:rsidP="00692ACD">
      <w:r w:rsidRPr="00DD47D1">
        <w:t>Mówiąc o rekonstrukcji warto zacząć od wyjaśnienia, co dzieje się z wiązka promieniowania po przejściu przez próbkę. Ulega ono osłabieniu zgodnie z równaniem:</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0E5381" w:rsidRDefault="00347EBC" w:rsidP="00692ACD">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3</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1</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gdzie</w:t>
      </w:r>
    </w:p>
    <w:p w:rsidR="00347EBC" w:rsidRPr="00DD47D1" w:rsidRDefault="00347EBC" w:rsidP="00692ACD">
      <w:r w:rsidRPr="00DD47D1">
        <w:t>I – natężenie promieniowania po przejściu przez próbkę,</w:t>
      </w:r>
    </w:p>
    <w:p w:rsidR="00347EBC" w:rsidRPr="00DD47D1" w:rsidRDefault="00347EBC" w:rsidP="00692ACD">
      <w:r w:rsidRPr="00DD47D1">
        <w:t>I</w:t>
      </w:r>
      <w:r w:rsidRPr="00DD47D1">
        <w:rPr>
          <w:vertAlign w:val="subscript"/>
        </w:rPr>
        <w:t>0</w:t>
      </w:r>
      <w:r w:rsidRPr="00DD47D1">
        <w:t xml:space="preserve"> – natężenie promieniowana na początku,</w:t>
      </w:r>
    </w:p>
    <w:p w:rsidR="00347EBC" w:rsidRPr="00DD47D1" w:rsidRDefault="00347EBC" w:rsidP="00692ACD">
      <w:proofErr w:type="spellStart"/>
      <w:r w:rsidRPr="00DD47D1">
        <w:t>μ</w:t>
      </w:r>
      <w:r w:rsidRPr="00DD47D1">
        <w:rPr>
          <w:vertAlign w:val="subscript"/>
        </w:rPr>
        <w:t>x</w:t>
      </w:r>
      <w:proofErr w:type="spellEnd"/>
      <w:r w:rsidRPr="00DD47D1">
        <w:t xml:space="preserve"> – liniowy współczynnik osłabienia wiązki</w:t>
      </w:r>
      <w:r>
        <w:t xml:space="preserve"> [1/cm]</w:t>
      </w:r>
      <w:r w:rsidRPr="00DD47D1">
        <w:t>,</w:t>
      </w:r>
    </w:p>
    <w:p w:rsidR="00347EBC" w:rsidRPr="00DD47D1" w:rsidRDefault="00347EBC" w:rsidP="00692ACD">
      <w:r w:rsidRPr="00DD47D1">
        <w:t>x – grubość materiału</w:t>
      </w:r>
      <w:r>
        <w:t xml:space="preserve"> [cm]</w:t>
      </w:r>
      <w:r w:rsidRPr="00DD47D1">
        <w:t>.</w:t>
      </w:r>
    </w:p>
    <w:p w:rsidR="00347EBC" w:rsidRPr="00DD47D1" w:rsidRDefault="00347EBC" w:rsidP="00692ACD"/>
    <w:p w:rsidR="00347EBC" w:rsidRPr="00DD47D1" w:rsidRDefault="00347EBC" w:rsidP="00692ACD">
      <w:r w:rsidRPr="00DD47D1">
        <w:t>Liczy się następnie pochodna:</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4200" w:type="pct"/>
          </w:tcPr>
          <w:p w:rsidR="00347EBC" w:rsidRPr="00DD47D1" w:rsidRDefault="00C44932" w:rsidP="00692ACD">
            <m:oMathPara>
              <m:oMath>
                <m:f>
                  <m:fPr>
                    <m:ctrlPr>
                      <w:rPr>
                        <w:rFonts w:ascii="Cambria Math" w:hAnsi="Cambria Math"/>
                        <w:i/>
                      </w:rPr>
                    </m:ctrlPr>
                  </m:fPr>
                  <m:num>
                    <m:r>
                      <w:rPr>
                        <w:rFonts w:ascii="Cambria Math" w:hAnsi="Cambria Math"/>
                      </w:rPr>
                      <m:t>dI</m:t>
                    </m:r>
                  </m:num>
                  <m:den>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r>
                  <w:rPr>
                    <w:rFonts w:ascii="Cambria Math" w:hAnsi="Cambria Math"/>
                  </w:rPr>
                  <m:t>∙</m:t>
                </m:r>
                <m:d>
                  <m:dPr>
                    <m:ctrlPr>
                      <w:rPr>
                        <w:rFonts w:ascii="Cambria Math" w:hAnsi="Cambria Math"/>
                        <w:i/>
                      </w:rPr>
                    </m:ctrlPr>
                  </m:dPr>
                  <m:e>
                    <m:r>
                      <w:rPr>
                        <w:rFonts w:ascii="Cambria Math" w:hAnsi="Cambria Math"/>
                      </w:rPr>
                      <m:t>-μ</m:t>
                    </m:r>
                  </m:e>
                </m:d>
                <m:r>
                  <w:rPr>
                    <w:rFonts w:ascii="Cambria Math" w:hAnsi="Cambria Math"/>
                  </w:rPr>
                  <m:t>=-μI</m:t>
                </m:r>
              </m:oMath>
            </m:oMathPara>
          </w:p>
          <w:p w:rsidR="00347EBC" w:rsidRPr="007F2CA1" w:rsidRDefault="00347EBC" w:rsidP="00692ACD"/>
          <w:p w:rsidR="00347EBC" w:rsidRPr="007F2CA1" w:rsidRDefault="00347EBC" w:rsidP="00692ACD">
            <w:pPr>
              <w:rPr>
                <w:b/>
              </w:rPr>
            </w:pPr>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3</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C44932" w:rsidP="00692ACD">
            <m:oMathPara>
              <m:oMath>
                <m:f>
                  <m:fPr>
                    <m:ctrlPr>
                      <w:rPr>
                        <w:rFonts w:ascii="Cambria Math" w:hAnsi="Cambria Math"/>
                        <w:i/>
                      </w:rPr>
                    </m:ctrlPr>
                  </m:fPr>
                  <m:num>
                    <m:r>
                      <w:rPr>
                        <w:rFonts w:ascii="Cambria Math" w:hAnsi="Cambria Math"/>
                      </w:rPr>
                      <m:t>dI</m:t>
                    </m:r>
                  </m:num>
                  <m:den>
                    <m:r>
                      <w:rPr>
                        <w:rFonts w:ascii="Cambria Math" w:hAnsi="Cambria Math"/>
                      </w:rPr>
                      <m:t>I</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∙dx</m:t>
                </m:r>
              </m:oMath>
            </m:oMathPara>
          </w:p>
          <w:p w:rsidR="00347EBC" w:rsidRPr="007F2CA1"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3</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3</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p w:rsidR="00347EBC" w:rsidRDefault="00347EBC" w:rsidP="00692ACD">
      <w:r w:rsidRPr="00DD47D1">
        <w:t xml:space="preserve">W fizyce jednakowoż często grubość materiałów wyraża się w jednostkach zwanych gęstością powierzchniowa, </w:t>
      </w:r>
      <w:r w:rsidRPr="00DD47D1">
        <w:rPr>
          <w:i/>
        </w:rPr>
        <w:t>d</w:t>
      </w:r>
      <w:r w:rsidRPr="00DD47D1">
        <w:t xml:space="preserve"> określona jako grubość materiału x przemn</w:t>
      </w:r>
      <w:r>
        <w:t>ożoną</w:t>
      </w:r>
      <w:r w:rsidRPr="00DD47D1">
        <w:t xml:space="preserve"> przez gęstość ρ. Jest to wiec związek:</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347EBC" w:rsidP="00692ACD">
            <m:oMathPara>
              <m:oMath>
                <m:r>
                  <w:rPr>
                    <w:rFonts w:ascii="Cambria Math" w:hAnsi="Cambria Math"/>
                  </w:rPr>
                  <m:t>d=x∙ρ</m:t>
                </m:r>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3</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4</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Jednostka gęstości powierzchniowej jest cm</w:t>
      </w:r>
      <w:r w:rsidRPr="00DD47D1">
        <w:rPr>
          <w:vertAlign w:val="superscript"/>
        </w:rPr>
        <w:t>2</w:t>
      </w:r>
      <w:r w:rsidRPr="00DD47D1">
        <w:t>/g.</w:t>
      </w:r>
    </w:p>
    <w:p w:rsidR="00347EBC" w:rsidRPr="00DD47D1" w:rsidRDefault="00347EBC" w:rsidP="00692ACD"/>
    <w:p w:rsidR="00347EBC" w:rsidRDefault="00347EBC" w:rsidP="00692ACD">
      <w:r w:rsidRPr="00DD47D1">
        <w:t>Można dzięki temu wyznaczyć masowy współczynnik osłabienia (</w:t>
      </w:r>
      <m:oMath>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g</m:t>
            </m:r>
          </m:num>
          <m:den>
            <m:sSup>
              <m:sSupPr>
                <m:ctrlPr>
                  <w:rPr>
                    <w:rFonts w:ascii="Cambria Math" w:hAnsi="Cambria Math"/>
                    <w:i/>
                  </w:rPr>
                </m:ctrlPr>
              </m:sSupPr>
              <m:e>
                <m:r>
                  <w:rPr>
                    <w:rFonts w:ascii="Cambria Math" w:hAnsi="Cambria Math"/>
                  </w:rPr>
                  <m:t>cm</m:t>
                </m:r>
              </m:e>
              <m:sup>
                <m:r>
                  <w:rPr>
                    <w:rFonts w:ascii="Cambria Math" w:hAnsi="Cambria Math"/>
                  </w:rPr>
                  <m:t>2</m:t>
                </m:r>
              </m:sup>
            </m:sSup>
          </m:den>
        </m:f>
        <m:r>
          <w:rPr>
            <w:rFonts w:ascii="Cambria Math" w:hAnsi="Cambria Math"/>
          </w:rPr>
          <m:t>])</m:t>
        </m:r>
      </m:oMath>
      <w:r w:rsidRPr="00DD47D1">
        <w:t>:</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4200" w:type="pct"/>
          </w:tcPr>
          <w:p w:rsidR="00347EBC" w:rsidRPr="00DD47D1" w:rsidRDefault="00C44932" w:rsidP="00692ACD">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∙d</m:t>
                </m:r>
              </m:oMath>
            </m:oMathPara>
          </w:p>
          <w:p w:rsidR="00347EBC" w:rsidRPr="007F2CA1" w:rsidRDefault="00347EBC" w:rsidP="00692ACD"/>
          <w:p w:rsidR="00347EBC" w:rsidRPr="007F2CA1" w:rsidRDefault="00347EBC" w:rsidP="00692ACD">
            <w:pPr>
              <w:rPr>
                <w:b/>
              </w:rPr>
            </w:pPr>
          </w:p>
        </w:tc>
        <w:tc>
          <w:tcPr>
            <w:tcW w:w="800"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3</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5</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C44932" w:rsidP="00692ACD">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∙x∙ρ</m:t>
                </m:r>
              </m:oMath>
            </m:oMathPara>
          </w:p>
          <w:p w:rsidR="00347EBC" w:rsidRPr="007F2CA1"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3</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6</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C44932" w:rsidP="00692ACD">
            <m:oMathPara>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x</m:t>
                        </m:r>
                      </m:sub>
                    </m:sSub>
                  </m:num>
                  <m:den>
                    <m:r>
                      <w:rPr>
                        <w:rFonts w:ascii="Cambria Math" w:hAnsi="Cambria Math"/>
                      </w:rPr>
                      <m:t>ρ</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m:t>
                    </m:r>
                  </m:sub>
                </m:sSub>
              </m:oMath>
            </m:oMathPara>
          </w:p>
          <w:p w:rsidR="00347EBC" w:rsidRPr="007F2CA1" w:rsidRDefault="00347EBC" w:rsidP="00692ACD">
            <w:pPr>
              <w:rPr>
                <w:b/>
              </w:rPr>
            </w:pPr>
          </w:p>
        </w:tc>
        <w:tc>
          <w:tcPr>
            <w:tcW w:w="800" w:type="pct"/>
            <w:tcBorders>
              <w:top w:val="nil"/>
              <w:left w:val="nil"/>
              <w:bottom w:val="nil"/>
              <w:right w:val="nil"/>
            </w:tcBorders>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3</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7</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 xml:space="preserve">Po </w:t>
      </w:r>
      <w:proofErr w:type="spellStart"/>
      <w:r w:rsidRPr="00DD47D1">
        <w:t>wycał</w:t>
      </w:r>
      <w:r>
        <w:t>k</w:t>
      </w:r>
      <w:r w:rsidRPr="00DD47D1">
        <w:t>owaniu</w:t>
      </w:r>
      <w:proofErr w:type="spellEnd"/>
      <w:r w:rsidRPr="00DD47D1">
        <w:t>, w ogólniejszym wypadku (biorąc pod uwagę element powierzchniowy, a nie liniowy):</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AB448E" w:rsidRDefault="00C44932" w:rsidP="00692ACD">
            <m:oMathPara>
              <m:oMath>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I</m:t>
                        </m:r>
                      </m:e>
                    </m:d>
                  </m:e>
                </m:func>
                <m:r>
                  <w:rPr>
                    <w:rFonts w:ascii="Cambria Math" w:hAnsi="Cambria Math"/>
                  </w:rPr>
                  <m:t>+C=-</m:t>
                </m:r>
                <m:nary>
                  <m:naryPr>
                    <m:limLoc m:val="undOvr"/>
                    <m:subHide m:val="1"/>
                    <m:supHide m:val="1"/>
                    <m:ctrlPr>
                      <w:rPr>
                        <w:rFonts w:ascii="Cambria Math" w:hAnsi="Cambria Math"/>
                        <w:i/>
                      </w:rPr>
                    </m:ctrlPr>
                  </m:naryPr>
                  <m:sub/>
                  <m:sup/>
                  <m:e>
                    <m:r>
                      <w:rPr>
                        <w:rFonts w:ascii="Cambria Math" w:hAnsi="Cambria Math"/>
                      </w:rPr>
                      <m:t>μ(s)∙ds</m:t>
                    </m:r>
                  </m:e>
                </m:nary>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3</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8</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Otrzymuje się zależność:</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AB448E" w:rsidRDefault="00347EBC" w:rsidP="00692ACD">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μ(s)∙ds</m:t>
                        </m:r>
                      </m:e>
                    </m:nary>
                  </m:sup>
                </m:sSup>
              </m:oMath>
            </m:oMathPara>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3</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9</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Pr="00DD47D1" w:rsidRDefault="00C44932" w:rsidP="00692ACD">
            <m:oMathPara>
              <m:oMath>
                <m:nary>
                  <m:naryPr>
                    <m:limLoc m:val="undOvr"/>
                    <m:subHide m:val="1"/>
                    <m:supHide m:val="1"/>
                    <m:ctrlPr>
                      <w:rPr>
                        <w:rFonts w:ascii="Cambria Math" w:hAnsi="Cambria Math"/>
                        <w:i/>
                      </w:rPr>
                    </m:ctrlPr>
                  </m:naryPr>
                  <m:sub/>
                  <m:sup/>
                  <m:e>
                    <m:r>
                      <w:rPr>
                        <w:rFonts w:ascii="Cambria Math" w:hAnsi="Cambria Math"/>
                      </w:rPr>
                      <m:t>μ</m:t>
                    </m:r>
                    <m:d>
                      <m:dPr>
                        <m:ctrlPr>
                          <w:rPr>
                            <w:rFonts w:ascii="Cambria Math" w:hAnsi="Cambria Math"/>
                            <w:i/>
                          </w:rPr>
                        </m:ctrlPr>
                      </m:dPr>
                      <m:e>
                        <m:r>
                          <w:rPr>
                            <w:rFonts w:ascii="Cambria Math" w:hAnsi="Cambria Math"/>
                          </w:rPr>
                          <m:t>s</m:t>
                        </m:r>
                      </m:e>
                    </m:d>
                    <m:r>
                      <w:rPr>
                        <w:rFonts w:ascii="Cambria Math" w:hAnsi="Cambria Math"/>
                      </w:rPr>
                      <m:t>∙ds=ln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r>
                              <w:rPr>
                                <w:rFonts w:ascii="Cambria Math" w:hAnsi="Cambria Math"/>
                              </w:rPr>
                              <m:t>I</m:t>
                            </m:r>
                          </m:den>
                        </m:f>
                      </m:e>
                    </m:d>
                  </m:e>
                </m:nary>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85349B" w:rsidRPr="00967708">
              <w:rPr>
                <w:b w:val="0"/>
                <w:color w:val="000000" w:themeColor="text1"/>
                <w:sz w:val="24"/>
                <w:szCs w:val="24"/>
              </w:rPr>
              <w:fldChar w:fldCharType="separate"/>
            </w:r>
            <w:r w:rsidR="0079211B">
              <w:rPr>
                <w:b w:val="0"/>
                <w:noProof/>
                <w:color w:val="000000" w:themeColor="text1"/>
                <w:sz w:val="24"/>
                <w:szCs w:val="24"/>
              </w:rPr>
              <w:t>3</w:t>
            </w:r>
            <w:r w:rsidR="0085349B" w:rsidRPr="00967708">
              <w:rPr>
                <w:b w:val="0"/>
                <w:color w:val="000000" w:themeColor="text1"/>
                <w:sz w:val="24"/>
                <w:szCs w:val="24"/>
              </w:rPr>
              <w:fldChar w:fldCharType="end"/>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10</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Pr="00DD47D1" w:rsidRDefault="00347EBC" w:rsidP="00692ACD">
      <w:r w:rsidRPr="00DD47D1">
        <w:t xml:space="preserve">Po wykonaniu zdjęć </w:t>
      </w:r>
      <w:proofErr w:type="spellStart"/>
      <w:r w:rsidRPr="00DD47D1">
        <w:t>mikrotomograficznych</w:t>
      </w:r>
      <w:proofErr w:type="spellEnd"/>
      <w:r w:rsidRPr="00DD47D1">
        <w:t xml:space="preserve"> jedyne co jest znane to stosunek natężeń, a dzięki temu można później odtworzyć funkcje u(s). </w:t>
      </w:r>
    </w:p>
    <w:p w:rsidR="00347EBC" w:rsidRPr="00DD47D1" w:rsidRDefault="00347EBC" w:rsidP="00692ACD"/>
    <w:p w:rsidR="00347EBC" w:rsidRPr="00DD47D1" w:rsidRDefault="003A0538" w:rsidP="00692ACD">
      <w:pPr>
        <w:pStyle w:val="Heading2"/>
      </w:pPr>
      <w:bookmarkStart w:id="36" w:name="_Toc279849101"/>
      <w:r>
        <w:t xml:space="preserve">3.3. </w:t>
      </w:r>
      <w:r w:rsidR="00347EBC" w:rsidRPr="00DD47D1">
        <w:t>Projekcja wsteczna</w:t>
      </w:r>
      <w:bookmarkEnd w:id="36"/>
    </w:p>
    <w:p w:rsidR="00347EBC" w:rsidRDefault="00347EBC" w:rsidP="00692ACD">
      <w:pPr>
        <w:rPr>
          <w:b/>
        </w:rPr>
      </w:pPr>
    </w:p>
    <w:p w:rsidR="002816A0" w:rsidRDefault="002816A0" w:rsidP="00692ACD">
      <w:r>
        <w:t>Jest to jedn</w:t>
      </w:r>
      <w:r w:rsidR="00BA7F72">
        <w:t>a</w:t>
      </w:r>
      <w:r>
        <w:t xml:space="preserve"> z metod odtwarzania obrazu uzyskanego w wyniku badań próbki w mikrotomografie. Próbka do badań jest umieszczana w mikrotomografie i poddawana działaniu promieniowania X. Otrzymany obraz powstanie na podstawie analizy </w:t>
      </w:r>
      <w:r w:rsidR="0079211B">
        <w:t xml:space="preserve">różnic w natężeniu promieniowania na początku, a natężenia po przejściu przez próbkę. Im mniejsze natężenie promieniowania po przejściu przez próbkę, tym większa pochłanialność danej części próbki. W ten sposób można rozróżnić obszary bardziej „gęstsze” od „rzadszych” i otrzymać rekonstrukcję z podziałem na materiały. </w:t>
      </w:r>
    </w:p>
    <w:p w:rsidR="00BA7F72" w:rsidRDefault="00BA7F72" w:rsidP="00692ACD"/>
    <w:p w:rsidR="00BA7F72" w:rsidRDefault="00BA7F72" w:rsidP="00692ACD"/>
    <w:p w:rsidR="00BA7F72" w:rsidRDefault="00BA7F72" w:rsidP="00692ACD"/>
    <w:p w:rsidR="00BA7F72" w:rsidRDefault="00BA7F72" w:rsidP="00BA7F72"/>
    <w:p w:rsidR="00BA7F72" w:rsidRDefault="00BA7F72" w:rsidP="00BA7F72"/>
    <w:p w:rsidR="00BA7F72" w:rsidRDefault="00BA7F72" w:rsidP="00BA7F72"/>
    <w:p w:rsidR="00BA7F72" w:rsidRDefault="00BA7F72" w:rsidP="00BA7F72"/>
    <w:p w:rsidR="00BA7F72" w:rsidRDefault="00BA7F72" w:rsidP="00BA7F72"/>
    <w:p w:rsidR="00BA7F72" w:rsidRDefault="00BA7F72" w:rsidP="00BA7F72"/>
    <w:p w:rsidR="00BA7F72" w:rsidRDefault="00BA7F72" w:rsidP="00BA7F72"/>
    <w:p w:rsidR="00BA7F72" w:rsidRDefault="00BA7F72" w:rsidP="00BA7F72"/>
    <w:p w:rsidR="00347EBC" w:rsidRDefault="00E30A42" w:rsidP="00BA7F72">
      <w:r>
        <w:rPr>
          <w:noProof/>
          <w:lang w:eastAsia="pl-PL"/>
        </w:rPr>
        <w:lastRenderedPageBreak/>
        <mc:AlternateContent>
          <mc:Choice Requires="wps">
            <w:drawing>
              <wp:anchor distT="0" distB="0" distL="114300" distR="114300" simplePos="0" relativeHeight="251664896" behindDoc="0" locked="0" layoutInCell="1" allowOverlap="1" wp14:anchorId="7A33071E" wp14:editId="12A4FC2B">
                <wp:simplePos x="0" y="0"/>
                <wp:positionH relativeFrom="column">
                  <wp:posOffset>0</wp:posOffset>
                </wp:positionH>
                <wp:positionV relativeFrom="paragraph">
                  <wp:posOffset>3470275</wp:posOffset>
                </wp:positionV>
                <wp:extent cx="5761355" cy="469900"/>
                <wp:effectExtent l="0" t="3175" r="1270" b="3175"/>
                <wp:wrapTopAndBottom/>
                <wp:docPr id="3"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1355" cy="469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44932" w:rsidRPr="00B346A7" w:rsidRDefault="00C44932" w:rsidP="00B346A7">
                            <w:pPr>
                              <w:pStyle w:val="Caption"/>
                              <w:rPr>
                                <w:rFonts w:ascii="Times New Roman" w:eastAsia="Times New Roman" w:hAnsi="Times New Roman" w:cs="Times New Roman"/>
                                <w:i/>
                                <w:noProof/>
                                <w:color w:val="000000" w:themeColor="text1"/>
                                <w:sz w:val="24"/>
                                <w:szCs w:val="24"/>
                              </w:rPr>
                            </w:pPr>
                            <w:bookmarkStart w:id="37" w:name="_Toc408507245"/>
                            <w:r w:rsidRPr="00B346A7">
                              <w:rPr>
                                <w:rFonts w:ascii="Times New Roman" w:hAnsi="Times New Roman" w:cs="Times New Roman"/>
                                <w:i/>
                                <w:color w:val="000000" w:themeColor="text1"/>
                                <w:sz w:val="24"/>
                                <w:szCs w:val="24"/>
                              </w:rPr>
                              <w:t xml:space="preserve">Rysunek </w:t>
                            </w:r>
                            <w:r w:rsidRPr="00B346A7">
                              <w:rPr>
                                <w:rFonts w:ascii="Times New Roman" w:hAnsi="Times New Roman" w:cs="Times New Roman"/>
                                <w:i/>
                                <w:color w:val="000000" w:themeColor="text1"/>
                                <w:sz w:val="24"/>
                                <w:szCs w:val="24"/>
                              </w:rPr>
                              <w:fldChar w:fldCharType="begin"/>
                            </w:r>
                            <w:r w:rsidRPr="00B346A7">
                              <w:rPr>
                                <w:rFonts w:ascii="Times New Roman" w:hAnsi="Times New Roman" w:cs="Times New Roman"/>
                                <w:i/>
                                <w:color w:val="000000" w:themeColor="text1"/>
                                <w:sz w:val="24"/>
                                <w:szCs w:val="24"/>
                              </w:rPr>
                              <w:instrText xml:space="preserve"> SEQ Rysunek \* ARABIC </w:instrText>
                            </w:r>
                            <w:r w:rsidRPr="00B346A7">
                              <w:rPr>
                                <w:rFonts w:ascii="Times New Roman" w:hAnsi="Times New Roman" w:cs="Times New Roman"/>
                                <w:i/>
                                <w:color w:val="000000" w:themeColor="text1"/>
                                <w:sz w:val="24"/>
                                <w:szCs w:val="24"/>
                              </w:rPr>
                              <w:fldChar w:fldCharType="separate"/>
                            </w:r>
                            <w:r>
                              <w:rPr>
                                <w:rFonts w:ascii="Times New Roman" w:hAnsi="Times New Roman" w:cs="Times New Roman"/>
                                <w:i/>
                                <w:noProof/>
                                <w:color w:val="000000" w:themeColor="text1"/>
                                <w:sz w:val="24"/>
                                <w:szCs w:val="24"/>
                              </w:rPr>
                              <w:t>19</w:t>
                            </w:r>
                            <w:r w:rsidRPr="00B346A7">
                              <w:rPr>
                                <w:rFonts w:ascii="Times New Roman" w:hAnsi="Times New Roman" w:cs="Times New Roman"/>
                                <w:i/>
                                <w:noProof/>
                                <w:color w:val="000000" w:themeColor="text1"/>
                                <w:sz w:val="24"/>
                                <w:szCs w:val="24"/>
                              </w:rPr>
                              <w:fldChar w:fldCharType="end"/>
                            </w:r>
                            <w:r w:rsidRPr="00B346A7">
                              <w:rPr>
                                <w:rFonts w:ascii="Times New Roman" w:hAnsi="Times New Roman" w:cs="Times New Roman"/>
                                <w:i/>
                                <w:color w:val="000000" w:themeColor="text1"/>
                                <w:sz w:val="24"/>
                                <w:szCs w:val="24"/>
                              </w:rPr>
                              <w:t xml:space="preserve">. </w:t>
                            </w:r>
                            <w:r w:rsidRPr="00B346A7">
                              <w:rPr>
                                <w:rFonts w:ascii="Times New Roman" w:hAnsi="Times New Roman" w:cs="Times New Roman"/>
                                <w:b w:val="0"/>
                                <w:i/>
                                <w:color w:val="000000" w:themeColor="text1"/>
                                <w:sz w:val="24"/>
                                <w:szCs w:val="24"/>
                              </w:rPr>
                              <w:t>Wyjaśnienie krok po kroku metody projekcji wstecznej</w:t>
                            </w:r>
                            <w:bookmarkEnd w:id="3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A33071E" id="_x0000_t202" coordsize="21600,21600" o:spt="202" path="m,l,21600r21600,l21600,xe">
                <v:stroke joinstyle="miter"/>
                <v:path gradientshapeok="t" o:connecttype="rect"/>
              </v:shapetype>
              <v:shape id="Text Box 6" o:spid="_x0000_s1026" type="#_x0000_t202" style="position:absolute;left:0;text-align:left;margin-left:0;margin-top:273.25pt;width:453.65pt;height:37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" stroked="f">
                <v:textbox style="mso-fit-shape-to-text:t" inset="0,0,0,0">
                  <w:txbxContent>
                    <w:p w:rsidR="00C44932" w:rsidRPr="00B346A7" w:rsidRDefault="00C44932" w:rsidP="00B346A7">
                      <w:pPr>
                        <w:pStyle w:val="Caption"/>
                        <w:rPr>
                          <w:rFonts w:ascii="Times New Roman" w:eastAsia="Times New Roman" w:hAnsi="Times New Roman" w:cs="Times New Roman"/>
                          <w:i/>
                          <w:noProof/>
                          <w:color w:val="000000" w:themeColor="text1"/>
                          <w:sz w:val="24"/>
                          <w:szCs w:val="24"/>
                        </w:rPr>
                      </w:pPr>
                      <w:bookmarkStart w:id="38" w:name="_Toc408507245"/>
                      <w:r w:rsidRPr="00B346A7">
                        <w:rPr>
                          <w:rFonts w:ascii="Times New Roman" w:hAnsi="Times New Roman" w:cs="Times New Roman"/>
                          <w:i/>
                          <w:color w:val="000000" w:themeColor="text1"/>
                          <w:sz w:val="24"/>
                          <w:szCs w:val="24"/>
                        </w:rPr>
                        <w:t xml:space="preserve">Rysunek </w:t>
                      </w:r>
                      <w:r w:rsidRPr="00B346A7">
                        <w:rPr>
                          <w:rFonts w:ascii="Times New Roman" w:hAnsi="Times New Roman" w:cs="Times New Roman"/>
                          <w:i/>
                          <w:color w:val="000000" w:themeColor="text1"/>
                          <w:sz w:val="24"/>
                          <w:szCs w:val="24"/>
                        </w:rPr>
                        <w:fldChar w:fldCharType="begin"/>
                      </w:r>
                      <w:r w:rsidRPr="00B346A7">
                        <w:rPr>
                          <w:rFonts w:ascii="Times New Roman" w:hAnsi="Times New Roman" w:cs="Times New Roman"/>
                          <w:i/>
                          <w:color w:val="000000" w:themeColor="text1"/>
                          <w:sz w:val="24"/>
                          <w:szCs w:val="24"/>
                        </w:rPr>
                        <w:instrText xml:space="preserve"> SEQ Rysunek \* ARABIC </w:instrText>
                      </w:r>
                      <w:r w:rsidRPr="00B346A7">
                        <w:rPr>
                          <w:rFonts w:ascii="Times New Roman" w:hAnsi="Times New Roman" w:cs="Times New Roman"/>
                          <w:i/>
                          <w:color w:val="000000" w:themeColor="text1"/>
                          <w:sz w:val="24"/>
                          <w:szCs w:val="24"/>
                        </w:rPr>
                        <w:fldChar w:fldCharType="separate"/>
                      </w:r>
                      <w:r>
                        <w:rPr>
                          <w:rFonts w:ascii="Times New Roman" w:hAnsi="Times New Roman" w:cs="Times New Roman"/>
                          <w:i/>
                          <w:noProof/>
                          <w:color w:val="000000" w:themeColor="text1"/>
                          <w:sz w:val="24"/>
                          <w:szCs w:val="24"/>
                        </w:rPr>
                        <w:t>19</w:t>
                      </w:r>
                      <w:r w:rsidRPr="00B346A7">
                        <w:rPr>
                          <w:rFonts w:ascii="Times New Roman" w:hAnsi="Times New Roman" w:cs="Times New Roman"/>
                          <w:i/>
                          <w:noProof/>
                          <w:color w:val="000000" w:themeColor="text1"/>
                          <w:sz w:val="24"/>
                          <w:szCs w:val="24"/>
                        </w:rPr>
                        <w:fldChar w:fldCharType="end"/>
                      </w:r>
                      <w:r w:rsidRPr="00B346A7">
                        <w:rPr>
                          <w:rFonts w:ascii="Times New Roman" w:hAnsi="Times New Roman" w:cs="Times New Roman"/>
                          <w:i/>
                          <w:color w:val="000000" w:themeColor="text1"/>
                          <w:sz w:val="24"/>
                          <w:szCs w:val="24"/>
                        </w:rPr>
                        <w:t xml:space="preserve">. </w:t>
                      </w:r>
                      <w:r w:rsidRPr="00B346A7">
                        <w:rPr>
                          <w:rFonts w:ascii="Times New Roman" w:hAnsi="Times New Roman" w:cs="Times New Roman"/>
                          <w:b w:val="0"/>
                          <w:i/>
                          <w:color w:val="000000" w:themeColor="text1"/>
                          <w:sz w:val="24"/>
                          <w:szCs w:val="24"/>
                        </w:rPr>
                        <w:t>Wyjaśnienie krok po kroku metody projekcji wstecznej</w:t>
                      </w:r>
                      <w:bookmarkEnd w:id="38"/>
                    </w:p>
                  </w:txbxContent>
                </v:textbox>
                <w10:wrap type="topAndBottom"/>
              </v:shape>
            </w:pict>
          </mc:Fallback>
        </mc:AlternateContent>
      </w:r>
      <w:r w:rsidR="0079211B">
        <w:t>W projekcji wstecznej otrzymuje się natężenia wyjściowe z różnych kierunków i porównuje je między sobą w celu otrzymania dokładnego obrazu struktury wewnętrznej danej próbki.</w:t>
      </w:r>
      <w:r w:rsidR="00B346A7" w:rsidRPr="00DD47D1">
        <w:rPr>
          <w:noProof/>
          <w:lang w:eastAsia="pl-PL"/>
        </w:rPr>
        <w:drawing>
          <wp:anchor distT="0" distB="0" distL="114300" distR="114300" simplePos="0" relativeHeight="251659776" behindDoc="0" locked="0" layoutInCell="1" allowOverlap="1" wp14:anchorId="5E6AB13F" wp14:editId="3E1E9D7F">
            <wp:simplePos x="0" y="0"/>
            <wp:positionH relativeFrom="margin">
              <wp:posOffset>-508</wp:posOffset>
            </wp:positionH>
            <wp:positionV relativeFrom="paragraph">
              <wp:posOffset>-5080</wp:posOffset>
            </wp:positionV>
            <wp:extent cx="2350770" cy="3419475"/>
            <wp:effectExtent l="0" t="0" r="0" b="9525"/>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CtBackProjection.jpg"/>
                    <pic:cNvPicPr/>
                  </pic:nvPicPr>
                  <pic:blipFill>
                    <a:blip r:embed="rId40">
                      <a:extLst>
                        <a:ext uri="{28A0092B-C50C-407E-A947-70E740481C1C}">
                          <a14:useLocalDpi xmlns:a14="http://schemas.microsoft.com/office/drawing/2010/main" val="0"/>
                        </a:ext>
                      </a:extLst>
                    </a:blip>
                    <a:stretch>
                      <a:fillRect/>
                    </a:stretch>
                  </pic:blipFill>
                  <pic:spPr>
                    <a:xfrm>
                      <a:off x="0" y="0"/>
                      <a:ext cx="2350770" cy="3419475"/>
                    </a:xfrm>
                    <a:prstGeom prst="rect">
                      <a:avLst/>
                    </a:prstGeom>
                  </pic:spPr>
                </pic:pic>
              </a:graphicData>
            </a:graphic>
          </wp:anchor>
        </w:drawing>
      </w:r>
      <w:r w:rsidR="00BA7F72">
        <w:t xml:space="preserve"> </w:t>
      </w:r>
      <w:r w:rsidR="00FD005A" w:rsidRPr="00B05F41">
        <w:rPr>
          <w:highlight w:val="yellow"/>
        </w:rPr>
        <w:t xml:space="preserve">w </w:t>
      </w:r>
      <w:r w:rsidR="0079211B" w:rsidRPr="00B05F41">
        <w:rPr>
          <w:highlight w:val="yellow"/>
        </w:rPr>
        <w:t>macierzy.</w:t>
      </w:r>
      <w:r w:rsidR="0079211B">
        <w:t xml:space="preserve"> Macierz ma wielkość zależną od ilości pikseli zawartych w obrazie, na rysunku 19 prz</w:t>
      </w:r>
      <w:r w:rsidR="00A70B1A">
        <w:t>edstawiona została macierz 2x2, także obrazek składa się z 4 pikseli</w:t>
      </w:r>
      <w:r w:rsidR="00FD005A">
        <w:t>. W czterech kierunkach pada na próbkę promieniowanie I</w:t>
      </w:r>
      <w:r w:rsidR="00FD005A">
        <w:rPr>
          <w:vertAlign w:val="subscript"/>
        </w:rPr>
        <w:t xml:space="preserve">0, </w:t>
      </w:r>
      <w:r w:rsidR="00FD005A">
        <w:t>a po przeciwnej stronie otrzymuje się inne natężenie zależne od pochłanialności materiałów, które znajdują się na drodze promieniowania. Po otrzymaniu wyników z wszystkich czterech kierunków, można przystąpić do analizy wyników i odtwarzania obrazu.</w:t>
      </w:r>
    </w:p>
    <w:p w:rsidR="00FD005A" w:rsidRDefault="00FD005A" w:rsidP="00692ACD">
      <w:r>
        <w:rPr>
          <w:b/>
        </w:rPr>
        <w:t xml:space="preserve">P1 – </w:t>
      </w:r>
      <w:r>
        <w:t xml:space="preserve">macierz 2x2 </w:t>
      </w:r>
      <w:r w:rsidR="00B05F41">
        <w:t>składa</w:t>
      </w:r>
      <w:r>
        <w:t xml:space="preserve"> się z wartości pochodzących z kierunku 1 i są one dokładnie przepisane na obydwu kolumnach, 1 rząd to pierwsza wartość, a 2 rząd to druga wartość</w:t>
      </w:r>
    </w:p>
    <w:p w:rsidR="00FD005A" w:rsidRDefault="00FD005A" w:rsidP="00692ACD">
      <w:r>
        <w:rPr>
          <w:b/>
        </w:rPr>
        <w:t xml:space="preserve">P2 </w:t>
      </w:r>
      <w:r>
        <w:t xml:space="preserve"> - w kolejnym kroku dodaje się do pierwszej macierzy wartości uzyskane z kierunku 2, w taki sam sposób są one dodawane do poprzednich wartości jak to sugerują strzałki, tak więc 7+11, 7+4, 9+1 oraz 9+11</w:t>
      </w:r>
    </w:p>
    <w:p w:rsidR="00FD005A" w:rsidRDefault="00FD005A" w:rsidP="00692ACD">
      <w:r>
        <w:rPr>
          <w:b/>
        </w:rPr>
        <w:t xml:space="preserve">P3 – </w:t>
      </w:r>
      <w:r>
        <w:t>podobnie postępuje się w przypadku kierunku 3, dodaje się 4 do pierwszej kolumny oraz 12 do drugiej kolumny</w:t>
      </w:r>
    </w:p>
    <w:p w:rsidR="00FD005A" w:rsidRDefault="00FD005A" w:rsidP="00692ACD">
      <w:r>
        <w:rPr>
          <w:b/>
        </w:rPr>
        <w:t xml:space="preserve">P4 – </w:t>
      </w:r>
      <w:r>
        <w:t>analogicznie w 4 kierunku</w:t>
      </w:r>
    </w:p>
    <w:p w:rsidR="00FD005A" w:rsidRDefault="00FD005A" w:rsidP="00692ACD">
      <w:r>
        <w:t>Wartość natężenia I</w:t>
      </w:r>
      <w:r>
        <w:rPr>
          <w:vertAlign w:val="subscript"/>
        </w:rPr>
        <w:t xml:space="preserve">0 </w:t>
      </w:r>
      <w:r>
        <w:t>wynosiła 16, dlatego też w kolejnym kroku odejmuje się od wartości w każdej komórce 16.</w:t>
      </w:r>
    </w:p>
    <w:p w:rsidR="00FD005A" w:rsidRDefault="00FD005A" w:rsidP="00692ACD">
      <w:r>
        <w:t xml:space="preserve">Następnie </w:t>
      </w:r>
      <w:r w:rsidR="006058B5">
        <w:t>dąży się do otrzymania macierzy, w której jedna wartość jest wartością jednostkową, a więc najczęściej dzieli się całą macierz przez najmniejszą wartość w niej.</w:t>
      </w:r>
    </w:p>
    <w:p w:rsidR="006058B5" w:rsidRPr="00FD005A" w:rsidRDefault="006058B5" w:rsidP="00692ACD">
      <w:r>
        <w:t>W ten sposób otrzymuje się informacje o strukturze wewnętrznej bezinwazyjnie. Im bardziej skomplikowana struktura tym trudniejsza analiza i większa macierz.</w:t>
      </w:r>
    </w:p>
    <w:p w:rsidR="00347EBC" w:rsidRPr="00DD47D1" w:rsidRDefault="00347EBC" w:rsidP="00692ACD"/>
    <w:p w:rsidR="00347EBC" w:rsidRPr="00DD47D1" w:rsidRDefault="00347EBC" w:rsidP="00692ACD">
      <w:pPr>
        <w:pStyle w:val="Heading1"/>
        <w:numPr>
          <w:ilvl w:val="0"/>
          <w:numId w:val="32"/>
        </w:numPr>
        <w:rPr>
          <w:rFonts w:ascii="Times New Roman" w:hAnsi="Times New Roman" w:cs="Times New Roman"/>
        </w:rPr>
      </w:pPr>
      <w:bookmarkStart w:id="39" w:name="_Toc279849102"/>
      <w:r w:rsidRPr="00DD47D1">
        <w:rPr>
          <w:rFonts w:ascii="Times New Roman" w:hAnsi="Times New Roman" w:cs="Times New Roman"/>
        </w:rPr>
        <w:lastRenderedPageBreak/>
        <w:t>Procedura przygotowania kości do pomiarów.</w:t>
      </w:r>
      <w:bookmarkEnd w:id="39"/>
    </w:p>
    <w:p w:rsidR="00347EBC" w:rsidRPr="00DD47D1" w:rsidRDefault="00347EBC" w:rsidP="00692ACD"/>
    <w:p w:rsidR="00347EBC" w:rsidRPr="00DD47D1" w:rsidRDefault="00347EBC" w:rsidP="00692ACD"/>
    <w:p w:rsidR="00CF757B" w:rsidRDefault="00347EBC" w:rsidP="00692ACD">
      <w:r w:rsidRPr="00DD47D1">
        <w:t xml:space="preserve">Materiałem wykorzystanym do wyznaczania stałych elastycznych kości gąbczastych były kości udowe wołowe pochodzące od osobników w różnym wieku. </w:t>
      </w:r>
      <w:r w:rsidR="00CF757B">
        <w:t>Kość tą wybrano ze względu na szczególnie ciekawą i różnorodną strukturę beleczkową. Na poniższym rysunku zawarto dokładniejszy opis części bliższej kości udowej.</w:t>
      </w:r>
    </w:p>
    <w:p w:rsidR="00CF757B" w:rsidRDefault="00CF757B" w:rsidP="00692ACD"/>
    <w:p w:rsidR="00CF757B" w:rsidRDefault="00CF757B" w:rsidP="00692ACD">
      <w:pPr>
        <w:keepNext/>
      </w:pPr>
      <w:r>
        <w:rPr>
          <w:noProof/>
          <w:lang w:eastAsia="pl-PL"/>
        </w:rPr>
        <w:drawing>
          <wp:inline distT="0" distB="0" distL="0" distR="0">
            <wp:extent cx="3714496" cy="2785872"/>
            <wp:effectExtent l="0" t="0" r="0" b="0"/>
            <wp:docPr id="14" name="Picture 14" descr="Superior_epiphysis_-_posterior_view.jpg (96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perior_epiphysis_-_posterior_view.jpg (960×7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19957" cy="2789967"/>
                    </a:xfrm>
                    <a:prstGeom prst="rect">
                      <a:avLst/>
                    </a:prstGeom>
                    <a:noFill/>
                    <a:ln>
                      <a:noFill/>
                    </a:ln>
                  </pic:spPr>
                </pic:pic>
              </a:graphicData>
            </a:graphic>
          </wp:inline>
        </w:drawing>
      </w:r>
    </w:p>
    <w:p w:rsidR="00CF757B" w:rsidRPr="00CF757B" w:rsidRDefault="00CF757B" w:rsidP="00692ACD">
      <w:pPr>
        <w:pStyle w:val="Caption"/>
        <w:rPr>
          <w:rFonts w:ascii="Times New Roman" w:hAnsi="Times New Roman" w:cs="Times New Roman"/>
          <w:i/>
          <w:color w:val="000000" w:themeColor="text1"/>
          <w:sz w:val="24"/>
          <w:szCs w:val="24"/>
        </w:rPr>
      </w:pPr>
      <w:bookmarkStart w:id="40" w:name="_Toc408507247"/>
      <w:r w:rsidRPr="00CF757B">
        <w:rPr>
          <w:rFonts w:ascii="Times New Roman" w:hAnsi="Times New Roman" w:cs="Times New Roman"/>
          <w:i/>
          <w:color w:val="000000" w:themeColor="text1"/>
          <w:sz w:val="24"/>
          <w:szCs w:val="24"/>
        </w:rPr>
        <w:t xml:space="preserve">Rysunek </w:t>
      </w:r>
      <w:r w:rsidR="0085349B" w:rsidRPr="00CF757B">
        <w:rPr>
          <w:rFonts w:ascii="Times New Roman" w:hAnsi="Times New Roman" w:cs="Times New Roman"/>
          <w:i/>
          <w:color w:val="000000" w:themeColor="text1"/>
          <w:sz w:val="24"/>
          <w:szCs w:val="24"/>
        </w:rPr>
        <w:fldChar w:fldCharType="begin"/>
      </w:r>
      <w:r w:rsidRPr="00CF757B">
        <w:rPr>
          <w:rFonts w:ascii="Times New Roman" w:hAnsi="Times New Roman" w:cs="Times New Roman"/>
          <w:i/>
          <w:color w:val="000000" w:themeColor="text1"/>
          <w:sz w:val="24"/>
          <w:szCs w:val="24"/>
        </w:rPr>
        <w:instrText xml:space="preserve"> SEQ Rysunek \* ARABIC </w:instrText>
      </w:r>
      <w:r w:rsidR="0085349B" w:rsidRPr="00CF757B">
        <w:rPr>
          <w:rFonts w:ascii="Times New Roman" w:hAnsi="Times New Roman" w:cs="Times New Roman"/>
          <w:i/>
          <w:color w:val="000000" w:themeColor="text1"/>
          <w:sz w:val="24"/>
          <w:szCs w:val="24"/>
        </w:rPr>
        <w:fldChar w:fldCharType="separate"/>
      </w:r>
      <w:r w:rsidR="0079211B">
        <w:rPr>
          <w:rFonts w:ascii="Times New Roman" w:hAnsi="Times New Roman" w:cs="Times New Roman"/>
          <w:i/>
          <w:noProof/>
          <w:color w:val="000000" w:themeColor="text1"/>
          <w:sz w:val="24"/>
          <w:szCs w:val="24"/>
        </w:rPr>
        <w:t>21</w:t>
      </w:r>
      <w:r w:rsidR="0085349B" w:rsidRPr="00CF757B">
        <w:rPr>
          <w:rFonts w:ascii="Times New Roman" w:hAnsi="Times New Roman" w:cs="Times New Roman"/>
          <w:i/>
          <w:color w:val="000000" w:themeColor="text1"/>
          <w:sz w:val="24"/>
          <w:szCs w:val="24"/>
        </w:rPr>
        <w:fldChar w:fldCharType="end"/>
      </w:r>
      <w:r w:rsidRPr="00CF757B">
        <w:rPr>
          <w:rFonts w:ascii="Times New Roman" w:hAnsi="Times New Roman" w:cs="Times New Roman"/>
          <w:i/>
          <w:color w:val="000000" w:themeColor="text1"/>
          <w:sz w:val="24"/>
          <w:szCs w:val="24"/>
        </w:rPr>
        <w:t xml:space="preserve"> </w:t>
      </w:r>
      <w:r w:rsidRPr="00CF757B">
        <w:rPr>
          <w:rFonts w:ascii="Times New Roman" w:hAnsi="Times New Roman" w:cs="Times New Roman"/>
          <w:b w:val="0"/>
          <w:i/>
          <w:color w:val="000000" w:themeColor="text1"/>
          <w:sz w:val="24"/>
          <w:szCs w:val="24"/>
        </w:rPr>
        <w:t xml:space="preserve">Górna część kości udowej prawej człowieka widziana od tyłu. </w:t>
      </w:r>
      <w:proofErr w:type="spellStart"/>
      <w:r w:rsidRPr="00CF757B">
        <w:rPr>
          <w:rFonts w:ascii="Times New Roman" w:hAnsi="Times New Roman" w:cs="Times New Roman"/>
          <w:b w:val="0"/>
          <w:i/>
          <w:color w:val="000000" w:themeColor="text1"/>
          <w:sz w:val="24"/>
          <w:szCs w:val="24"/>
        </w:rPr>
        <w:t>Head</w:t>
      </w:r>
      <w:proofErr w:type="spellEnd"/>
      <w:r w:rsidRPr="00CF757B">
        <w:rPr>
          <w:rFonts w:ascii="Times New Roman" w:hAnsi="Times New Roman" w:cs="Times New Roman"/>
          <w:b w:val="0"/>
          <w:i/>
          <w:color w:val="000000" w:themeColor="text1"/>
          <w:sz w:val="24"/>
          <w:szCs w:val="24"/>
        </w:rPr>
        <w:t xml:space="preserve"> – głowa, </w:t>
      </w:r>
      <w:proofErr w:type="spellStart"/>
      <w:r w:rsidRPr="00CF757B">
        <w:rPr>
          <w:rFonts w:ascii="Times New Roman" w:hAnsi="Times New Roman" w:cs="Times New Roman"/>
          <w:b w:val="0"/>
          <w:i/>
          <w:color w:val="000000" w:themeColor="text1"/>
          <w:sz w:val="24"/>
          <w:szCs w:val="24"/>
        </w:rPr>
        <w:t>nech</w:t>
      </w:r>
      <w:proofErr w:type="spellEnd"/>
      <w:r w:rsidRPr="00CF757B">
        <w:rPr>
          <w:rFonts w:ascii="Times New Roman" w:hAnsi="Times New Roman" w:cs="Times New Roman"/>
          <w:b w:val="0"/>
          <w:i/>
          <w:color w:val="000000" w:themeColor="text1"/>
          <w:sz w:val="24"/>
          <w:szCs w:val="24"/>
        </w:rPr>
        <w:t xml:space="preserve"> – szyjka, </w:t>
      </w:r>
      <w:proofErr w:type="spellStart"/>
      <w:r w:rsidRPr="00CF757B">
        <w:rPr>
          <w:rFonts w:ascii="Times New Roman" w:hAnsi="Times New Roman" w:cs="Times New Roman"/>
          <w:b w:val="0"/>
          <w:i/>
          <w:color w:val="000000" w:themeColor="text1"/>
          <w:sz w:val="24"/>
          <w:szCs w:val="24"/>
        </w:rPr>
        <w:t>greater</w:t>
      </w:r>
      <w:proofErr w:type="spellEnd"/>
      <w:r w:rsidRPr="00CF757B">
        <w:rPr>
          <w:rFonts w:ascii="Times New Roman" w:hAnsi="Times New Roman" w:cs="Times New Roman"/>
          <w:b w:val="0"/>
          <w:i/>
          <w:color w:val="000000" w:themeColor="text1"/>
          <w:sz w:val="24"/>
          <w:szCs w:val="24"/>
        </w:rPr>
        <w:t xml:space="preserve"> </w:t>
      </w:r>
      <w:proofErr w:type="spellStart"/>
      <w:r w:rsidRPr="00CF757B">
        <w:rPr>
          <w:rFonts w:ascii="Times New Roman" w:hAnsi="Times New Roman" w:cs="Times New Roman"/>
          <w:b w:val="0"/>
          <w:i/>
          <w:color w:val="000000" w:themeColor="text1"/>
          <w:sz w:val="24"/>
          <w:szCs w:val="24"/>
        </w:rPr>
        <w:t>trochanter</w:t>
      </w:r>
      <w:proofErr w:type="spellEnd"/>
      <w:r w:rsidRPr="00CF757B">
        <w:rPr>
          <w:rFonts w:ascii="Times New Roman" w:hAnsi="Times New Roman" w:cs="Times New Roman"/>
          <w:b w:val="0"/>
          <w:i/>
          <w:color w:val="000000" w:themeColor="text1"/>
          <w:sz w:val="24"/>
          <w:szCs w:val="24"/>
        </w:rPr>
        <w:t xml:space="preserve"> – krętarz większy, </w:t>
      </w:r>
      <w:proofErr w:type="spellStart"/>
      <w:r w:rsidRPr="00CF757B">
        <w:rPr>
          <w:rFonts w:ascii="Times New Roman" w:hAnsi="Times New Roman" w:cs="Times New Roman"/>
          <w:b w:val="0"/>
          <w:i/>
          <w:color w:val="000000" w:themeColor="text1"/>
          <w:sz w:val="24"/>
          <w:szCs w:val="24"/>
        </w:rPr>
        <w:t>intertrochanteric</w:t>
      </w:r>
      <w:proofErr w:type="spellEnd"/>
      <w:r w:rsidRPr="00CF757B">
        <w:rPr>
          <w:rFonts w:ascii="Times New Roman" w:hAnsi="Times New Roman" w:cs="Times New Roman"/>
          <w:b w:val="0"/>
          <w:i/>
          <w:color w:val="000000" w:themeColor="text1"/>
          <w:sz w:val="24"/>
          <w:szCs w:val="24"/>
        </w:rPr>
        <w:t xml:space="preserve"> </w:t>
      </w:r>
      <w:proofErr w:type="spellStart"/>
      <w:r w:rsidRPr="00CF757B">
        <w:rPr>
          <w:rFonts w:ascii="Times New Roman" w:hAnsi="Times New Roman" w:cs="Times New Roman"/>
          <w:b w:val="0"/>
          <w:i/>
          <w:color w:val="000000" w:themeColor="text1"/>
          <w:sz w:val="24"/>
          <w:szCs w:val="24"/>
        </w:rPr>
        <w:t>crest</w:t>
      </w:r>
      <w:proofErr w:type="spellEnd"/>
      <w:r w:rsidRPr="00CF757B">
        <w:rPr>
          <w:rFonts w:ascii="Times New Roman" w:hAnsi="Times New Roman" w:cs="Times New Roman"/>
          <w:b w:val="0"/>
          <w:i/>
          <w:color w:val="000000" w:themeColor="text1"/>
          <w:sz w:val="24"/>
          <w:szCs w:val="24"/>
        </w:rPr>
        <w:t xml:space="preserve"> – grzebień </w:t>
      </w:r>
      <w:proofErr w:type="spellStart"/>
      <w:r w:rsidRPr="00CF757B">
        <w:rPr>
          <w:rFonts w:ascii="Times New Roman" w:hAnsi="Times New Roman" w:cs="Times New Roman"/>
          <w:b w:val="0"/>
          <w:i/>
          <w:color w:val="000000" w:themeColor="text1"/>
          <w:sz w:val="24"/>
          <w:szCs w:val="24"/>
        </w:rPr>
        <w:t>międzykrętarzowy</w:t>
      </w:r>
      <w:proofErr w:type="spellEnd"/>
      <w:r w:rsidRPr="00CF757B">
        <w:rPr>
          <w:rFonts w:ascii="Times New Roman" w:hAnsi="Times New Roman" w:cs="Times New Roman"/>
          <w:b w:val="0"/>
          <w:i/>
          <w:color w:val="000000" w:themeColor="text1"/>
          <w:sz w:val="24"/>
          <w:szCs w:val="24"/>
        </w:rPr>
        <w:t xml:space="preserve">, </w:t>
      </w:r>
      <w:proofErr w:type="spellStart"/>
      <w:r w:rsidRPr="00CF757B">
        <w:rPr>
          <w:rFonts w:ascii="Times New Roman" w:hAnsi="Times New Roman" w:cs="Times New Roman"/>
          <w:b w:val="0"/>
          <w:i/>
          <w:color w:val="000000" w:themeColor="text1"/>
          <w:sz w:val="24"/>
          <w:szCs w:val="24"/>
        </w:rPr>
        <w:t>lesser</w:t>
      </w:r>
      <w:proofErr w:type="spellEnd"/>
      <w:r w:rsidRPr="00CF757B">
        <w:rPr>
          <w:rFonts w:ascii="Times New Roman" w:hAnsi="Times New Roman" w:cs="Times New Roman"/>
          <w:b w:val="0"/>
          <w:i/>
          <w:color w:val="000000" w:themeColor="text1"/>
          <w:sz w:val="24"/>
          <w:szCs w:val="24"/>
        </w:rPr>
        <w:t xml:space="preserve"> </w:t>
      </w:r>
      <w:proofErr w:type="spellStart"/>
      <w:r w:rsidRPr="00CF757B">
        <w:rPr>
          <w:rFonts w:ascii="Times New Roman" w:hAnsi="Times New Roman" w:cs="Times New Roman"/>
          <w:b w:val="0"/>
          <w:i/>
          <w:color w:val="000000" w:themeColor="text1"/>
          <w:sz w:val="24"/>
          <w:szCs w:val="24"/>
        </w:rPr>
        <w:t>trochanter</w:t>
      </w:r>
      <w:proofErr w:type="spellEnd"/>
      <w:r w:rsidRPr="00CF757B">
        <w:rPr>
          <w:rFonts w:ascii="Times New Roman" w:hAnsi="Times New Roman" w:cs="Times New Roman"/>
          <w:b w:val="0"/>
          <w:i/>
          <w:color w:val="000000" w:themeColor="text1"/>
          <w:sz w:val="24"/>
          <w:szCs w:val="24"/>
        </w:rPr>
        <w:t xml:space="preserve"> – krętarz mniejszy, third </w:t>
      </w:r>
      <w:proofErr w:type="spellStart"/>
      <w:r w:rsidRPr="00CF757B">
        <w:rPr>
          <w:rFonts w:ascii="Times New Roman" w:hAnsi="Times New Roman" w:cs="Times New Roman"/>
          <w:b w:val="0"/>
          <w:i/>
          <w:color w:val="000000" w:themeColor="text1"/>
          <w:sz w:val="24"/>
          <w:szCs w:val="24"/>
        </w:rPr>
        <w:t>trochanter</w:t>
      </w:r>
      <w:proofErr w:type="spellEnd"/>
      <w:r w:rsidRPr="00CF757B">
        <w:rPr>
          <w:rFonts w:ascii="Times New Roman" w:hAnsi="Times New Roman" w:cs="Times New Roman"/>
          <w:b w:val="0"/>
          <w:i/>
          <w:color w:val="000000" w:themeColor="text1"/>
          <w:sz w:val="24"/>
          <w:szCs w:val="24"/>
        </w:rPr>
        <w:t xml:space="preserve"> – krętarz trzeci, </w:t>
      </w:r>
      <w:proofErr w:type="spellStart"/>
      <w:r w:rsidRPr="00CF757B">
        <w:rPr>
          <w:rFonts w:ascii="Times New Roman" w:hAnsi="Times New Roman" w:cs="Times New Roman"/>
          <w:b w:val="0"/>
          <w:i/>
          <w:color w:val="000000" w:themeColor="text1"/>
          <w:sz w:val="24"/>
          <w:szCs w:val="24"/>
        </w:rPr>
        <w:t>pectineal</w:t>
      </w:r>
      <w:proofErr w:type="spellEnd"/>
      <w:r w:rsidRPr="00CF757B">
        <w:rPr>
          <w:rFonts w:ascii="Times New Roman" w:hAnsi="Times New Roman" w:cs="Times New Roman"/>
          <w:b w:val="0"/>
          <w:i/>
          <w:color w:val="000000" w:themeColor="text1"/>
          <w:sz w:val="24"/>
          <w:szCs w:val="24"/>
        </w:rPr>
        <w:t xml:space="preserve"> </w:t>
      </w:r>
      <w:proofErr w:type="spellStart"/>
      <w:r w:rsidRPr="00CF757B">
        <w:rPr>
          <w:rFonts w:ascii="Times New Roman" w:hAnsi="Times New Roman" w:cs="Times New Roman"/>
          <w:b w:val="0"/>
          <w:i/>
          <w:color w:val="000000" w:themeColor="text1"/>
          <w:sz w:val="24"/>
          <w:szCs w:val="24"/>
        </w:rPr>
        <w:t>line</w:t>
      </w:r>
      <w:proofErr w:type="spellEnd"/>
      <w:r w:rsidRPr="00CF757B">
        <w:rPr>
          <w:rFonts w:ascii="Times New Roman" w:hAnsi="Times New Roman" w:cs="Times New Roman"/>
          <w:b w:val="0"/>
          <w:i/>
          <w:color w:val="000000" w:themeColor="text1"/>
          <w:sz w:val="24"/>
          <w:szCs w:val="24"/>
        </w:rPr>
        <w:t xml:space="preserve"> – kresa </w:t>
      </w:r>
      <w:proofErr w:type="spellStart"/>
      <w:r w:rsidRPr="00CF757B">
        <w:rPr>
          <w:rFonts w:ascii="Times New Roman" w:hAnsi="Times New Roman" w:cs="Times New Roman"/>
          <w:b w:val="0"/>
          <w:i/>
          <w:color w:val="000000" w:themeColor="text1"/>
          <w:sz w:val="24"/>
          <w:szCs w:val="24"/>
        </w:rPr>
        <w:t>grzebieiowa</w:t>
      </w:r>
      <w:proofErr w:type="spellEnd"/>
      <w:r w:rsidRPr="00CF757B">
        <w:rPr>
          <w:rFonts w:ascii="Times New Roman" w:hAnsi="Times New Roman" w:cs="Times New Roman"/>
          <w:b w:val="0"/>
          <w:i/>
          <w:color w:val="000000" w:themeColor="text1"/>
          <w:sz w:val="24"/>
          <w:szCs w:val="24"/>
        </w:rPr>
        <w:t xml:space="preserve">, </w:t>
      </w:r>
      <w:proofErr w:type="spellStart"/>
      <w:r w:rsidRPr="00CF757B">
        <w:rPr>
          <w:rFonts w:ascii="Times New Roman" w:hAnsi="Times New Roman" w:cs="Times New Roman"/>
          <w:b w:val="0"/>
          <w:i/>
          <w:color w:val="000000" w:themeColor="text1"/>
          <w:sz w:val="24"/>
          <w:szCs w:val="24"/>
        </w:rPr>
        <w:t>gluteal</w:t>
      </w:r>
      <w:proofErr w:type="spellEnd"/>
      <w:r w:rsidRPr="00CF757B">
        <w:rPr>
          <w:rFonts w:ascii="Times New Roman" w:hAnsi="Times New Roman" w:cs="Times New Roman"/>
          <w:b w:val="0"/>
          <w:i/>
          <w:color w:val="000000" w:themeColor="text1"/>
          <w:sz w:val="24"/>
          <w:szCs w:val="24"/>
        </w:rPr>
        <w:t xml:space="preserve"> </w:t>
      </w:r>
      <w:proofErr w:type="spellStart"/>
      <w:r w:rsidRPr="00CF757B">
        <w:rPr>
          <w:rFonts w:ascii="Times New Roman" w:hAnsi="Times New Roman" w:cs="Times New Roman"/>
          <w:b w:val="0"/>
          <w:i/>
          <w:color w:val="000000" w:themeColor="text1"/>
          <w:sz w:val="24"/>
          <w:szCs w:val="24"/>
        </w:rPr>
        <w:t>tuberosity</w:t>
      </w:r>
      <w:proofErr w:type="spellEnd"/>
      <w:r w:rsidRPr="00CF757B">
        <w:rPr>
          <w:rFonts w:ascii="Times New Roman" w:hAnsi="Times New Roman" w:cs="Times New Roman"/>
          <w:b w:val="0"/>
          <w:i/>
          <w:color w:val="000000" w:themeColor="text1"/>
          <w:sz w:val="24"/>
          <w:szCs w:val="24"/>
        </w:rPr>
        <w:t xml:space="preserve"> – guzowatość pośladkowa</w:t>
      </w:r>
      <w:r w:rsidR="00922C9C">
        <w:rPr>
          <w:rFonts w:ascii="Times New Roman" w:hAnsi="Times New Roman" w:cs="Times New Roman"/>
          <w:b w:val="0"/>
          <w:i/>
          <w:color w:val="000000" w:themeColor="text1"/>
          <w:sz w:val="24"/>
          <w:szCs w:val="24"/>
        </w:rPr>
        <w:t xml:space="preserve"> (Źródło [5])</w:t>
      </w:r>
      <w:bookmarkEnd w:id="40"/>
    </w:p>
    <w:p w:rsidR="00347EBC" w:rsidRDefault="00347EBC" w:rsidP="00692ACD">
      <w:r w:rsidRPr="00DD47D1">
        <w:t xml:space="preserve">Pomiary wykonano dla kości pochodzących od zwierząt 1,5 rocznych, 5 letnich oraz 8 letnich. Przed wykonaniem pomiarów kość została najpierw wygotowana w celu usunięcia </w:t>
      </w:r>
      <w:r w:rsidR="00B05F41">
        <w:t xml:space="preserve">zewnętrznych </w:t>
      </w:r>
      <w:r w:rsidRPr="00DD47D1">
        <w:t>tkanek miękkich. Tak przygotowaną kość poddano pomiarom tomog</w:t>
      </w:r>
      <w:r>
        <w:t>raficznym w celu określenia jej</w:t>
      </w:r>
      <w:r w:rsidRPr="00DD47D1">
        <w:t xml:space="preserve"> struktury wewnętrznej.  Pomiar wykonano przy napięciu przyspieszającym 100kV oraz prądzie 100uA z rozdzielczością 45,6um. Ze względu na rozmiary całej kości zdecydowano się na jej przecięcie na 2 a czasami 3 części. Po wykonaniu pomiarów pojedynczych części wyniki zostały połączone tworząc jeden trójwymiarowy obiekt. </w:t>
      </w:r>
    </w:p>
    <w:p w:rsidR="00CA477C" w:rsidRDefault="00CA477C" w:rsidP="00692ACD"/>
    <w:p w:rsidR="00614F2C" w:rsidRDefault="00417155" w:rsidP="00692ACD">
      <w:pPr>
        <w:keepNext/>
      </w:pPr>
      <w:r w:rsidRPr="00DD47D1">
        <w:rPr>
          <w:noProof/>
          <w:lang w:eastAsia="pl-PL"/>
        </w:rPr>
        <w:lastRenderedPageBreak/>
        <w:drawing>
          <wp:inline distT="0" distB="0" distL="0" distR="0">
            <wp:extent cx="2738003" cy="3495675"/>
            <wp:effectExtent l="0" t="0" r="5715" b="0"/>
            <wp:docPr id="39" name="Obraz 5" descr="E:\Prace inz aktualnie realizowane\Sciskanie kosci\zdjecia do pracy\kosc przed tom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kosc przed tomo.tif"/>
                    <pic:cNvPicPr>
                      <a:picLocks noChangeAspect="1" noChangeArrowheads="1"/>
                    </pic:cNvPicPr>
                  </pic:nvPicPr>
                  <pic:blipFill>
                    <a:blip r:embed="rId42" cstate="print"/>
                    <a:srcRect/>
                    <a:stretch>
                      <a:fillRect/>
                    </a:stretch>
                  </pic:blipFill>
                  <pic:spPr bwMode="auto">
                    <a:xfrm>
                      <a:off x="0" y="0"/>
                      <a:ext cx="2743455" cy="3502636"/>
                    </a:xfrm>
                    <a:prstGeom prst="rect">
                      <a:avLst/>
                    </a:prstGeom>
                    <a:noFill/>
                    <a:ln w="9525">
                      <a:noFill/>
                      <a:miter lim="800000"/>
                      <a:headEnd/>
                      <a:tailEnd/>
                    </a:ln>
                  </pic:spPr>
                </pic:pic>
              </a:graphicData>
            </a:graphic>
          </wp:inline>
        </w:drawing>
      </w:r>
    </w:p>
    <w:p w:rsidR="00574AFD" w:rsidRDefault="00574AFD" w:rsidP="00692ACD">
      <w:pPr>
        <w:pStyle w:val="Caption"/>
        <w:rPr>
          <w:i/>
          <w:sz w:val="24"/>
          <w:szCs w:val="24"/>
        </w:rPr>
      </w:pPr>
    </w:p>
    <w:p w:rsidR="00417155" w:rsidRPr="00574AFD" w:rsidRDefault="00614F2C" w:rsidP="00692ACD">
      <w:pPr>
        <w:pStyle w:val="Caption"/>
        <w:rPr>
          <w:b w:val="0"/>
          <w:i/>
          <w:sz w:val="24"/>
          <w:szCs w:val="24"/>
        </w:rPr>
      </w:pPr>
      <w:bookmarkStart w:id="41" w:name="_Toc408507248"/>
      <w:r w:rsidRPr="00574AFD">
        <w:rPr>
          <w:i/>
          <w:sz w:val="24"/>
          <w:szCs w:val="24"/>
        </w:rPr>
        <w:t xml:space="preserve">Rysunek </w:t>
      </w:r>
      <w:r w:rsidR="0085349B" w:rsidRPr="00574AFD">
        <w:rPr>
          <w:i/>
          <w:sz w:val="24"/>
          <w:szCs w:val="24"/>
        </w:rPr>
        <w:fldChar w:fldCharType="begin"/>
      </w:r>
      <w:r w:rsidR="00060D71" w:rsidRPr="00574AFD">
        <w:rPr>
          <w:i/>
          <w:sz w:val="24"/>
          <w:szCs w:val="24"/>
        </w:rPr>
        <w:instrText xml:space="preserve"> SEQ Rysunek \* ARABIC </w:instrText>
      </w:r>
      <w:r w:rsidR="0085349B" w:rsidRPr="00574AFD">
        <w:rPr>
          <w:i/>
          <w:sz w:val="24"/>
          <w:szCs w:val="24"/>
        </w:rPr>
        <w:fldChar w:fldCharType="separate"/>
      </w:r>
      <w:r w:rsidR="0079211B">
        <w:rPr>
          <w:i/>
          <w:noProof/>
          <w:sz w:val="24"/>
          <w:szCs w:val="24"/>
        </w:rPr>
        <w:t>22</w:t>
      </w:r>
      <w:r w:rsidR="0085349B" w:rsidRPr="00574AFD">
        <w:rPr>
          <w:i/>
          <w:sz w:val="24"/>
          <w:szCs w:val="24"/>
        </w:rPr>
        <w:fldChar w:fldCharType="end"/>
      </w:r>
      <w:r w:rsidRPr="00574AFD">
        <w:rPr>
          <w:i/>
          <w:sz w:val="24"/>
          <w:szCs w:val="24"/>
        </w:rPr>
        <w:t xml:space="preserve">. </w:t>
      </w:r>
      <w:r w:rsidRPr="00574AFD">
        <w:rPr>
          <w:b w:val="0"/>
          <w:i/>
          <w:sz w:val="24"/>
          <w:szCs w:val="24"/>
        </w:rPr>
        <w:t>Fragment kości udowej oczyszczonej przed pomiarem.</w:t>
      </w:r>
      <w:bookmarkEnd w:id="41"/>
    </w:p>
    <w:p w:rsidR="00347EBC" w:rsidRPr="00DD47D1" w:rsidRDefault="00347EBC" w:rsidP="00692AC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347EBC" w:rsidRPr="00DD47D1" w:rsidTr="005B2B13">
        <w:trPr>
          <w:trHeight w:val="668"/>
        </w:trPr>
        <w:tc>
          <w:tcPr>
            <w:tcW w:w="9210" w:type="dxa"/>
          </w:tcPr>
          <w:p w:rsidR="00347EBC" w:rsidRDefault="00347EBC" w:rsidP="00692ACD">
            <w:pPr>
              <w:keepNext/>
            </w:pPr>
            <w:r w:rsidRPr="00DD47D1">
              <w:rPr>
                <w:noProof/>
              </w:rPr>
              <w:drawing>
                <wp:inline distT="0" distB="0" distL="0" distR="0">
                  <wp:extent cx="3472274" cy="2859024"/>
                  <wp:effectExtent l="0" t="0" r="0" b="0"/>
                  <wp:docPr id="40" name="Obraz 3" descr="E:\Prace inz aktualnie realizowane\Sciskanie kosci\zdjecia do pracy\Imag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Image1.tif"/>
                          <pic:cNvPicPr>
                            <a:picLocks noChangeAspect="1" noChangeArrowheads="1"/>
                          </pic:cNvPicPr>
                        </pic:nvPicPr>
                        <pic:blipFill>
                          <a:blip r:embed="rId43" cstate="print"/>
                          <a:srcRect/>
                          <a:stretch>
                            <a:fillRect/>
                          </a:stretch>
                        </pic:blipFill>
                        <pic:spPr bwMode="auto">
                          <a:xfrm>
                            <a:off x="0" y="0"/>
                            <a:ext cx="3475881" cy="2861994"/>
                          </a:xfrm>
                          <a:prstGeom prst="rect">
                            <a:avLst/>
                          </a:prstGeom>
                          <a:noFill/>
                          <a:ln w="9525">
                            <a:noFill/>
                            <a:miter lim="800000"/>
                            <a:headEnd/>
                            <a:tailEnd/>
                          </a:ln>
                        </pic:spPr>
                      </pic:pic>
                    </a:graphicData>
                  </a:graphic>
                </wp:inline>
              </w:drawing>
            </w:r>
          </w:p>
          <w:p w:rsidR="00574AFD" w:rsidRDefault="00574AFD" w:rsidP="00692ACD">
            <w:pPr>
              <w:pStyle w:val="Caption"/>
              <w:rPr>
                <w:i/>
                <w:sz w:val="24"/>
                <w:szCs w:val="24"/>
              </w:rPr>
            </w:pPr>
          </w:p>
          <w:p w:rsidR="00347EBC" w:rsidRPr="00574AFD" w:rsidRDefault="00347EBC" w:rsidP="00692ACD">
            <w:pPr>
              <w:pStyle w:val="Caption"/>
              <w:rPr>
                <w:b w:val="0"/>
                <w:i/>
                <w:sz w:val="24"/>
                <w:szCs w:val="24"/>
              </w:rPr>
            </w:pPr>
            <w:bookmarkStart w:id="42" w:name="_Toc408507249"/>
            <w:r w:rsidRPr="00574AFD">
              <w:rPr>
                <w:i/>
                <w:sz w:val="24"/>
                <w:szCs w:val="24"/>
              </w:rPr>
              <w:t xml:space="preserve">Rysunek </w:t>
            </w:r>
            <w:r w:rsidR="0085349B" w:rsidRPr="00574AFD">
              <w:rPr>
                <w:i/>
                <w:sz w:val="24"/>
                <w:szCs w:val="24"/>
              </w:rPr>
              <w:fldChar w:fldCharType="begin"/>
            </w:r>
            <w:r w:rsidR="00060D71" w:rsidRPr="00574AFD">
              <w:rPr>
                <w:i/>
                <w:sz w:val="24"/>
                <w:szCs w:val="24"/>
              </w:rPr>
              <w:instrText xml:space="preserve"> SEQ Rysunek \* ARABIC </w:instrText>
            </w:r>
            <w:r w:rsidR="0085349B" w:rsidRPr="00574AFD">
              <w:rPr>
                <w:i/>
                <w:sz w:val="24"/>
                <w:szCs w:val="24"/>
              </w:rPr>
              <w:fldChar w:fldCharType="separate"/>
            </w:r>
            <w:r w:rsidR="0079211B">
              <w:rPr>
                <w:i/>
                <w:noProof/>
                <w:sz w:val="24"/>
                <w:szCs w:val="24"/>
              </w:rPr>
              <w:t>23</w:t>
            </w:r>
            <w:r w:rsidR="0085349B" w:rsidRPr="00574AFD">
              <w:rPr>
                <w:i/>
                <w:sz w:val="24"/>
                <w:szCs w:val="24"/>
              </w:rPr>
              <w:fldChar w:fldCharType="end"/>
            </w:r>
            <w:r w:rsidRPr="00574AFD">
              <w:rPr>
                <w:i/>
                <w:sz w:val="24"/>
                <w:szCs w:val="24"/>
              </w:rPr>
              <w:t xml:space="preserve">. </w:t>
            </w:r>
            <w:r w:rsidRPr="00574AFD">
              <w:rPr>
                <w:b w:val="0"/>
                <w:i/>
                <w:sz w:val="24"/>
                <w:szCs w:val="24"/>
              </w:rPr>
              <w:t>Trójwymiarowa reprezentacja fragmentu kości udowej.</w:t>
            </w:r>
            <w:bookmarkEnd w:id="42"/>
          </w:p>
          <w:p w:rsidR="00347EBC" w:rsidRPr="00DD47D1" w:rsidRDefault="00347EBC" w:rsidP="00692ACD">
            <w:pPr>
              <w:rPr>
                <w:i/>
              </w:rPr>
            </w:pPr>
          </w:p>
        </w:tc>
      </w:tr>
    </w:tbl>
    <w:p w:rsidR="00C26B69" w:rsidRDefault="00347EBC" w:rsidP="00692ACD">
      <w:r w:rsidRPr="00DD47D1">
        <w:t xml:space="preserve">Wstępne pomiary całej kości posłużyły do wybrania obszarów z których wycięte zostały fragmenty poddane testom wytrzymałościowym. Na podstawie analizy przekrojów w każdej z kości wybrano kilka obszarów o w miarę jednorodnej strukturze. </w:t>
      </w:r>
      <w:r w:rsidR="00C26B69">
        <w:t xml:space="preserve">W celu usystematyzowania </w:t>
      </w:r>
      <w:r w:rsidR="00C26B69">
        <w:lastRenderedPageBreak/>
        <w:t>pracy, kość podzielono na strony (lewa – L, prawa – P) oraz części (A, B, C) jak to pokazano na rysunku 20.</w:t>
      </w:r>
      <w:r w:rsidR="00C26B69" w:rsidRPr="00C26B69">
        <w:t xml:space="preserve"> </w:t>
      </w:r>
    </w:p>
    <w:p w:rsidR="00C26B69" w:rsidRDefault="00C26B69" w:rsidP="00692ACD">
      <w:pPr>
        <w:keepNext/>
      </w:pPr>
      <w:r w:rsidRPr="00C26B69">
        <w:rPr>
          <w:noProof/>
          <w:lang w:eastAsia="pl-PL"/>
        </w:rPr>
        <w:drawing>
          <wp:inline distT="0" distB="0" distL="0" distR="0">
            <wp:extent cx="5309616" cy="2373468"/>
            <wp:effectExtent l="0" t="0" r="0" b="0"/>
            <wp:docPr id="15" name="Picture 15" descr="C:\Users\Natalia\Desktop\inzynierka\inz\K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talia\Desktop\inzynierka\inz\K0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13753" cy="2375317"/>
                    </a:xfrm>
                    <a:prstGeom prst="rect">
                      <a:avLst/>
                    </a:prstGeom>
                    <a:noFill/>
                    <a:ln>
                      <a:noFill/>
                    </a:ln>
                  </pic:spPr>
                </pic:pic>
              </a:graphicData>
            </a:graphic>
          </wp:inline>
        </w:drawing>
      </w:r>
    </w:p>
    <w:p w:rsidR="00C26B69" w:rsidRPr="00C26B69" w:rsidRDefault="00C26B69" w:rsidP="00692ACD">
      <w:pPr>
        <w:pStyle w:val="Caption"/>
        <w:rPr>
          <w:rFonts w:ascii="Times New Roman" w:hAnsi="Times New Roman" w:cs="Times New Roman"/>
          <w:i/>
          <w:color w:val="000000" w:themeColor="text1"/>
          <w:sz w:val="24"/>
          <w:szCs w:val="24"/>
        </w:rPr>
      </w:pPr>
      <w:bookmarkStart w:id="43" w:name="_Toc408507250"/>
      <w:r w:rsidRPr="00C26B69">
        <w:rPr>
          <w:rFonts w:ascii="Times New Roman" w:hAnsi="Times New Roman" w:cs="Times New Roman"/>
          <w:i/>
          <w:color w:val="000000" w:themeColor="text1"/>
          <w:sz w:val="24"/>
          <w:szCs w:val="24"/>
        </w:rPr>
        <w:t xml:space="preserve">Rysunek </w:t>
      </w:r>
      <w:r w:rsidR="0085349B" w:rsidRPr="00C26B69">
        <w:rPr>
          <w:rFonts w:ascii="Times New Roman" w:hAnsi="Times New Roman" w:cs="Times New Roman"/>
          <w:i/>
          <w:color w:val="000000" w:themeColor="text1"/>
          <w:sz w:val="24"/>
          <w:szCs w:val="24"/>
        </w:rPr>
        <w:fldChar w:fldCharType="begin"/>
      </w:r>
      <w:r w:rsidRPr="00C26B69">
        <w:rPr>
          <w:rFonts w:ascii="Times New Roman" w:hAnsi="Times New Roman" w:cs="Times New Roman"/>
          <w:i/>
          <w:color w:val="000000" w:themeColor="text1"/>
          <w:sz w:val="24"/>
          <w:szCs w:val="24"/>
        </w:rPr>
        <w:instrText xml:space="preserve"> SEQ Rysunek \* ARABIC </w:instrText>
      </w:r>
      <w:r w:rsidR="0085349B" w:rsidRPr="00C26B69">
        <w:rPr>
          <w:rFonts w:ascii="Times New Roman" w:hAnsi="Times New Roman" w:cs="Times New Roman"/>
          <w:i/>
          <w:color w:val="000000" w:themeColor="text1"/>
          <w:sz w:val="24"/>
          <w:szCs w:val="24"/>
        </w:rPr>
        <w:fldChar w:fldCharType="separate"/>
      </w:r>
      <w:r w:rsidR="0079211B">
        <w:rPr>
          <w:rFonts w:ascii="Times New Roman" w:hAnsi="Times New Roman" w:cs="Times New Roman"/>
          <w:i/>
          <w:noProof/>
          <w:color w:val="000000" w:themeColor="text1"/>
          <w:sz w:val="24"/>
          <w:szCs w:val="24"/>
        </w:rPr>
        <w:t>24</w:t>
      </w:r>
      <w:r w:rsidR="0085349B" w:rsidRPr="00C26B69">
        <w:rPr>
          <w:rFonts w:ascii="Times New Roman" w:hAnsi="Times New Roman" w:cs="Times New Roman"/>
          <w:i/>
          <w:color w:val="000000" w:themeColor="text1"/>
          <w:sz w:val="24"/>
          <w:szCs w:val="24"/>
        </w:rPr>
        <w:fldChar w:fldCharType="end"/>
      </w:r>
      <w:r w:rsidRPr="00C26B69">
        <w:rPr>
          <w:rFonts w:ascii="Times New Roman" w:hAnsi="Times New Roman" w:cs="Times New Roman"/>
          <w:i/>
          <w:color w:val="000000" w:themeColor="text1"/>
          <w:sz w:val="24"/>
          <w:szCs w:val="24"/>
        </w:rPr>
        <w:t xml:space="preserve"> </w:t>
      </w:r>
      <w:r w:rsidRPr="00C26B69">
        <w:rPr>
          <w:rFonts w:ascii="Times New Roman" w:hAnsi="Times New Roman" w:cs="Times New Roman"/>
          <w:b w:val="0"/>
          <w:i/>
          <w:color w:val="000000" w:themeColor="text1"/>
          <w:sz w:val="24"/>
          <w:szCs w:val="24"/>
        </w:rPr>
        <w:t>Podział kości na strony i części.</w:t>
      </w:r>
      <w:bookmarkEnd w:id="43"/>
    </w:p>
    <w:p w:rsidR="00347EBC" w:rsidRPr="00DD47D1" w:rsidRDefault="00C26B69" w:rsidP="00692ACD">
      <w:r>
        <w:t xml:space="preserve"> </w:t>
      </w:r>
    </w:p>
    <w:p w:rsidR="00347EBC" w:rsidRPr="00DD47D1" w:rsidRDefault="00347EBC" w:rsidP="00692AC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347EBC" w:rsidRPr="00DD47D1" w:rsidTr="005B2B13">
        <w:tc>
          <w:tcPr>
            <w:tcW w:w="9210" w:type="dxa"/>
          </w:tcPr>
          <w:p w:rsidR="00347EBC" w:rsidRDefault="00FB3A8D" w:rsidP="00692ACD">
            <w:pPr>
              <w:keepNext/>
            </w:pPr>
            <w:r>
              <w:rPr>
                <w:noProof/>
              </w:rPr>
              <w:drawing>
                <wp:inline distT="0" distB="0" distL="0" distR="0">
                  <wp:extent cx="3482154" cy="2705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zaznaczone.jpg"/>
                          <pic:cNvPicPr/>
                        </pic:nvPicPr>
                        <pic:blipFill>
                          <a:blip r:embed="rId45">
                            <a:extLst>
                              <a:ext uri="{28A0092B-C50C-407E-A947-70E740481C1C}">
                                <a14:useLocalDpi xmlns:a14="http://schemas.microsoft.com/office/drawing/2010/main" val="0"/>
                              </a:ext>
                            </a:extLst>
                          </a:blip>
                          <a:stretch>
                            <a:fillRect/>
                          </a:stretch>
                        </pic:blipFill>
                        <pic:spPr>
                          <a:xfrm>
                            <a:off x="0" y="0"/>
                            <a:ext cx="3483891" cy="2706450"/>
                          </a:xfrm>
                          <a:prstGeom prst="rect">
                            <a:avLst/>
                          </a:prstGeom>
                        </pic:spPr>
                      </pic:pic>
                    </a:graphicData>
                  </a:graphic>
                </wp:inline>
              </w:drawing>
            </w:r>
          </w:p>
          <w:p w:rsidR="00574AFD" w:rsidRDefault="00574AFD" w:rsidP="00692ACD">
            <w:pPr>
              <w:pStyle w:val="Caption"/>
              <w:rPr>
                <w:i/>
                <w:sz w:val="24"/>
                <w:szCs w:val="24"/>
              </w:rPr>
            </w:pPr>
          </w:p>
          <w:p w:rsidR="00347EBC" w:rsidRPr="00574AFD" w:rsidRDefault="00347EBC" w:rsidP="00692ACD">
            <w:pPr>
              <w:pStyle w:val="Caption"/>
              <w:rPr>
                <w:i/>
                <w:sz w:val="24"/>
                <w:szCs w:val="24"/>
              </w:rPr>
            </w:pPr>
            <w:bookmarkStart w:id="44" w:name="_Toc408507251"/>
            <w:r w:rsidRPr="00574AFD">
              <w:rPr>
                <w:i/>
                <w:sz w:val="24"/>
                <w:szCs w:val="24"/>
              </w:rPr>
              <w:t xml:space="preserve">Rysunek </w:t>
            </w:r>
            <w:r w:rsidR="0085349B" w:rsidRPr="00574AFD">
              <w:rPr>
                <w:i/>
                <w:sz w:val="24"/>
                <w:szCs w:val="24"/>
              </w:rPr>
              <w:fldChar w:fldCharType="begin"/>
            </w:r>
            <w:r w:rsidR="00060D71" w:rsidRPr="00574AFD">
              <w:rPr>
                <w:i/>
                <w:sz w:val="24"/>
                <w:szCs w:val="24"/>
              </w:rPr>
              <w:instrText xml:space="preserve"> SEQ Rysunek \* ARABIC </w:instrText>
            </w:r>
            <w:r w:rsidR="0085349B" w:rsidRPr="00574AFD">
              <w:rPr>
                <w:i/>
                <w:sz w:val="24"/>
                <w:szCs w:val="24"/>
              </w:rPr>
              <w:fldChar w:fldCharType="separate"/>
            </w:r>
            <w:r w:rsidR="0079211B">
              <w:rPr>
                <w:i/>
                <w:noProof/>
                <w:sz w:val="24"/>
                <w:szCs w:val="24"/>
              </w:rPr>
              <w:t>25</w:t>
            </w:r>
            <w:r w:rsidR="0085349B" w:rsidRPr="00574AFD">
              <w:rPr>
                <w:i/>
                <w:sz w:val="24"/>
                <w:szCs w:val="24"/>
              </w:rPr>
              <w:fldChar w:fldCharType="end"/>
            </w:r>
            <w:r w:rsidRPr="00574AFD">
              <w:rPr>
                <w:i/>
                <w:sz w:val="24"/>
                <w:szCs w:val="24"/>
              </w:rPr>
              <w:t xml:space="preserve">. </w:t>
            </w:r>
            <w:r w:rsidRPr="00574AFD">
              <w:rPr>
                <w:b w:val="0"/>
                <w:i/>
                <w:sz w:val="24"/>
                <w:szCs w:val="24"/>
              </w:rPr>
              <w:t>Przekrój przez głowę kości udowej wraz z zaznaczonymi obszarami wycięcia próbek do testów wytrzymałościowych.</w:t>
            </w:r>
            <w:bookmarkEnd w:id="44"/>
          </w:p>
          <w:p w:rsidR="00347EBC" w:rsidRPr="00DD47D1" w:rsidRDefault="00347EBC" w:rsidP="00692ACD"/>
        </w:tc>
      </w:tr>
      <w:tr w:rsidR="00347EBC" w:rsidRPr="00DD47D1" w:rsidTr="005B2B13">
        <w:tc>
          <w:tcPr>
            <w:tcW w:w="9210" w:type="dxa"/>
          </w:tcPr>
          <w:p w:rsidR="00347EBC" w:rsidRPr="00DD47D1" w:rsidRDefault="00347EBC" w:rsidP="00692ACD">
            <w:pPr>
              <w:rPr>
                <w:i/>
              </w:rPr>
            </w:pPr>
          </w:p>
        </w:tc>
      </w:tr>
    </w:tbl>
    <w:p w:rsidR="00347EBC" w:rsidRPr="00DD47D1" w:rsidRDefault="00347EBC" w:rsidP="00692ACD"/>
    <w:p w:rsidR="00347EBC" w:rsidRPr="00DD47D1" w:rsidRDefault="00347EBC" w:rsidP="00692ACD">
      <w:r w:rsidRPr="00DD47D1">
        <w:t>Wykonanie testu ściskania wymaga precyzyjnego przygotowania p</w:t>
      </w:r>
      <w:r>
        <w:t>róbki. Ponieważ celem pracy jest</w:t>
      </w:r>
      <w:r w:rsidRPr="00DD47D1">
        <w:t xml:space="preserve"> wyznaczenie modułów Younga w 3 prostopadłych kierunkach próba powinna być  kostką sześcienną o równoległych ściankach. Posiadana maszyna wytrzymałościowa jest ściskać próbki </w:t>
      </w:r>
      <w:r w:rsidRPr="00DD47D1">
        <w:lastRenderedPageBreak/>
        <w:t>o rozmiarach nie przekraczających  10x10x10 mm. W celu zapewnienia odpowiedniej precyzji cięcia do przygotowania próbek wykorzystano diamentową piłę tarczową, która podczas powolnego cięcia nie niszczy struktury beleczkowej. Fragment kości został przyklejony do aluminiowego podstawki umieszczonej na wsporniku, który pod wpływem grawitacji opadał na wirująca tarczę. Umieszczenie kości na podstawce z naciętymi rowkami umożliwiło obrót kości dokładnie o 90 stopni i precyzyjne wykonanie próbki o równoległych ściankach.</w:t>
      </w:r>
    </w:p>
    <w:p w:rsidR="00347EBC" w:rsidRPr="00DD47D1" w:rsidRDefault="00347EBC" w:rsidP="00692ACD"/>
    <w:tbl>
      <w:tblPr>
        <w:tblStyle w:val="TableGrid"/>
        <w:tblW w:w="0" w:type="auto"/>
        <w:tblLook w:val="04A0" w:firstRow="1" w:lastRow="0" w:firstColumn="1" w:lastColumn="0" w:noHBand="0" w:noVBand="1"/>
      </w:tblPr>
      <w:tblGrid>
        <w:gridCol w:w="5874"/>
        <w:gridCol w:w="3196"/>
      </w:tblGrid>
      <w:tr w:rsidR="00347EBC" w:rsidRPr="00DD47D1" w:rsidTr="005B2B13">
        <w:tc>
          <w:tcPr>
            <w:tcW w:w="4605" w:type="dxa"/>
            <w:tcBorders>
              <w:top w:val="nil"/>
              <w:left w:val="nil"/>
              <w:bottom w:val="nil"/>
              <w:right w:val="nil"/>
            </w:tcBorders>
          </w:tcPr>
          <w:p w:rsidR="00347EBC" w:rsidRDefault="00347EBC" w:rsidP="00692ACD">
            <w:pPr>
              <w:keepNext/>
            </w:pPr>
            <w:r w:rsidRPr="00DD47D1">
              <w:rPr>
                <w:noProof/>
              </w:rPr>
              <w:drawing>
                <wp:inline distT="0" distB="0" distL="0" distR="0">
                  <wp:extent cx="3592957" cy="3999230"/>
                  <wp:effectExtent l="0" t="0" r="0" b="0"/>
                  <wp:docPr id="49" name="Obraz 3" descr="E:\Prace inz aktualnie realizowane\Sciskanie kosci\zdjecia do pracy\ciecie kosc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ciecie kosci.tif"/>
                          <pic:cNvPicPr>
                            <a:picLocks noChangeAspect="1" noChangeArrowheads="1"/>
                          </pic:cNvPicPr>
                        </pic:nvPicPr>
                        <pic:blipFill>
                          <a:blip r:embed="rId46" cstate="print"/>
                          <a:srcRect/>
                          <a:stretch>
                            <a:fillRect/>
                          </a:stretch>
                        </pic:blipFill>
                        <pic:spPr bwMode="auto">
                          <a:xfrm>
                            <a:off x="0" y="0"/>
                            <a:ext cx="3593956" cy="4000342"/>
                          </a:xfrm>
                          <a:prstGeom prst="rect">
                            <a:avLst/>
                          </a:prstGeom>
                          <a:noFill/>
                          <a:ln w="9525">
                            <a:noFill/>
                            <a:miter lim="800000"/>
                            <a:headEnd/>
                            <a:tailEnd/>
                          </a:ln>
                        </pic:spPr>
                      </pic:pic>
                    </a:graphicData>
                  </a:graphic>
                </wp:inline>
              </w:drawing>
            </w:r>
          </w:p>
          <w:p w:rsidR="00347EBC" w:rsidRPr="002A71BE" w:rsidRDefault="00347EBC" w:rsidP="00692ACD">
            <w:pPr>
              <w:pStyle w:val="Caption"/>
              <w:rPr>
                <w:i/>
                <w:color w:val="000000" w:themeColor="text1"/>
                <w:sz w:val="24"/>
                <w:szCs w:val="24"/>
              </w:rPr>
            </w:pPr>
            <w:bookmarkStart w:id="45" w:name="_Toc408507252"/>
            <w:r w:rsidRPr="002A71BE">
              <w:rPr>
                <w:i/>
                <w:color w:val="000000" w:themeColor="text1"/>
                <w:sz w:val="24"/>
                <w:szCs w:val="24"/>
              </w:rPr>
              <w:t xml:space="preserve">Rysunek </w:t>
            </w:r>
            <w:r w:rsidR="0085349B" w:rsidRPr="002A71BE">
              <w:rPr>
                <w:i/>
                <w:color w:val="000000" w:themeColor="text1"/>
                <w:sz w:val="24"/>
                <w:szCs w:val="24"/>
              </w:rPr>
              <w:fldChar w:fldCharType="begin"/>
            </w:r>
            <w:r w:rsidR="002A71BE" w:rsidRPr="002A71BE">
              <w:rPr>
                <w:i/>
                <w:color w:val="000000" w:themeColor="text1"/>
                <w:sz w:val="24"/>
                <w:szCs w:val="24"/>
              </w:rPr>
              <w:instrText xml:space="preserve"> SEQ Rysunek \* ARABIC </w:instrText>
            </w:r>
            <w:r w:rsidR="0085349B" w:rsidRPr="002A71BE">
              <w:rPr>
                <w:i/>
                <w:color w:val="000000" w:themeColor="text1"/>
                <w:sz w:val="24"/>
                <w:szCs w:val="24"/>
              </w:rPr>
              <w:fldChar w:fldCharType="separate"/>
            </w:r>
            <w:r w:rsidR="0079211B">
              <w:rPr>
                <w:i/>
                <w:noProof/>
                <w:color w:val="000000" w:themeColor="text1"/>
                <w:sz w:val="24"/>
                <w:szCs w:val="24"/>
              </w:rPr>
              <w:t>26</w:t>
            </w:r>
            <w:r w:rsidR="0085349B"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Diamentowa piła tarczowa wykorzystana do przygotowania próbek</w:t>
            </w:r>
            <w:bookmarkEnd w:id="45"/>
          </w:p>
          <w:p w:rsidR="00347EBC" w:rsidRPr="00DD47D1" w:rsidRDefault="00347EBC" w:rsidP="00692ACD"/>
        </w:tc>
        <w:tc>
          <w:tcPr>
            <w:tcW w:w="4605" w:type="dxa"/>
            <w:tcBorders>
              <w:top w:val="nil"/>
              <w:left w:val="nil"/>
              <w:bottom w:val="nil"/>
              <w:right w:val="nil"/>
            </w:tcBorders>
          </w:tcPr>
          <w:p w:rsidR="00347EBC" w:rsidRPr="00DD47D1" w:rsidRDefault="00347EBC" w:rsidP="00692ACD">
            <w:pPr>
              <w:rPr>
                <w:noProof/>
              </w:rPr>
            </w:pPr>
          </w:p>
          <w:p w:rsidR="00347EBC" w:rsidRPr="00DD47D1" w:rsidRDefault="00347EBC" w:rsidP="00692ACD">
            <w:pPr>
              <w:rPr>
                <w:noProof/>
              </w:rPr>
            </w:pPr>
          </w:p>
          <w:p w:rsidR="00347EBC" w:rsidRPr="00DD47D1" w:rsidRDefault="00347EBC" w:rsidP="00692ACD">
            <w:pPr>
              <w:rPr>
                <w:noProof/>
              </w:rPr>
            </w:pPr>
          </w:p>
          <w:p w:rsidR="00347EBC" w:rsidRDefault="00347EBC" w:rsidP="00692ACD">
            <w:pPr>
              <w:keepNext/>
            </w:pPr>
            <w:r w:rsidRPr="00DD47D1">
              <w:rPr>
                <w:noProof/>
              </w:rPr>
              <w:drawing>
                <wp:inline distT="0" distB="0" distL="0" distR="0">
                  <wp:extent cx="1809750" cy="1699948"/>
                  <wp:effectExtent l="19050" t="0" r="0" b="0"/>
                  <wp:docPr id="50" name="Obraz 4" descr="E:\Prace inz aktualnie realizowane\Sciskanie kosci\zdjecia do pracy\po wycieci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ace inz aktualnie realizowane\Sciskanie kosci\zdjecia do pracy\po wycieciu.tif"/>
                          <pic:cNvPicPr>
                            <a:picLocks noChangeAspect="1" noChangeArrowheads="1"/>
                          </pic:cNvPicPr>
                        </pic:nvPicPr>
                        <pic:blipFill>
                          <a:blip r:embed="rId47" cstate="print"/>
                          <a:srcRect/>
                          <a:stretch>
                            <a:fillRect/>
                          </a:stretch>
                        </pic:blipFill>
                        <pic:spPr bwMode="auto">
                          <a:xfrm>
                            <a:off x="0" y="0"/>
                            <a:ext cx="1810875" cy="1701005"/>
                          </a:xfrm>
                          <a:prstGeom prst="rect">
                            <a:avLst/>
                          </a:prstGeom>
                          <a:noFill/>
                          <a:ln w="9525">
                            <a:noFill/>
                            <a:miter lim="800000"/>
                            <a:headEnd/>
                            <a:tailEnd/>
                          </a:ln>
                        </pic:spPr>
                      </pic:pic>
                    </a:graphicData>
                  </a:graphic>
                </wp:inline>
              </w:drawing>
            </w:r>
          </w:p>
          <w:p w:rsidR="00347EBC" w:rsidRPr="002A71BE" w:rsidRDefault="00347EBC" w:rsidP="00692ACD">
            <w:pPr>
              <w:pStyle w:val="Caption"/>
              <w:rPr>
                <w:i/>
                <w:color w:val="000000" w:themeColor="text1"/>
                <w:sz w:val="24"/>
                <w:szCs w:val="24"/>
              </w:rPr>
            </w:pPr>
            <w:bookmarkStart w:id="46" w:name="_Toc408507253"/>
            <w:r w:rsidRPr="002A71BE">
              <w:rPr>
                <w:i/>
                <w:color w:val="000000" w:themeColor="text1"/>
                <w:sz w:val="24"/>
                <w:szCs w:val="24"/>
              </w:rPr>
              <w:t xml:space="preserve">Rysunek </w:t>
            </w:r>
            <w:r w:rsidR="0085349B" w:rsidRPr="002A71BE">
              <w:rPr>
                <w:i/>
                <w:color w:val="000000" w:themeColor="text1"/>
                <w:sz w:val="24"/>
                <w:szCs w:val="24"/>
              </w:rPr>
              <w:fldChar w:fldCharType="begin"/>
            </w:r>
            <w:r w:rsidR="002A71BE" w:rsidRPr="002A71BE">
              <w:rPr>
                <w:i/>
                <w:color w:val="000000" w:themeColor="text1"/>
                <w:sz w:val="24"/>
                <w:szCs w:val="24"/>
              </w:rPr>
              <w:instrText xml:space="preserve"> SEQ Rysunek \* ARABIC </w:instrText>
            </w:r>
            <w:r w:rsidR="0085349B" w:rsidRPr="002A71BE">
              <w:rPr>
                <w:i/>
                <w:color w:val="000000" w:themeColor="text1"/>
                <w:sz w:val="24"/>
                <w:szCs w:val="24"/>
              </w:rPr>
              <w:fldChar w:fldCharType="separate"/>
            </w:r>
            <w:r w:rsidR="0079211B">
              <w:rPr>
                <w:i/>
                <w:noProof/>
                <w:color w:val="000000" w:themeColor="text1"/>
                <w:sz w:val="24"/>
                <w:szCs w:val="24"/>
              </w:rPr>
              <w:t>27</w:t>
            </w:r>
            <w:r w:rsidR="0085349B"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Próbka gotowa do pomiaru</w:t>
            </w:r>
            <w:bookmarkEnd w:id="46"/>
          </w:p>
          <w:p w:rsidR="00347EBC" w:rsidRPr="00DD47D1" w:rsidRDefault="00347EBC" w:rsidP="00692ACD"/>
        </w:tc>
      </w:tr>
    </w:tbl>
    <w:p w:rsidR="00347EBC" w:rsidRPr="00DD47D1" w:rsidRDefault="00347EBC" w:rsidP="00692ACD">
      <w:r w:rsidRPr="00DD47D1">
        <w:t xml:space="preserve">Przygotowane próbki oznaczono zaznaczając na nich kierunki a następnie do czasu pomiaru przechowywano w formalinie. </w:t>
      </w:r>
    </w:p>
    <w:p w:rsidR="00347EBC" w:rsidRDefault="00347EBC" w:rsidP="00692ACD">
      <w:pPr>
        <w:pStyle w:val="Heading1"/>
        <w:numPr>
          <w:ilvl w:val="0"/>
          <w:numId w:val="32"/>
        </w:numPr>
        <w:rPr>
          <w:rFonts w:ascii="Times New Roman" w:hAnsi="Times New Roman" w:cs="Times New Roman"/>
        </w:rPr>
      </w:pPr>
      <w:bookmarkStart w:id="47" w:name="_Toc279849103"/>
      <w:r w:rsidRPr="00DD47D1">
        <w:rPr>
          <w:rFonts w:ascii="Times New Roman" w:hAnsi="Times New Roman" w:cs="Times New Roman"/>
        </w:rPr>
        <w:t>Statyczna próba ściskania</w:t>
      </w:r>
      <w:bookmarkEnd w:id="47"/>
      <w:r w:rsidRPr="00DD47D1">
        <w:rPr>
          <w:rFonts w:ascii="Times New Roman" w:hAnsi="Times New Roman" w:cs="Times New Roman"/>
        </w:rPr>
        <w:t xml:space="preserve"> </w:t>
      </w:r>
    </w:p>
    <w:p w:rsidR="00347EBC" w:rsidRPr="00B30AEC" w:rsidRDefault="00347EBC" w:rsidP="00692ACD"/>
    <w:p w:rsidR="00347EBC" w:rsidRPr="00DD47D1" w:rsidRDefault="00347EBC" w:rsidP="00692ACD"/>
    <w:p w:rsidR="00347EBC" w:rsidRPr="00574AFD" w:rsidRDefault="00347EBC" w:rsidP="00692ACD">
      <w:pPr>
        <w:rPr>
          <w:iCs/>
        </w:rPr>
      </w:pPr>
      <w:r w:rsidRPr="00DD47D1">
        <w:t>Wyznaczanie modułów Younga kości polegało na poddaniu jej fragmentu statycznej próbie ściskania. W pomiarach wykorzystano miniaturową maszynę wyt</w:t>
      </w:r>
      <w:r>
        <w:t xml:space="preserve">rzymałościową firmy </w:t>
      </w:r>
      <w:proofErr w:type="spellStart"/>
      <w:r>
        <w:t>Deben</w:t>
      </w:r>
      <w:proofErr w:type="spellEnd"/>
      <w:r>
        <w:t xml:space="preserve"> </w:t>
      </w:r>
      <w:r w:rsidRPr="00574AFD">
        <w:rPr>
          <w:i/>
        </w:rPr>
        <w:lastRenderedPageBreak/>
        <w:t>CT500</w:t>
      </w:r>
      <w:r w:rsidRPr="00574AFD">
        <w:rPr>
          <w:rStyle w:val="FootnoteReference"/>
          <w:i/>
          <w:iCs/>
        </w:rPr>
        <w:footnoteReference w:id="30"/>
      </w:r>
      <w:r w:rsidRPr="00574AFD">
        <w:rPr>
          <w:rStyle w:val="HTMLCite"/>
          <w:i w:val="0"/>
        </w:rPr>
        <w:t xml:space="preserve">. Jest to maszyna umożliwiające zarówno ściskanie jak </w:t>
      </w:r>
      <w:r w:rsidR="00A7095C" w:rsidRPr="00574AFD">
        <w:rPr>
          <w:rStyle w:val="HTMLCite"/>
          <w:i w:val="0"/>
        </w:rPr>
        <w:t>i rozciąganie badanego materiału</w:t>
      </w:r>
      <w:r w:rsidRPr="00574AFD">
        <w:rPr>
          <w:rStyle w:val="HTMLCite"/>
          <w:i w:val="0"/>
        </w:rPr>
        <w:t xml:space="preserve"> z maksymalną siła 500N. Urządzenie wyposażone jest w sterownik wraz z oprogramowaniem umożliwiający sterowanie eksperymentem.</w:t>
      </w:r>
    </w:p>
    <w:p w:rsidR="00347EBC" w:rsidRPr="00DD47D1" w:rsidRDefault="00347EBC" w:rsidP="00692ACD">
      <w:r w:rsidRPr="00DD47D1">
        <w:t xml:space="preserve">Okno główne programu sterującego maszyna przedstawiono na rysunku </w:t>
      </w:r>
      <w:r>
        <w:t>25</w:t>
      </w:r>
      <w:r w:rsidRPr="00DD47D1">
        <w:t xml:space="preserve">. Program pracuje pod kontrolą systemów Windows XP/7.0 /8.0 i umożliwia sterowanie wszystkimi parametrami maszyny. Możliwa jest zmiana prędkości odkształcenia, zatrzymanie i przełączenie w tryb utrzymywania stałej siły lub odkształcenia a także wykonywanie testów zmęczeniowych typu </w:t>
      </w:r>
      <w:proofErr w:type="spellStart"/>
      <w:r w:rsidRPr="00DD47D1">
        <w:t>cyclic</w:t>
      </w:r>
      <w:proofErr w:type="spellEnd"/>
      <w:r w:rsidRPr="00DD47D1">
        <w:t xml:space="preserve">. Wszystkie dane zapisywane są do plików w celu późniejszej analizy. </w:t>
      </w:r>
    </w:p>
    <w:p w:rsidR="00347EBC" w:rsidRPr="00DD47D1" w:rsidRDefault="00347EBC" w:rsidP="00692AC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347EBC" w:rsidRPr="00DD47D1" w:rsidTr="005B2B13">
        <w:tc>
          <w:tcPr>
            <w:tcW w:w="9210" w:type="dxa"/>
          </w:tcPr>
          <w:p w:rsidR="00347EBC" w:rsidRDefault="00347EBC" w:rsidP="00692ACD">
            <w:pPr>
              <w:keepNext/>
            </w:pPr>
            <w:r w:rsidRPr="00DD47D1">
              <w:rPr>
                <w:noProof/>
              </w:rPr>
              <w:drawing>
                <wp:inline distT="0" distB="0" distL="0" distR="0">
                  <wp:extent cx="4959938" cy="2732480"/>
                  <wp:effectExtent l="19050" t="0" r="0" b="0"/>
                  <wp:docPr id="51" name="Obraz 3" descr="E:\Prace inz aktualnie realizowane\Sciskanie kosci\zdjecia do pracy\sciskanie debe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sciskanie deben.tif"/>
                          <pic:cNvPicPr>
                            <a:picLocks noChangeAspect="1" noChangeArrowheads="1"/>
                          </pic:cNvPicPr>
                        </pic:nvPicPr>
                        <pic:blipFill>
                          <a:blip r:embed="rId48" cstate="print"/>
                          <a:srcRect/>
                          <a:stretch>
                            <a:fillRect/>
                          </a:stretch>
                        </pic:blipFill>
                        <pic:spPr bwMode="auto">
                          <a:xfrm>
                            <a:off x="0" y="0"/>
                            <a:ext cx="4959721" cy="2732360"/>
                          </a:xfrm>
                          <a:prstGeom prst="rect">
                            <a:avLst/>
                          </a:prstGeom>
                          <a:noFill/>
                          <a:ln w="9525">
                            <a:noFill/>
                            <a:miter lim="800000"/>
                            <a:headEnd/>
                            <a:tailEnd/>
                          </a:ln>
                        </pic:spPr>
                      </pic:pic>
                    </a:graphicData>
                  </a:graphic>
                </wp:inline>
              </w:drawing>
            </w:r>
          </w:p>
          <w:p w:rsidR="00347EBC" w:rsidRPr="002A71BE" w:rsidRDefault="00347EBC" w:rsidP="00692ACD">
            <w:pPr>
              <w:pStyle w:val="Caption"/>
              <w:rPr>
                <w:i/>
                <w:color w:val="000000" w:themeColor="text1"/>
                <w:sz w:val="24"/>
                <w:szCs w:val="24"/>
              </w:rPr>
            </w:pPr>
            <w:bookmarkStart w:id="48" w:name="_Toc408507254"/>
            <w:r w:rsidRPr="002A71BE">
              <w:rPr>
                <w:i/>
                <w:color w:val="000000" w:themeColor="text1"/>
                <w:sz w:val="24"/>
                <w:szCs w:val="24"/>
              </w:rPr>
              <w:t xml:space="preserve">Rysunek </w:t>
            </w:r>
            <w:r w:rsidR="0085349B" w:rsidRPr="002A71BE">
              <w:rPr>
                <w:i/>
                <w:color w:val="000000" w:themeColor="text1"/>
                <w:sz w:val="24"/>
                <w:szCs w:val="24"/>
              </w:rPr>
              <w:fldChar w:fldCharType="begin"/>
            </w:r>
            <w:r w:rsidR="002A71BE" w:rsidRPr="002A71BE">
              <w:rPr>
                <w:i/>
                <w:color w:val="000000" w:themeColor="text1"/>
                <w:sz w:val="24"/>
                <w:szCs w:val="24"/>
              </w:rPr>
              <w:instrText xml:space="preserve"> SEQ Rysunek \* ARABIC </w:instrText>
            </w:r>
            <w:r w:rsidR="0085349B" w:rsidRPr="002A71BE">
              <w:rPr>
                <w:i/>
                <w:color w:val="000000" w:themeColor="text1"/>
                <w:sz w:val="24"/>
                <w:szCs w:val="24"/>
              </w:rPr>
              <w:fldChar w:fldCharType="separate"/>
            </w:r>
            <w:r w:rsidR="0079211B">
              <w:rPr>
                <w:i/>
                <w:noProof/>
                <w:color w:val="000000" w:themeColor="text1"/>
                <w:sz w:val="24"/>
                <w:szCs w:val="24"/>
              </w:rPr>
              <w:t>28</w:t>
            </w:r>
            <w:r w:rsidR="0085349B" w:rsidRPr="002A71BE">
              <w:rPr>
                <w:i/>
                <w:noProof/>
                <w:color w:val="000000" w:themeColor="text1"/>
                <w:sz w:val="24"/>
                <w:szCs w:val="24"/>
              </w:rPr>
              <w:fldChar w:fldCharType="end"/>
            </w:r>
            <w:r w:rsidRPr="002A71BE">
              <w:rPr>
                <w:b w:val="0"/>
                <w:i/>
                <w:color w:val="000000" w:themeColor="text1"/>
                <w:sz w:val="24"/>
                <w:szCs w:val="24"/>
              </w:rPr>
              <w:t>. Okno główne programu sterującego maszyną wytrzymałościową wraz z krzywą ściskania kości.</w:t>
            </w:r>
            <w:bookmarkEnd w:id="48"/>
          </w:p>
          <w:p w:rsidR="00347EBC" w:rsidRPr="00DD47D1" w:rsidRDefault="00347EBC" w:rsidP="00692ACD"/>
        </w:tc>
      </w:tr>
      <w:tr w:rsidR="00347EBC" w:rsidRPr="00DD47D1" w:rsidTr="005B2B13">
        <w:tc>
          <w:tcPr>
            <w:tcW w:w="9210" w:type="dxa"/>
          </w:tcPr>
          <w:p w:rsidR="00347EBC" w:rsidRPr="00DD47D1" w:rsidRDefault="00347EBC" w:rsidP="00692ACD"/>
        </w:tc>
      </w:tr>
    </w:tbl>
    <w:p w:rsidR="00347EBC" w:rsidRPr="00DD47D1" w:rsidRDefault="00347EBC" w:rsidP="00692AC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70"/>
      </w:tblGrid>
      <w:tr w:rsidR="00347EBC" w:rsidRPr="00DD47D1" w:rsidTr="005B2B13">
        <w:tc>
          <w:tcPr>
            <w:tcW w:w="9210" w:type="dxa"/>
          </w:tcPr>
          <w:p w:rsidR="00347EBC" w:rsidRDefault="00347EBC" w:rsidP="00692ACD">
            <w:pPr>
              <w:keepNext/>
            </w:pPr>
            <w:r w:rsidRPr="00DD47D1">
              <w:rPr>
                <w:noProof/>
              </w:rPr>
              <w:lastRenderedPageBreak/>
              <w:drawing>
                <wp:inline distT="0" distB="0" distL="0" distR="0">
                  <wp:extent cx="1680882" cy="2975765"/>
                  <wp:effectExtent l="19050" t="0" r="0" b="0"/>
                  <wp:docPr id="52" name="Obraz 5" descr="E:\Prace inz aktualnie realizowane\Sciskanie kosci\zdjecia do pracy\maszyna deben w tomografi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maszyna deben w tomografie.tif"/>
                          <pic:cNvPicPr>
                            <a:picLocks noChangeAspect="1" noChangeArrowheads="1"/>
                          </pic:cNvPicPr>
                        </pic:nvPicPr>
                        <pic:blipFill>
                          <a:blip r:embed="rId49" cstate="print"/>
                          <a:srcRect/>
                          <a:stretch>
                            <a:fillRect/>
                          </a:stretch>
                        </pic:blipFill>
                        <pic:spPr bwMode="auto">
                          <a:xfrm>
                            <a:off x="0" y="0"/>
                            <a:ext cx="1682350" cy="2978364"/>
                          </a:xfrm>
                          <a:prstGeom prst="rect">
                            <a:avLst/>
                          </a:prstGeom>
                          <a:noFill/>
                          <a:ln w="9525">
                            <a:noFill/>
                            <a:miter lim="800000"/>
                            <a:headEnd/>
                            <a:tailEnd/>
                          </a:ln>
                        </pic:spPr>
                      </pic:pic>
                    </a:graphicData>
                  </a:graphic>
                </wp:inline>
              </w:drawing>
            </w:r>
          </w:p>
          <w:p w:rsidR="00347EBC" w:rsidRPr="002A71BE" w:rsidRDefault="00347EBC" w:rsidP="00692ACD">
            <w:pPr>
              <w:pStyle w:val="Caption"/>
              <w:rPr>
                <w:i/>
                <w:color w:val="000000" w:themeColor="text1"/>
                <w:sz w:val="24"/>
                <w:szCs w:val="24"/>
              </w:rPr>
            </w:pPr>
            <w:bookmarkStart w:id="49" w:name="_Toc408507255"/>
            <w:r w:rsidRPr="002A71BE">
              <w:rPr>
                <w:i/>
                <w:color w:val="000000" w:themeColor="text1"/>
                <w:sz w:val="24"/>
                <w:szCs w:val="24"/>
              </w:rPr>
              <w:t xml:space="preserve">Rysunek </w:t>
            </w:r>
            <w:r w:rsidR="0085349B" w:rsidRPr="002A71BE">
              <w:rPr>
                <w:i/>
                <w:color w:val="000000" w:themeColor="text1"/>
                <w:sz w:val="24"/>
                <w:szCs w:val="24"/>
              </w:rPr>
              <w:fldChar w:fldCharType="begin"/>
            </w:r>
            <w:r w:rsidR="002A71BE" w:rsidRPr="002A71BE">
              <w:rPr>
                <w:i/>
                <w:color w:val="000000" w:themeColor="text1"/>
                <w:sz w:val="24"/>
                <w:szCs w:val="24"/>
              </w:rPr>
              <w:instrText xml:space="preserve"> SEQ Rysunek \* ARABIC </w:instrText>
            </w:r>
            <w:r w:rsidR="0085349B" w:rsidRPr="002A71BE">
              <w:rPr>
                <w:i/>
                <w:color w:val="000000" w:themeColor="text1"/>
                <w:sz w:val="24"/>
                <w:szCs w:val="24"/>
              </w:rPr>
              <w:fldChar w:fldCharType="separate"/>
            </w:r>
            <w:r w:rsidR="0079211B">
              <w:rPr>
                <w:i/>
                <w:noProof/>
                <w:color w:val="000000" w:themeColor="text1"/>
                <w:sz w:val="24"/>
                <w:szCs w:val="24"/>
              </w:rPr>
              <w:t>29</w:t>
            </w:r>
            <w:r w:rsidR="0085349B"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Maszyna wytrzymałościowa umieszczona wewnątrz tomografu wraz z próbką kości.</w:t>
            </w:r>
            <w:bookmarkEnd w:id="49"/>
          </w:p>
          <w:p w:rsidR="00347EBC" w:rsidRPr="00DD47D1" w:rsidRDefault="00347EBC" w:rsidP="00692ACD"/>
        </w:tc>
      </w:tr>
    </w:tbl>
    <w:p w:rsidR="00347EBC" w:rsidRPr="00DD47D1" w:rsidRDefault="00347EBC" w:rsidP="00692ACD"/>
    <w:p w:rsidR="00347EBC" w:rsidRPr="00DD47D1" w:rsidRDefault="00347EBC" w:rsidP="00692ACD">
      <w:r w:rsidRPr="00DD47D1">
        <w:t>Przebieg wykonywanego eksperymentu był następujący :</w:t>
      </w:r>
    </w:p>
    <w:p w:rsidR="00347EBC" w:rsidRPr="00DD47D1" w:rsidRDefault="00347EBC" w:rsidP="00692ACD"/>
    <w:p w:rsidR="00347EBC" w:rsidRPr="00DD47D1" w:rsidRDefault="00347EBC" w:rsidP="00692ACD">
      <w:pPr>
        <w:pStyle w:val="ListParagraph"/>
        <w:numPr>
          <w:ilvl w:val="0"/>
          <w:numId w:val="33"/>
        </w:numPr>
      </w:pPr>
      <w:r w:rsidRPr="00DD47D1">
        <w:t>Próbka była umieszczana w maszynie a następnie zaciskano szczęki tak, aby dokonać wstępnego ściśnięcia próbki. Na tym etapie maksymalne naprężenie nie przekraczało ustalonej wartości 0.11MPa. Odległość między szczękami maszyny wyznaczała początkową wysokość próbki.</w:t>
      </w:r>
    </w:p>
    <w:p w:rsidR="00347EBC" w:rsidRPr="00DD47D1" w:rsidRDefault="00347EBC" w:rsidP="00692ACD">
      <w:pPr>
        <w:pStyle w:val="ListParagraph"/>
        <w:numPr>
          <w:ilvl w:val="0"/>
          <w:numId w:val="33"/>
        </w:numPr>
      </w:pPr>
      <w:r w:rsidRPr="00DD47D1">
        <w:t>Próbka była ściskania do wartości odkształcenia 1.5%</w:t>
      </w:r>
    </w:p>
    <w:p w:rsidR="00347EBC" w:rsidRPr="00DD47D1" w:rsidRDefault="00347EBC" w:rsidP="00692ACD">
      <w:pPr>
        <w:pStyle w:val="ListParagraph"/>
        <w:numPr>
          <w:ilvl w:val="0"/>
          <w:numId w:val="33"/>
        </w:numPr>
      </w:pPr>
      <w:r w:rsidRPr="00DD47D1">
        <w:t xml:space="preserve">Pomiędzy wartością odkształceń 0.5% a 1.5% wykonano 8-10 cykli naprzemiennego ściskania i odpuszczania </w:t>
      </w:r>
      <w:proofErr w:type="spellStart"/>
      <w:r w:rsidRPr="00DD47D1">
        <w:t>naprężeń</w:t>
      </w:r>
      <w:proofErr w:type="spellEnd"/>
      <w:r w:rsidRPr="00DD47D1">
        <w:t xml:space="preserve"> mających na celu ustabilizowanie próbki w uchwycie.</w:t>
      </w:r>
    </w:p>
    <w:p w:rsidR="00347EBC" w:rsidRPr="00DD47D1" w:rsidRDefault="00347EBC" w:rsidP="00692ACD">
      <w:pPr>
        <w:pStyle w:val="ListParagraph"/>
        <w:numPr>
          <w:ilvl w:val="0"/>
          <w:numId w:val="33"/>
        </w:numPr>
      </w:pPr>
      <w:r w:rsidRPr="00DD47D1">
        <w:t>Właściwe pomiary tomograficzne wykonywano dla wartości odkształcenia 0.5, 1.5, 2.5 i 3.5% . Przed wykonaniem każdego pomiaru odczekano odpowiedni okres czasu w którym wartość zadanego naprężenia ustabilizowała się.</w:t>
      </w:r>
    </w:p>
    <w:p w:rsidR="00347EBC" w:rsidRPr="00DD47D1" w:rsidRDefault="00347EBC" w:rsidP="00692ACD">
      <w:pPr>
        <w:pStyle w:val="ListParagraph"/>
        <w:numPr>
          <w:ilvl w:val="0"/>
          <w:numId w:val="33"/>
        </w:numPr>
      </w:pPr>
      <w:r w:rsidRPr="00DD47D1">
        <w:t xml:space="preserve">Po wykonaniu ostatniego pomiaru odpuszczono zadane naprężenie do wartości zerowej. </w:t>
      </w:r>
    </w:p>
    <w:p w:rsidR="00347EBC" w:rsidRPr="00DD47D1" w:rsidRDefault="00347EBC" w:rsidP="00692ACD"/>
    <w:p w:rsidR="00347EBC" w:rsidRPr="00DD47D1" w:rsidRDefault="00347EBC" w:rsidP="00692ACD"/>
    <w:p w:rsidR="00347EBC" w:rsidRPr="00DD47D1" w:rsidRDefault="00347EBC" w:rsidP="00692ACD"/>
    <w:p w:rsidR="00347EBC" w:rsidRPr="00DD47D1" w:rsidRDefault="00347EBC" w:rsidP="00692ACD">
      <w:r w:rsidRPr="00DD47D1">
        <w:t xml:space="preserve">Przykładowy wynik pomiaru w postaci zależności pomiędzy naprężeniem a odkształceniem oraz naprężeniem w funkcji czasu przedstawiono na wykresie </w:t>
      </w:r>
      <w:r>
        <w:t>4</w:t>
      </w:r>
      <w:r w:rsidRPr="00DD47D1">
        <w:t xml:space="preserve">. Widoczne są wszystkie etapy podczas pomiaru. Początkowo wartość odkształcenia wynosi zero natomiast naprężenie nie przekracza wartości 0.11MPa. Następuje przyrost naprężenia do wartości ok 1,2 </w:t>
      </w:r>
      <w:proofErr w:type="spellStart"/>
      <w:r w:rsidRPr="00DD47D1">
        <w:t>MPa</w:t>
      </w:r>
      <w:proofErr w:type="spellEnd"/>
      <w:r w:rsidRPr="00DD47D1">
        <w:t xml:space="preserve"> i odkształcenia 1.5%. Wzrost naprężenia nie następuje jednak liniowo co jest wynikiem niewłaściwego kontaktu pomiędzy kością a uchwytem maszyny. Nie obciążona kość może nie przylegać prawidłowo do uchwytu np. w wyniku nieprecyzyjnego cięcia. W celu ustabilizowania powierzchni kontaktu kość </w:t>
      </w:r>
      <w:r w:rsidRPr="00DD47D1">
        <w:lastRenderedPageBreak/>
        <w:t>kilkukrotnie obciążono a następnie zwolniono obciążenie. W wyniki kilkukrotnego obciążania powierzchnia kontaktu stabilizuje się i nieznacznie zmienia się odpowiedź kości - zmienia się nachylenie krzywej. W każdym z cykli nachylenie jest stałe co świadczy o ustabilizowaniu się powierzchni kontaktu. Po osiągnięciu maksymalnego odkształcenia 3.5% naprężenie zmniejszono do zera.</w:t>
      </w:r>
    </w:p>
    <w:p w:rsidR="00347EBC" w:rsidRPr="00DD47D1" w:rsidRDefault="00347EBC" w:rsidP="00692ACD">
      <w:r w:rsidRPr="00DD47D1">
        <w:t xml:space="preserve">Na rysunku zaprezentowano także zależność naprężenia w funkcji czasu. Widoczne są na niej wszystkie etapy ściskania. W początkowo następuje cykliczne ściskanie i odpuszczenie próbki a następnie kolejne punkty pomiarowe. Przed uruchomieniem  pomiarem odczekano aż naprężenie się ustabilizuje i przestanie się zmieniać. </w:t>
      </w:r>
    </w:p>
    <w:p w:rsidR="00347EBC" w:rsidRPr="00DD47D1" w:rsidRDefault="00347EBC" w:rsidP="00692AC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5"/>
      </w:tblGrid>
      <w:tr w:rsidR="00347EBC" w:rsidRPr="00DD47D1" w:rsidTr="005B2B13">
        <w:tc>
          <w:tcPr>
            <w:tcW w:w="4643" w:type="dxa"/>
          </w:tcPr>
          <w:p w:rsidR="00347EBC" w:rsidRDefault="00347EBC" w:rsidP="00692ACD">
            <w:pPr>
              <w:keepNext/>
            </w:pPr>
            <w:r w:rsidRPr="00DD47D1">
              <w:rPr>
                <w:noProof/>
              </w:rPr>
              <w:drawing>
                <wp:inline distT="0" distB="0" distL="0" distR="0">
                  <wp:extent cx="2880000" cy="2338347"/>
                  <wp:effectExtent l="19050" t="0" r="0" b="0"/>
                  <wp:docPr id="53" name="Obraz 2" descr="E:\Prace inz aktualnie realizowane\Sciskanie kosci\sciskani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ace inz aktualnie realizowane\Sciskanie kosci\sciskanie1.TIF"/>
                          <pic:cNvPicPr>
                            <a:picLocks noChangeAspect="1" noChangeArrowheads="1"/>
                          </pic:cNvPicPr>
                        </pic:nvPicPr>
                        <pic:blipFill>
                          <a:blip r:embed="rId50" cstate="print"/>
                          <a:srcRect/>
                          <a:stretch>
                            <a:fillRect/>
                          </a:stretch>
                        </pic:blipFill>
                        <pic:spPr bwMode="auto">
                          <a:xfrm>
                            <a:off x="0" y="0"/>
                            <a:ext cx="2880000" cy="2338347"/>
                          </a:xfrm>
                          <a:prstGeom prst="rect">
                            <a:avLst/>
                          </a:prstGeom>
                          <a:noFill/>
                          <a:ln w="9525">
                            <a:noFill/>
                            <a:miter lim="800000"/>
                            <a:headEnd/>
                            <a:tailEnd/>
                          </a:ln>
                        </pic:spPr>
                      </pic:pic>
                    </a:graphicData>
                  </a:graphic>
                </wp:inline>
              </w:drawing>
            </w:r>
          </w:p>
          <w:p w:rsidR="00347EBC" w:rsidRPr="002A71BE" w:rsidRDefault="00347EBC" w:rsidP="00692ACD">
            <w:pPr>
              <w:pStyle w:val="Caption"/>
              <w:rPr>
                <w:i/>
                <w:color w:val="000000" w:themeColor="text1"/>
                <w:sz w:val="24"/>
                <w:szCs w:val="24"/>
              </w:rPr>
            </w:pPr>
            <w:r w:rsidRPr="002A71BE">
              <w:rPr>
                <w:i/>
                <w:color w:val="000000" w:themeColor="text1"/>
                <w:sz w:val="24"/>
                <w:szCs w:val="24"/>
              </w:rPr>
              <w:t xml:space="preserve">Wykres </w:t>
            </w:r>
            <w:r w:rsidR="0085349B" w:rsidRPr="002A71BE">
              <w:rPr>
                <w:i/>
                <w:color w:val="000000" w:themeColor="text1"/>
                <w:sz w:val="24"/>
                <w:szCs w:val="24"/>
              </w:rPr>
              <w:fldChar w:fldCharType="begin"/>
            </w:r>
            <w:r w:rsidR="002A71BE" w:rsidRPr="002A71BE">
              <w:rPr>
                <w:i/>
                <w:color w:val="000000" w:themeColor="text1"/>
                <w:sz w:val="24"/>
                <w:szCs w:val="24"/>
              </w:rPr>
              <w:instrText xml:space="preserve"> SEQ Wykres \* ARABIC </w:instrText>
            </w:r>
            <w:r w:rsidR="0085349B" w:rsidRPr="002A71BE">
              <w:rPr>
                <w:i/>
                <w:color w:val="000000" w:themeColor="text1"/>
                <w:sz w:val="24"/>
                <w:szCs w:val="24"/>
              </w:rPr>
              <w:fldChar w:fldCharType="separate"/>
            </w:r>
            <w:r w:rsidR="00FD77D2">
              <w:rPr>
                <w:i/>
                <w:noProof/>
                <w:color w:val="000000" w:themeColor="text1"/>
                <w:sz w:val="24"/>
                <w:szCs w:val="24"/>
              </w:rPr>
              <w:t>3</w:t>
            </w:r>
            <w:r w:rsidR="0085349B"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Przebieg statycznej próby ściskania dla jednej z kości. Zależność naprężenia w funkcji odkształcenia.</w:t>
            </w:r>
          </w:p>
          <w:p w:rsidR="00347EBC" w:rsidRPr="00DD47D1" w:rsidRDefault="00347EBC" w:rsidP="00692ACD">
            <w:pPr>
              <w:pStyle w:val="Caption"/>
            </w:pPr>
          </w:p>
        </w:tc>
        <w:tc>
          <w:tcPr>
            <w:tcW w:w="4643" w:type="dxa"/>
          </w:tcPr>
          <w:p w:rsidR="00347EBC" w:rsidRDefault="00347EBC" w:rsidP="00692ACD">
            <w:pPr>
              <w:keepNext/>
            </w:pPr>
            <w:r w:rsidRPr="00DD47D1">
              <w:rPr>
                <w:noProof/>
              </w:rPr>
              <w:drawing>
                <wp:inline distT="0" distB="0" distL="0" distR="0">
                  <wp:extent cx="2880000" cy="2320839"/>
                  <wp:effectExtent l="19050" t="0" r="0" b="0"/>
                  <wp:docPr id="54" name="Obraz 3" descr="E:\Prace inz aktualnie realizowane\Sciskanie kosci\sciskani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sciskanie2.TIF"/>
                          <pic:cNvPicPr>
                            <a:picLocks noChangeAspect="1" noChangeArrowheads="1"/>
                          </pic:cNvPicPr>
                        </pic:nvPicPr>
                        <pic:blipFill>
                          <a:blip r:embed="rId51" cstate="print"/>
                          <a:srcRect/>
                          <a:stretch>
                            <a:fillRect/>
                          </a:stretch>
                        </pic:blipFill>
                        <pic:spPr bwMode="auto">
                          <a:xfrm>
                            <a:off x="0" y="0"/>
                            <a:ext cx="2880000" cy="2320839"/>
                          </a:xfrm>
                          <a:prstGeom prst="rect">
                            <a:avLst/>
                          </a:prstGeom>
                          <a:noFill/>
                          <a:ln w="9525">
                            <a:noFill/>
                            <a:miter lim="800000"/>
                            <a:headEnd/>
                            <a:tailEnd/>
                          </a:ln>
                        </pic:spPr>
                      </pic:pic>
                    </a:graphicData>
                  </a:graphic>
                </wp:inline>
              </w:drawing>
            </w:r>
          </w:p>
          <w:p w:rsidR="00347EBC" w:rsidRPr="002A71BE" w:rsidRDefault="00347EBC" w:rsidP="00692ACD">
            <w:pPr>
              <w:pStyle w:val="Caption"/>
              <w:rPr>
                <w:b w:val="0"/>
              </w:rPr>
            </w:pPr>
            <w:r w:rsidRPr="002A71BE">
              <w:rPr>
                <w:i/>
                <w:color w:val="000000" w:themeColor="text1"/>
                <w:sz w:val="24"/>
                <w:szCs w:val="24"/>
              </w:rPr>
              <w:t xml:space="preserve">Wykres </w:t>
            </w:r>
            <w:r w:rsidR="0085349B" w:rsidRPr="002A71BE">
              <w:rPr>
                <w:i/>
                <w:color w:val="000000" w:themeColor="text1"/>
                <w:sz w:val="24"/>
                <w:szCs w:val="24"/>
              </w:rPr>
              <w:fldChar w:fldCharType="begin"/>
            </w:r>
            <w:r w:rsidR="002A71BE" w:rsidRPr="002A71BE">
              <w:rPr>
                <w:i/>
                <w:color w:val="000000" w:themeColor="text1"/>
                <w:sz w:val="24"/>
                <w:szCs w:val="24"/>
              </w:rPr>
              <w:instrText xml:space="preserve"> SEQ Wykres \* ARABIC </w:instrText>
            </w:r>
            <w:r w:rsidR="0085349B" w:rsidRPr="002A71BE">
              <w:rPr>
                <w:i/>
                <w:color w:val="000000" w:themeColor="text1"/>
                <w:sz w:val="24"/>
                <w:szCs w:val="24"/>
              </w:rPr>
              <w:fldChar w:fldCharType="separate"/>
            </w:r>
            <w:r w:rsidR="00FD77D2">
              <w:rPr>
                <w:i/>
                <w:noProof/>
                <w:color w:val="000000" w:themeColor="text1"/>
                <w:sz w:val="24"/>
                <w:szCs w:val="24"/>
              </w:rPr>
              <w:t>4</w:t>
            </w:r>
            <w:r w:rsidR="0085349B"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Przebieg statycznej próby ściskania dla jednej z kości. Zależność naprężenia w funkcji czasu</w:t>
            </w:r>
            <w:r w:rsidRPr="002A71BE">
              <w:rPr>
                <w:b w:val="0"/>
              </w:rPr>
              <w:t>.</w:t>
            </w:r>
          </w:p>
          <w:p w:rsidR="00347EBC" w:rsidRDefault="00347EBC" w:rsidP="00692ACD">
            <w:pPr>
              <w:keepNext/>
            </w:pPr>
          </w:p>
          <w:p w:rsidR="00347EBC" w:rsidRPr="00DD47D1" w:rsidRDefault="00347EBC" w:rsidP="00692ACD">
            <w:pPr>
              <w:pStyle w:val="Caption"/>
            </w:pPr>
          </w:p>
        </w:tc>
      </w:tr>
    </w:tbl>
    <w:p w:rsidR="00347EBC" w:rsidRPr="008E4432" w:rsidRDefault="00347EBC" w:rsidP="00692ACD">
      <w:pPr>
        <w:pStyle w:val="Heading1"/>
        <w:numPr>
          <w:ilvl w:val="0"/>
          <w:numId w:val="32"/>
        </w:numPr>
        <w:rPr>
          <w:rFonts w:ascii="Times New Roman" w:hAnsi="Times New Roman" w:cs="Times New Roman"/>
          <w:highlight w:val="yellow"/>
        </w:rPr>
      </w:pPr>
      <w:bookmarkStart w:id="50" w:name="_Toc279849104"/>
      <w:r w:rsidRPr="008E4432">
        <w:rPr>
          <w:rFonts w:ascii="Times New Roman" w:hAnsi="Times New Roman" w:cs="Times New Roman"/>
          <w:highlight w:val="yellow"/>
        </w:rPr>
        <w:t>ImageJ</w:t>
      </w:r>
      <w:bookmarkEnd w:id="50"/>
    </w:p>
    <w:p w:rsidR="00347EBC" w:rsidRDefault="00347EBC" w:rsidP="00692ACD"/>
    <w:p w:rsidR="00347EBC" w:rsidRPr="008E6706" w:rsidRDefault="00347EBC" w:rsidP="00692ACD">
      <w:pPr>
        <w:rPr>
          <w:highlight w:val="yellow"/>
        </w:rPr>
      </w:pPr>
      <w:r w:rsidRPr="008E6706">
        <w:rPr>
          <w:highlight w:val="yellow"/>
        </w:rPr>
        <w:t xml:space="preserve">Potężnym narzędziem do obróbki i analizy obrazów jest program </w:t>
      </w:r>
      <w:proofErr w:type="spellStart"/>
      <w:r w:rsidRPr="008E6706">
        <w:rPr>
          <w:highlight w:val="yellow"/>
        </w:rPr>
        <w:t>ImageJ</w:t>
      </w:r>
      <w:proofErr w:type="spellEnd"/>
      <w:r w:rsidRPr="008E6706">
        <w:rPr>
          <w:highlight w:val="yellow"/>
        </w:rPr>
        <w:t>. Powstał on na platformie Javy. Można go używać na dwa sposoby: aplet online, albo aplikacja do ściągnięcia na komputer, gdzie jest zainstalowana Java (wersja 1.4 lub późniejsza). Ma możliwość wyświetlania, edytowania, analizowania, przetwarzania, zapisywania i drukowania obrazów 8, 16 i 32-bitowych. Potrafi odczytywać obrazy w formatach: TIFF, GIF, JPEG, BMP, DICOM, FITS, a także „</w:t>
      </w:r>
      <w:proofErr w:type="spellStart"/>
      <w:r w:rsidRPr="008E6706">
        <w:rPr>
          <w:highlight w:val="yellow"/>
        </w:rPr>
        <w:t>raw</w:t>
      </w:r>
      <w:proofErr w:type="spellEnd"/>
      <w:r w:rsidRPr="008E6706">
        <w:rPr>
          <w:highlight w:val="yellow"/>
        </w:rPr>
        <w:t>” (surowych). Wspiera tzw. „</w:t>
      </w:r>
      <w:proofErr w:type="spellStart"/>
      <w:r w:rsidRPr="008E6706">
        <w:rPr>
          <w:highlight w:val="yellow"/>
        </w:rPr>
        <w:t>stacki</w:t>
      </w:r>
      <w:proofErr w:type="spellEnd"/>
      <w:r w:rsidRPr="008E6706">
        <w:rPr>
          <w:highlight w:val="yellow"/>
        </w:rPr>
        <w:t xml:space="preserve">” czyli serie zdjęć, które są otwierane w tym samym oknie. Jest to </w:t>
      </w:r>
      <w:r w:rsidR="00AB1116" w:rsidRPr="008E6706">
        <w:rPr>
          <w:highlight w:val="yellow"/>
        </w:rPr>
        <w:t>program wielowątkowy dlatego też</w:t>
      </w:r>
      <w:r w:rsidRPr="008E6706">
        <w:rPr>
          <w:highlight w:val="yellow"/>
        </w:rPr>
        <w:t xml:space="preserve"> otwieranie obrazu może się odbywać równolegle z innymi operacjami. </w:t>
      </w:r>
    </w:p>
    <w:p w:rsidR="00347EBC" w:rsidRPr="008E6706" w:rsidRDefault="00347EBC" w:rsidP="00692ACD">
      <w:pPr>
        <w:rPr>
          <w:highlight w:val="yellow"/>
        </w:rPr>
      </w:pPr>
    </w:p>
    <w:p w:rsidR="00347EBC" w:rsidRPr="008E6706" w:rsidRDefault="00347EBC" w:rsidP="00692ACD">
      <w:pPr>
        <w:rPr>
          <w:highlight w:val="yellow"/>
        </w:rPr>
      </w:pPr>
      <w:r w:rsidRPr="008E6706">
        <w:rPr>
          <w:highlight w:val="yellow"/>
        </w:rPr>
        <w:t xml:space="preserve">Potrafi obliczyć powierzchnie i ilość pikseli w zadanym przez użytkownika obszarze. Może mierzyć odległości i kąty. Potrafi także tworzyć histogramy. Wspiera standardowe funkcje przetwarzania obrazów, takie jak: manipulacja kontrastem, wyostrzanie, wygładzanie, wyszukiwanie krawędzi jak również filtr medianowy. </w:t>
      </w:r>
    </w:p>
    <w:p w:rsidR="00347EBC" w:rsidRPr="008E6706" w:rsidRDefault="00347EBC" w:rsidP="00692ACD">
      <w:pPr>
        <w:rPr>
          <w:highlight w:val="yellow"/>
        </w:rPr>
      </w:pPr>
    </w:p>
    <w:p w:rsidR="00347EBC" w:rsidRPr="008E6706" w:rsidRDefault="00347EBC" w:rsidP="00692ACD">
      <w:pPr>
        <w:rPr>
          <w:highlight w:val="yellow"/>
        </w:rPr>
      </w:pPr>
      <w:r w:rsidRPr="008E6706">
        <w:rPr>
          <w:highlight w:val="yellow"/>
        </w:rPr>
        <w:t>Wykonuje geometryczne transformacje, takie jak: skalowanie, obracanie czy przerzucanie. Obraz może być powiększony w skali 32:1, a także pomniejszony w skali 1:32. Wszystkie funkcje są dostępne dla każdego skalowania. Daje możliwość otwierania wielu okien na raz, jedynym ograniczeniem jest dostępna pamięć.</w:t>
      </w:r>
    </w:p>
    <w:p w:rsidR="00347EBC" w:rsidRPr="008E6706" w:rsidRDefault="00347EBC" w:rsidP="00692ACD">
      <w:pPr>
        <w:rPr>
          <w:highlight w:val="yellow"/>
        </w:rPr>
      </w:pPr>
    </w:p>
    <w:p w:rsidR="00347EBC" w:rsidRPr="008E6706" w:rsidRDefault="00347EBC" w:rsidP="00692ACD">
      <w:pPr>
        <w:rPr>
          <w:highlight w:val="yellow"/>
        </w:rPr>
      </w:pPr>
      <w:r w:rsidRPr="008E6706">
        <w:rPr>
          <w:highlight w:val="yellow"/>
        </w:rPr>
        <w:t xml:space="preserve">Dostępna jest również przestrzenna kalibracja, dzięki czemu można otrzymać informacje o rzeczywistych rozmiarach badanego przedmiotu/próbki. </w:t>
      </w:r>
    </w:p>
    <w:p w:rsidR="00347EBC" w:rsidRPr="008E6706" w:rsidRDefault="00347EBC" w:rsidP="00692ACD">
      <w:pPr>
        <w:rPr>
          <w:highlight w:val="yellow"/>
        </w:rPr>
      </w:pPr>
    </w:p>
    <w:p w:rsidR="00347EBC" w:rsidRPr="008E6706" w:rsidRDefault="00347EBC" w:rsidP="00692ACD">
      <w:pPr>
        <w:rPr>
          <w:highlight w:val="yellow"/>
        </w:rPr>
      </w:pPr>
      <w:proofErr w:type="spellStart"/>
      <w:r w:rsidRPr="008E6706">
        <w:rPr>
          <w:highlight w:val="yellow"/>
        </w:rPr>
        <w:t>ImageJ</w:t>
      </w:r>
      <w:proofErr w:type="spellEnd"/>
      <w:r w:rsidRPr="008E6706">
        <w:rPr>
          <w:highlight w:val="yellow"/>
        </w:rPr>
        <w:t xml:space="preserve"> posiada szereg wtyczek, które są ogólnie dostępne, rozwiązujące niemal wszystkie problemy jakie można napotkać przy obróbce obrazów.</w:t>
      </w:r>
    </w:p>
    <w:p w:rsidR="00347EBC" w:rsidRPr="008E6706" w:rsidRDefault="006B0E4C" w:rsidP="00692ACD">
      <w:pPr>
        <w:rPr>
          <w:highlight w:val="yellow"/>
        </w:rPr>
      </w:pPr>
      <w:r w:rsidRPr="008E6706">
        <w:rPr>
          <w:highlight w:val="yellow"/>
        </w:rPr>
        <w:t xml:space="preserve">Tu </w:t>
      </w:r>
      <w:proofErr w:type="spellStart"/>
      <w:r w:rsidRPr="008E6706">
        <w:rPr>
          <w:highlight w:val="yellow"/>
        </w:rPr>
        <w:t>trzebaby</w:t>
      </w:r>
      <w:proofErr w:type="spellEnd"/>
      <w:r w:rsidRPr="008E6706">
        <w:rPr>
          <w:highlight w:val="yellow"/>
        </w:rPr>
        <w:t xml:space="preserve"> zrobić jakieś wprowadzenie !!!!!!!!!!!</w:t>
      </w:r>
    </w:p>
    <w:p w:rsidR="00347EBC" w:rsidRPr="008E6706" w:rsidRDefault="00347EBC" w:rsidP="00692ACD">
      <w:pPr>
        <w:pStyle w:val="ListParagraph"/>
        <w:numPr>
          <w:ilvl w:val="2"/>
          <w:numId w:val="35"/>
        </w:numPr>
        <w:rPr>
          <w:highlight w:val="yellow"/>
        </w:rPr>
      </w:pPr>
      <w:r w:rsidRPr="008E6706">
        <w:rPr>
          <w:highlight w:val="yellow"/>
        </w:rPr>
        <w:t xml:space="preserve">Image </w:t>
      </w:r>
      <w:r w:rsidRPr="008E6706">
        <w:rPr>
          <w:highlight w:val="yellow"/>
        </w:rPr>
        <w:sym w:font="Wingdings" w:char="F0E0"/>
      </w:r>
      <w:r w:rsidRPr="008E6706">
        <w:rPr>
          <w:highlight w:val="yellow"/>
        </w:rPr>
        <w:t xml:space="preserve"> </w:t>
      </w:r>
      <w:proofErr w:type="spellStart"/>
      <w:r w:rsidRPr="008E6706">
        <w:rPr>
          <w:highlight w:val="yellow"/>
        </w:rPr>
        <w:t>Adjust</w:t>
      </w:r>
      <w:proofErr w:type="spellEnd"/>
      <w:r w:rsidRPr="008E6706">
        <w:rPr>
          <w:highlight w:val="yellow"/>
        </w:rPr>
        <w:t xml:space="preserve"> </w:t>
      </w:r>
      <w:r w:rsidRPr="008E6706">
        <w:rPr>
          <w:highlight w:val="yellow"/>
        </w:rPr>
        <w:sym w:font="Wingdings" w:char="F0E0"/>
      </w:r>
      <w:r w:rsidRPr="008E6706">
        <w:rPr>
          <w:highlight w:val="yellow"/>
        </w:rPr>
        <w:t xml:space="preserve"> </w:t>
      </w:r>
      <w:proofErr w:type="spellStart"/>
      <w:r w:rsidRPr="008E6706">
        <w:rPr>
          <w:highlight w:val="yellow"/>
        </w:rPr>
        <w:t>Treshold</w:t>
      </w:r>
      <w:proofErr w:type="spellEnd"/>
    </w:p>
    <w:p w:rsidR="00347EBC" w:rsidRPr="008E6706" w:rsidRDefault="00347EBC" w:rsidP="00692ACD">
      <w:pPr>
        <w:rPr>
          <w:highlight w:val="yellow"/>
        </w:rPr>
      </w:pPr>
      <w:r w:rsidRPr="008E6706">
        <w:rPr>
          <w:highlight w:val="yellow"/>
        </w:rPr>
        <w:t>Funkcja ta umożliwia zamianę obrazu w odcieniach szarości na obraz składający się z czarnych i białych obszarów. Polega to na ustawieniu granicy szarości, po przekroczeniu której piksele uznawane są za czarne. Umożliwia to podzielenie obrazu na interesujący obiekt i tło.</w:t>
      </w:r>
    </w:p>
    <w:p w:rsidR="00347EBC" w:rsidRPr="008E6706" w:rsidRDefault="00347EBC" w:rsidP="00692ACD">
      <w:pPr>
        <w:rPr>
          <w:highlight w:val="yellow"/>
        </w:rPr>
      </w:pPr>
    </w:p>
    <w:p w:rsidR="00347EBC" w:rsidRPr="008E6706" w:rsidRDefault="00347EBC" w:rsidP="00692ACD">
      <w:pPr>
        <w:keepNext/>
        <w:rPr>
          <w:highlight w:val="yellow"/>
        </w:rPr>
      </w:pPr>
      <w:r w:rsidRPr="008E6706">
        <w:rPr>
          <w:noProof/>
          <w:highlight w:val="yellow"/>
          <w:lang w:eastAsia="pl-PL"/>
        </w:rPr>
        <w:drawing>
          <wp:inline distT="0" distB="0" distL="0" distR="0">
            <wp:extent cx="5759450" cy="2764155"/>
            <wp:effectExtent l="0" t="0" r="635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shold.jpeg"/>
                    <pic:cNvPicPr/>
                  </pic:nvPicPr>
                  <pic:blipFill>
                    <a:blip r:embed="rId52">
                      <a:extLst>
                        <a:ext uri="{28A0092B-C50C-407E-A947-70E740481C1C}">
                          <a14:useLocalDpi xmlns:a14="http://schemas.microsoft.com/office/drawing/2010/main" val="0"/>
                        </a:ext>
                      </a:extLst>
                    </a:blip>
                    <a:stretch>
                      <a:fillRect/>
                    </a:stretch>
                  </pic:blipFill>
                  <pic:spPr>
                    <a:xfrm>
                      <a:off x="0" y="0"/>
                      <a:ext cx="5759450" cy="2764155"/>
                    </a:xfrm>
                    <a:prstGeom prst="rect">
                      <a:avLst/>
                    </a:prstGeom>
                  </pic:spPr>
                </pic:pic>
              </a:graphicData>
            </a:graphic>
          </wp:inline>
        </w:drawing>
      </w:r>
    </w:p>
    <w:p w:rsidR="00347EBC" w:rsidRPr="008E6706" w:rsidRDefault="00347EBC" w:rsidP="00692ACD">
      <w:pPr>
        <w:pStyle w:val="Caption"/>
        <w:rPr>
          <w:rFonts w:ascii="Times New Roman" w:hAnsi="Times New Roman" w:cs="Times New Roman"/>
          <w:i/>
          <w:color w:val="000000" w:themeColor="text1"/>
          <w:sz w:val="24"/>
          <w:szCs w:val="24"/>
          <w:highlight w:val="yellow"/>
        </w:rPr>
      </w:pPr>
      <w:bookmarkStart w:id="51" w:name="_Toc408507256"/>
      <w:r w:rsidRPr="008E6706">
        <w:rPr>
          <w:rFonts w:ascii="Times New Roman" w:hAnsi="Times New Roman" w:cs="Times New Roman"/>
          <w:i/>
          <w:color w:val="000000" w:themeColor="text1"/>
          <w:sz w:val="24"/>
          <w:szCs w:val="24"/>
          <w:highlight w:val="yellow"/>
        </w:rPr>
        <w:t xml:space="preserve">Rysunek </w:t>
      </w:r>
      <w:r w:rsidR="0085349B" w:rsidRPr="008E6706">
        <w:rPr>
          <w:rFonts w:ascii="Times New Roman" w:hAnsi="Times New Roman" w:cs="Times New Roman"/>
          <w:i/>
          <w:color w:val="000000" w:themeColor="text1"/>
          <w:sz w:val="24"/>
          <w:szCs w:val="24"/>
          <w:highlight w:val="yellow"/>
        </w:rPr>
        <w:fldChar w:fldCharType="begin"/>
      </w:r>
      <w:r w:rsidR="002A71BE" w:rsidRPr="008E6706">
        <w:rPr>
          <w:rFonts w:ascii="Times New Roman" w:hAnsi="Times New Roman" w:cs="Times New Roman"/>
          <w:i/>
          <w:color w:val="000000" w:themeColor="text1"/>
          <w:sz w:val="24"/>
          <w:szCs w:val="24"/>
          <w:highlight w:val="yellow"/>
        </w:rPr>
        <w:instrText xml:space="preserve"> SEQ Rysunek \* ARABIC </w:instrText>
      </w:r>
      <w:r w:rsidR="0085349B" w:rsidRPr="008E6706">
        <w:rPr>
          <w:rFonts w:ascii="Times New Roman" w:hAnsi="Times New Roman" w:cs="Times New Roman"/>
          <w:i/>
          <w:color w:val="000000" w:themeColor="text1"/>
          <w:sz w:val="24"/>
          <w:szCs w:val="24"/>
          <w:highlight w:val="yellow"/>
        </w:rPr>
        <w:fldChar w:fldCharType="separate"/>
      </w:r>
      <w:r w:rsidR="0079211B" w:rsidRPr="008E6706">
        <w:rPr>
          <w:rFonts w:ascii="Times New Roman" w:hAnsi="Times New Roman" w:cs="Times New Roman"/>
          <w:i/>
          <w:noProof/>
          <w:color w:val="000000" w:themeColor="text1"/>
          <w:sz w:val="24"/>
          <w:szCs w:val="24"/>
          <w:highlight w:val="yellow"/>
        </w:rPr>
        <w:t>30</w:t>
      </w:r>
      <w:r w:rsidR="0085349B" w:rsidRPr="008E6706">
        <w:rPr>
          <w:rFonts w:ascii="Times New Roman" w:hAnsi="Times New Roman" w:cs="Times New Roman"/>
          <w:i/>
          <w:noProof/>
          <w:color w:val="000000" w:themeColor="text1"/>
          <w:sz w:val="24"/>
          <w:szCs w:val="24"/>
          <w:highlight w:val="yellow"/>
        </w:rPr>
        <w:fldChar w:fldCharType="end"/>
      </w:r>
      <w:r w:rsidRPr="008E6706">
        <w:rPr>
          <w:rFonts w:ascii="Times New Roman" w:hAnsi="Times New Roman" w:cs="Times New Roman"/>
          <w:i/>
          <w:color w:val="000000" w:themeColor="text1"/>
          <w:sz w:val="24"/>
          <w:szCs w:val="24"/>
          <w:highlight w:val="yellow"/>
        </w:rPr>
        <w:t xml:space="preserve">. </w:t>
      </w:r>
      <w:r w:rsidRPr="008E6706">
        <w:rPr>
          <w:rFonts w:ascii="Times New Roman" w:hAnsi="Times New Roman" w:cs="Times New Roman"/>
          <w:b w:val="0"/>
          <w:i/>
          <w:color w:val="000000" w:themeColor="text1"/>
          <w:sz w:val="24"/>
          <w:szCs w:val="24"/>
          <w:highlight w:val="yellow"/>
        </w:rPr>
        <w:t xml:space="preserve">Ustawianie </w:t>
      </w:r>
      <w:proofErr w:type="spellStart"/>
      <w:r w:rsidRPr="008E6706">
        <w:rPr>
          <w:rFonts w:ascii="Times New Roman" w:hAnsi="Times New Roman" w:cs="Times New Roman"/>
          <w:b w:val="0"/>
          <w:i/>
          <w:color w:val="000000" w:themeColor="text1"/>
          <w:sz w:val="24"/>
          <w:szCs w:val="24"/>
          <w:highlight w:val="yellow"/>
        </w:rPr>
        <w:t>tresholdu</w:t>
      </w:r>
      <w:proofErr w:type="spellEnd"/>
      <w:r w:rsidRPr="008E6706">
        <w:rPr>
          <w:rFonts w:ascii="Times New Roman" w:hAnsi="Times New Roman" w:cs="Times New Roman"/>
          <w:b w:val="0"/>
          <w:i/>
          <w:color w:val="000000" w:themeColor="text1"/>
          <w:sz w:val="24"/>
          <w:szCs w:val="24"/>
          <w:highlight w:val="yellow"/>
        </w:rPr>
        <w:t>, z opisem funkcji .</w:t>
      </w:r>
      <w:bookmarkEnd w:id="51"/>
    </w:p>
    <w:p w:rsidR="00347EBC" w:rsidRPr="008E6706" w:rsidRDefault="00347EBC" w:rsidP="00692ACD">
      <w:pPr>
        <w:rPr>
          <w:highlight w:val="yellow"/>
        </w:rPr>
      </w:pPr>
    </w:p>
    <w:p w:rsidR="00347EBC" w:rsidRPr="008E6706" w:rsidRDefault="00347EBC" w:rsidP="00692ACD">
      <w:pPr>
        <w:pStyle w:val="ListParagraph"/>
        <w:numPr>
          <w:ilvl w:val="2"/>
          <w:numId w:val="35"/>
        </w:numPr>
        <w:rPr>
          <w:highlight w:val="yellow"/>
        </w:rPr>
      </w:pPr>
      <w:r w:rsidRPr="008E6706">
        <w:rPr>
          <w:highlight w:val="yellow"/>
        </w:rPr>
        <w:t xml:space="preserve">Image </w:t>
      </w:r>
      <w:r w:rsidRPr="008E6706">
        <w:rPr>
          <w:highlight w:val="yellow"/>
        </w:rPr>
        <w:sym w:font="Wingdings" w:char="F0E0"/>
      </w:r>
      <w:r w:rsidRPr="008E6706">
        <w:rPr>
          <w:highlight w:val="yellow"/>
        </w:rPr>
        <w:t xml:space="preserve"> </w:t>
      </w:r>
      <w:proofErr w:type="spellStart"/>
      <w:r w:rsidRPr="008E6706">
        <w:rPr>
          <w:highlight w:val="yellow"/>
        </w:rPr>
        <w:t>Stacks</w:t>
      </w:r>
      <w:proofErr w:type="spellEnd"/>
      <w:r w:rsidRPr="008E6706">
        <w:rPr>
          <w:highlight w:val="yellow"/>
        </w:rPr>
        <w:t xml:space="preserve"> </w:t>
      </w:r>
      <w:r w:rsidRPr="008E6706">
        <w:rPr>
          <w:highlight w:val="yellow"/>
        </w:rPr>
        <w:sym w:font="Wingdings" w:char="F0E0"/>
      </w:r>
      <w:r w:rsidRPr="008E6706">
        <w:rPr>
          <w:highlight w:val="yellow"/>
        </w:rPr>
        <w:t xml:space="preserve"> Tools </w:t>
      </w:r>
      <w:r w:rsidRPr="008E6706">
        <w:rPr>
          <w:highlight w:val="yellow"/>
        </w:rPr>
        <w:sym w:font="Wingdings" w:char="F0E0"/>
      </w:r>
      <w:r w:rsidRPr="008E6706">
        <w:rPr>
          <w:highlight w:val="yellow"/>
        </w:rPr>
        <w:t xml:space="preserve"> </w:t>
      </w:r>
      <w:proofErr w:type="spellStart"/>
      <w:r w:rsidRPr="008E6706">
        <w:rPr>
          <w:highlight w:val="yellow"/>
        </w:rPr>
        <w:t>Make</w:t>
      </w:r>
      <w:proofErr w:type="spellEnd"/>
      <w:r w:rsidRPr="008E6706">
        <w:rPr>
          <w:highlight w:val="yellow"/>
        </w:rPr>
        <w:t xml:space="preserve"> </w:t>
      </w:r>
      <w:proofErr w:type="spellStart"/>
      <w:r w:rsidRPr="008E6706">
        <w:rPr>
          <w:highlight w:val="yellow"/>
        </w:rPr>
        <w:t>Substack</w:t>
      </w:r>
      <w:proofErr w:type="spellEnd"/>
    </w:p>
    <w:p w:rsidR="00347EBC" w:rsidRPr="008E6706" w:rsidRDefault="00347EBC" w:rsidP="00692ACD">
      <w:pPr>
        <w:rPr>
          <w:highlight w:val="yellow"/>
        </w:rPr>
      </w:pPr>
    </w:p>
    <w:p w:rsidR="00347EBC" w:rsidRPr="008E6706" w:rsidRDefault="00347EBC" w:rsidP="00692ACD">
      <w:pPr>
        <w:rPr>
          <w:highlight w:val="yellow"/>
        </w:rPr>
      </w:pPr>
      <w:r w:rsidRPr="008E6706">
        <w:rPr>
          <w:highlight w:val="yellow"/>
        </w:rPr>
        <w:t>Funkcja ta tworzy nowy „</w:t>
      </w:r>
      <w:proofErr w:type="spellStart"/>
      <w:r w:rsidRPr="008E6706">
        <w:rPr>
          <w:highlight w:val="yellow"/>
        </w:rPr>
        <w:t>stack</w:t>
      </w:r>
      <w:proofErr w:type="spellEnd"/>
      <w:r w:rsidRPr="008E6706">
        <w:rPr>
          <w:highlight w:val="yellow"/>
        </w:rPr>
        <w:t>” obrazów w zadanym przez użytkownika zakresie. Potrafi także wybierać obrazy z zadaną inkrementacją, jak również listę obrazów.</w:t>
      </w:r>
    </w:p>
    <w:p w:rsidR="00347EBC" w:rsidRPr="008E6706" w:rsidRDefault="00347EBC" w:rsidP="00692ACD">
      <w:pPr>
        <w:rPr>
          <w:highlight w:val="yellow"/>
        </w:rPr>
      </w:pPr>
    </w:p>
    <w:p w:rsidR="00347EBC" w:rsidRPr="008E6706" w:rsidRDefault="00347EBC" w:rsidP="00692ACD">
      <w:pPr>
        <w:keepNext/>
        <w:rPr>
          <w:highlight w:val="yellow"/>
        </w:rPr>
      </w:pPr>
      <w:r w:rsidRPr="008E6706">
        <w:rPr>
          <w:noProof/>
          <w:highlight w:val="yellow"/>
          <w:lang w:eastAsia="pl-PL"/>
        </w:rPr>
        <w:lastRenderedPageBreak/>
        <w:drawing>
          <wp:inline distT="0" distB="0" distL="0" distR="0">
            <wp:extent cx="3289300" cy="1676400"/>
            <wp:effectExtent l="0" t="0" r="1270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substack.jpeg"/>
                    <pic:cNvPicPr/>
                  </pic:nvPicPr>
                  <pic:blipFill>
                    <a:blip r:embed="rId53">
                      <a:extLst>
                        <a:ext uri="{28A0092B-C50C-407E-A947-70E740481C1C}">
                          <a14:useLocalDpi xmlns:a14="http://schemas.microsoft.com/office/drawing/2010/main" val="0"/>
                        </a:ext>
                      </a:extLst>
                    </a:blip>
                    <a:stretch>
                      <a:fillRect/>
                    </a:stretch>
                  </pic:blipFill>
                  <pic:spPr>
                    <a:xfrm>
                      <a:off x="0" y="0"/>
                      <a:ext cx="3289300" cy="1676400"/>
                    </a:xfrm>
                    <a:prstGeom prst="rect">
                      <a:avLst/>
                    </a:prstGeom>
                  </pic:spPr>
                </pic:pic>
              </a:graphicData>
            </a:graphic>
          </wp:inline>
        </w:drawing>
      </w:r>
    </w:p>
    <w:p w:rsidR="00347EBC" w:rsidRPr="008E6706" w:rsidRDefault="00347EBC" w:rsidP="00692ACD">
      <w:pPr>
        <w:pStyle w:val="Caption"/>
        <w:rPr>
          <w:rFonts w:ascii="Times New Roman" w:hAnsi="Times New Roman" w:cs="Times New Roman"/>
          <w:i/>
          <w:color w:val="000000" w:themeColor="text1"/>
          <w:sz w:val="24"/>
          <w:szCs w:val="24"/>
          <w:highlight w:val="yellow"/>
        </w:rPr>
      </w:pPr>
      <w:bookmarkStart w:id="52" w:name="_Toc408507257"/>
      <w:r w:rsidRPr="008E6706">
        <w:rPr>
          <w:rFonts w:ascii="Times New Roman" w:hAnsi="Times New Roman" w:cs="Times New Roman"/>
          <w:i/>
          <w:color w:val="000000" w:themeColor="text1"/>
          <w:sz w:val="24"/>
          <w:szCs w:val="24"/>
          <w:highlight w:val="yellow"/>
        </w:rPr>
        <w:t xml:space="preserve">Rysunek </w:t>
      </w:r>
      <w:r w:rsidR="0085349B" w:rsidRPr="008E6706">
        <w:rPr>
          <w:rFonts w:ascii="Times New Roman" w:hAnsi="Times New Roman" w:cs="Times New Roman"/>
          <w:i/>
          <w:color w:val="000000" w:themeColor="text1"/>
          <w:sz w:val="24"/>
          <w:szCs w:val="24"/>
          <w:highlight w:val="yellow"/>
        </w:rPr>
        <w:fldChar w:fldCharType="begin"/>
      </w:r>
      <w:r w:rsidR="002A71BE" w:rsidRPr="008E6706">
        <w:rPr>
          <w:rFonts w:ascii="Times New Roman" w:hAnsi="Times New Roman" w:cs="Times New Roman"/>
          <w:i/>
          <w:color w:val="000000" w:themeColor="text1"/>
          <w:sz w:val="24"/>
          <w:szCs w:val="24"/>
          <w:highlight w:val="yellow"/>
        </w:rPr>
        <w:instrText xml:space="preserve"> SEQ Rysunek \* ARABIC </w:instrText>
      </w:r>
      <w:r w:rsidR="0085349B" w:rsidRPr="008E6706">
        <w:rPr>
          <w:rFonts w:ascii="Times New Roman" w:hAnsi="Times New Roman" w:cs="Times New Roman"/>
          <w:i/>
          <w:color w:val="000000" w:themeColor="text1"/>
          <w:sz w:val="24"/>
          <w:szCs w:val="24"/>
          <w:highlight w:val="yellow"/>
        </w:rPr>
        <w:fldChar w:fldCharType="separate"/>
      </w:r>
      <w:r w:rsidR="0079211B" w:rsidRPr="008E6706">
        <w:rPr>
          <w:rFonts w:ascii="Times New Roman" w:hAnsi="Times New Roman" w:cs="Times New Roman"/>
          <w:i/>
          <w:noProof/>
          <w:color w:val="000000" w:themeColor="text1"/>
          <w:sz w:val="24"/>
          <w:szCs w:val="24"/>
          <w:highlight w:val="yellow"/>
        </w:rPr>
        <w:t>31</w:t>
      </w:r>
      <w:r w:rsidR="0085349B" w:rsidRPr="008E6706">
        <w:rPr>
          <w:rFonts w:ascii="Times New Roman" w:hAnsi="Times New Roman" w:cs="Times New Roman"/>
          <w:i/>
          <w:noProof/>
          <w:color w:val="000000" w:themeColor="text1"/>
          <w:sz w:val="24"/>
          <w:szCs w:val="24"/>
          <w:highlight w:val="yellow"/>
        </w:rPr>
        <w:fldChar w:fldCharType="end"/>
      </w:r>
      <w:r w:rsidRPr="008E6706">
        <w:rPr>
          <w:rFonts w:ascii="Times New Roman" w:hAnsi="Times New Roman" w:cs="Times New Roman"/>
          <w:i/>
          <w:color w:val="000000" w:themeColor="text1"/>
          <w:sz w:val="24"/>
          <w:szCs w:val="24"/>
          <w:highlight w:val="yellow"/>
        </w:rPr>
        <w:t xml:space="preserve">. </w:t>
      </w:r>
      <w:r w:rsidRPr="008E6706">
        <w:rPr>
          <w:rFonts w:ascii="Times New Roman" w:hAnsi="Times New Roman" w:cs="Times New Roman"/>
          <w:b w:val="0"/>
          <w:i/>
          <w:color w:val="000000" w:themeColor="text1"/>
          <w:sz w:val="24"/>
          <w:szCs w:val="24"/>
          <w:highlight w:val="yellow"/>
        </w:rPr>
        <w:t>Zadawanie „</w:t>
      </w:r>
      <w:proofErr w:type="spellStart"/>
      <w:r w:rsidRPr="008E6706">
        <w:rPr>
          <w:rFonts w:ascii="Times New Roman" w:hAnsi="Times New Roman" w:cs="Times New Roman"/>
          <w:b w:val="0"/>
          <w:i/>
          <w:color w:val="000000" w:themeColor="text1"/>
          <w:sz w:val="24"/>
          <w:szCs w:val="24"/>
          <w:highlight w:val="yellow"/>
        </w:rPr>
        <w:t>substacku</w:t>
      </w:r>
      <w:proofErr w:type="spellEnd"/>
      <w:r w:rsidRPr="008E6706">
        <w:rPr>
          <w:rFonts w:ascii="Times New Roman" w:hAnsi="Times New Roman" w:cs="Times New Roman"/>
          <w:b w:val="0"/>
          <w:i/>
          <w:color w:val="000000" w:themeColor="text1"/>
          <w:sz w:val="24"/>
          <w:szCs w:val="24"/>
          <w:highlight w:val="yellow"/>
        </w:rPr>
        <w:t>” z inkrementacją</w:t>
      </w:r>
      <w:r w:rsidRPr="008E6706">
        <w:rPr>
          <w:rFonts w:ascii="Times New Roman" w:hAnsi="Times New Roman" w:cs="Times New Roman"/>
          <w:i/>
          <w:color w:val="000000" w:themeColor="text1"/>
          <w:sz w:val="24"/>
          <w:szCs w:val="24"/>
          <w:highlight w:val="yellow"/>
        </w:rPr>
        <w:t>.</w:t>
      </w:r>
      <w:bookmarkEnd w:id="52"/>
    </w:p>
    <w:p w:rsidR="00347EBC" w:rsidRPr="008E6706" w:rsidRDefault="00347EBC" w:rsidP="00692ACD">
      <w:pPr>
        <w:rPr>
          <w:highlight w:val="yellow"/>
        </w:rPr>
      </w:pPr>
    </w:p>
    <w:p w:rsidR="00347EBC" w:rsidRPr="008E6706" w:rsidRDefault="00347EBC" w:rsidP="00692ACD">
      <w:pPr>
        <w:pStyle w:val="ListParagraph"/>
        <w:numPr>
          <w:ilvl w:val="2"/>
          <w:numId w:val="35"/>
        </w:numPr>
        <w:rPr>
          <w:highlight w:val="yellow"/>
        </w:rPr>
      </w:pPr>
      <w:proofErr w:type="spellStart"/>
      <w:r w:rsidRPr="008E6706">
        <w:rPr>
          <w:highlight w:val="yellow"/>
        </w:rPr>
        <w:t>Process</w:t>
      </w:r>
      <w:proofErr w:type="spellEnd"/>
      <w:r w:rsidRPr="008E6706">
        <w:rPr>
          <w:highlight w:val="yellow"/>
        </w:rPr>
        <w:t xml:space="preserve"> </w:t>
      </w:r>
      <w:r w:rsidRPr="008E6706">
        <w:rPr>
          <w:highlight w:val="yellow"/>
        </w:rPr>
        <w:sym w:font="Wingdings" w:char="F0E0"/>
      </w:r>
      <w:r w:rsidRPr="008E6706">
        <w:rPr>
          <w:highlight w:val="yellow"/>
        </w:rPr>
        <w:t xml:space="preserve"> </w:t>
      </w:r>
      <w:proofErr w:type="spellStart"/>
      <w:r w:rsidRPr="008E6706">
        <w:rPr>
          <w:highlight w:val="yellow"/>
        </w:rPr>
        <w:t>Binary</w:t>
      </w:r>
      <w:proofErr w:type="spellEnd"/>
      <w:r w:rsidRPr="008E6706">
        <w:rPr>
          <w:highlight w:val="yellow"/>
        </w:rPr>
        <w:t xml:space="preserve"> </w:t>
      </w:r>
      <w:r w:rsidRPr="008E6706">
        <w:rPr>
          <w:highlight w:val="yellow"/>
        </w:rPr>
        <w:sym w:font="Wingdings" w:char="F0E0"/>
      </w:r>
      <w:r w:rsidRPr="008E6706">
        <w:rPr>
          <w:highlight w:val="yellow"/>
        </w:rPr>
        <w:t xml:space="preserve"> </w:t>
      </w:r>
      <w:proofErr w:type="spellStart"/>
      <w:r w:rsidRPr="008E6706">
        <w:rPr>
          <w:highlight w:val="yellow"/>
        </w:rPr>
        <w:t>Dilate</w:t>
      </w:r>
      <w:proofErr w:type="spellEnd"/>
    </w:p>
    <w:p w:rsidR="00347EBC" w:rsidRPr="008E6706" w:rsidRDefault="00347EBC" w:rsidP="00692ACD">
      <w:pPr>
        <w:rPr>
          <w:highlight w:val="yellow"/>
        </w:rPr>
      </w:pPr>
    </w:p>
    <w:p w:rsidR="00347EBC" w:rsidRPr="008E6706" w:rsidRDefault="00347EBC" w:rsidP="00692ACD">
      <w:pPr>
        <w:rPr>
          <w:highlight w:val="yellow"/>
        </w:rPr>
      </w:pPr>
      <w:r w:rsidRPr="008E6706">
        <w:rPr>
          <w:highlight w:val="yellow"/>
        </w:rPr>
        <w:t xml:space="preserve">Funkcja ta dodaje piksele do krawędzi obrazka. Wypełnia w tej sposób dziury w strukturze kości, co później ułatwia dokładniejsze wyznaczenie powierzchni próbki. </w:t>
      </w:r>
    </w:p>
    <w:p w:rsidR="00347EBC" w:rsidRPr="008E6706" w:rsidRDefault="00347EBC" w:rsidP="00692ACD">
      <w:pPr>
        <w:rPr>
          <w:highlight w:val="yellow"/>
        </w:rPr>
      </w:pPr>
    </w:p>
    <w:p w:rsidR="00347EBC" w:rsidRPr="008E6706" w:rsidRDefault="00347EBC" w:rsidP="00692ACD">
      <w:pPr>
        <w:pStyle w:val="ListParagraph"/>
        <w:numPr>
          <w:ilvl w:val="2"/>
          <w:numId w:val="35"/>
        </w:numPr>
        <w:rPr>
          <w:highlight w:val="yellow"/>
        </w:rPr>
      </w:pPr>
      <w:proofErr w:type="spellStart"/>
      <w:r w:rsidRPr="008E6706">
        <w:rPr>
          <w:highlight w:val="yellow"/>
        </w:rPr>
        <w:t>Process</w:t>
      </w:r>
      <w:proofErr w:type="spellEnd"/>
      <w:r w:rsidRPr="008E6706">
        <w:rPr>
          <w:highlight w:val="yellow"/>
        </w:rPr>
        <w:t xml:space="preserve"> </w:t>
      </w:r>
      <w:r w:rsidRPr="008E6706">
        <w:rPr>
          <w:highlight w:val="yellow"/>
        </w:rPr>
        <w:sym w:font="Wingdings" w:char="F0E0"/>
      </w:r>
      <w:r w:rsidRPr="008E6706">
        <w:rPr>
          <w:highlight w:val="yellow"/>
        </w:rPr>
        <w:t xml:space="preserve"> </w:t>
      </w:r>
      <w:proofErr w:type="spellStart"/>
      <w:r w:rsidRPr="008E6706">
        <w:rPr>
          <w:highlight w:val="yellow"/>
        </w:rPr>
        <w:t>Binary</w:t>
      </w:r>
      <w:proofErr w:type="spellEnd"/>
      <w:r w:rsidRPr="008E6706">
        <w:rPr>
          <w:highlight w:val="yellow"/>
        </w:rPr>
        <w:t xml:space="preserve"> </w:t>
      </w:r>
      <w:r w:rsidRPr="008E6706">
        <w:rPr>
          <w:highlight w:val="yellow"/>
        </w:rPr>
        <w:sym w:font="Wingdings" w:char="F0E0"/>
      </w:r>
      <w:r w:rsidRPr="008E6706">
        <w:rPr>
          <w:highlight w:val="yellow"/>
        </w:rPr>
        <w:t xml:space="preserve"> </w:t>
      </w:r>
      <w:proofErr w:type="spellStart"/>
      <w:r w:rsidRPr="008E6706">
        <w:rPr>
          <w:highlight w:val="yellow"/>
        </w:rPr>
        <w:t>Erode</w:t>
      </w:r>
      <w:proofErr w:type="spellEnd"/>
    </w:p>
    <w:p w:rsidR="00347EBC" w:rsidRPr="008E6706" w:rsidRDefault="00347EBC" w:rsidP="00692ACD">
      <w:pPr>
        <w:rPr>
          <w:highlight w:val="yellow"/>
        </w:rPr>
      </w:pPr>
      <w:r w:rsidRPr="008E6706">
        <w:rPr>
          <w:highlight w:val="yellow"/>
        </w:rPr>
        <w:t xml:space="preserve">Usuwa piksele z krawędzi obrazka. Oczyszcza brzegi z zakłóceń, wygładzając powierzchnię. </w:t>
      </w:r>
    </w:p>
    <w:p w:rsidR="00347EBC" w:rsidRPr="008E6706" w:rsidRDefault="00347EBC" w:rsidP="00692ACD">
      <w:pPr>
        <w:rPr>
          <w:highlight w:val="yellow"/>
        </w:rPr>
      </w:pPr>
    </w:p>
    <w:p w:rsidR="00347EBC" w:rsidRPr="008E6706" w:rsidRDefault="00347EBC" w:rsidP="00692ACD">
      <w:pPr>
        <w:keepNext/>
        <w:rPr>
          <w:highlight w:val="yellow"/>
        </w:rPr>
      </w:pPr>
      <w:r w:rsidRPr="008E6706">
        <w:rPr>
          <w:noProof/>
          <w:highlight w:val="yellow"/>
          <w:lang w:eastAsia="pl-PL"/>
        </w:rPr>
        <w:drawing>
          <wp:inline distT="0" distB="0" distL="0" distR="0">
            <wp:extent cx="5759450" cy="812165"/>
            <wp:effectExtent l="0" t="0" r="635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y.jpeg"/>
                    <pic:cNvPicPr/>
                  </pic:nvPicPr>
                  <pic:blipFill>
                    <a:blip r:embed="rId54">
                      <a:extLst>
                        <a:ext uri="{28A0092B-C50C-407E-A947-70E740481C1C}">
                          <a14:useLocalDpi xmlns:a14="http://schemas.microsoft.com/office/drawing/2010/main" val="0"/>
                        </a:ext>
                      </a:extLst>
                    </a:blip>
                    <a:stretch>
                      <a:fillRect/>
                    </a:stretch>
                  </pic:blipFill>
                  <pic:spPr>
                    <a:xfrm>
                      <a:off x="0" y="0"/>
                      <a:ext cx="5759450" cy="812165"/>
                    </a:xfrm>
                    <a:prstGeom prst="rect">
                      <a:avLst/>
                    </a:prstGeom>
                  </pic:spPr>
                </pic:pic>
              </a:graphicData>
            </a:graphic>
          </wp:inline>
        </w:drawing>
      </w:r>
    </w:p>
    <w:p w:rsidR="00347EBC" w:rsidRPr="008E6706" w:rsidRDefault="00347EBC" w:rsidP="00692ACD">
      <w:pPr>
        <w:pStyle w:val="Caption"/>
        <w:rPr>
          <w:rFonts w:ascii="Times New Roman" w:hAnsi="Times New Roman" w:cs="Times New Roman"/>
          <w:i/>
          <w:color w:val="000000" w:themeColor="text1"/>
          <w:sz w:val="24"/>
          <w:szCs w:val="24"/>
          <w:highlight w:val="yellow"/>
        </w:rPr>
      </w:pPr>
      <w:bookmarkStart w:id="53" w:name="_Toc408507258"/>
      <w:r w:rsidRPr="008E6706">
        <w:rPr>
          <w:rFonts w:ascii="Times New Roman" w:hAnsi="Times New Roman" w:cs="Times New Roman"/>
          <w:i/>
          <w:color w:val="000000" w:themeColor="text1"/>
          <w:sz w:val="24"/>
          <w:szCs w:val="24"/>
          <w:highlight w:val="yellow"/>
        </w:rPr>
        <w:t xml:space="preserve">Rysunek </w:t>
      </w:r>
      <w:r w:rsidR="0085349B" w:rsidRPr="008E6706">
        <w:rPr>
          <w:rFonts w:ascii="Times New Roman" w:hAnsi="Times New Roman" w:cs="Times New Roman"/>
          <w:i/>
          <w:color w:val="000000" w:themeColor="text1"/>
          <w:sz w:val="24"/>
          <w:szCs w:val="24"/>
          <w:highlight w:val="yellow"/>
        </w:rPr>
        <w:fldChar w:fldCharType="begin"/>
      </w:r>
      <w:r w:rsidR="002A71BE" w:rsidRPr="008E6706">
        <w:rPr>
          <w:rFonts w:ascii="Times New Roman" w:hAnsi="Times New Roman" w:cs="Times New Roman"/>
          <w:i/>
          <w:color w:val="000000" w:themeColor="text1"/>
          <w:sz w:val="24"/>
          <w:szCs w:val="24"/>
          <w:highlight w:val="yellow"/>
        </w:rPr>
        <w:instrText xml:space="preserve"> SEQ Rysunek \* ARABIC </w:instrText>
      </w:r>
      <w:r w:rsidR="0085349B" w:rsidRPr="008E6706">
        <w:rPr>
          <w:rFonts w:ascii="Times New Roman" w:hAnsi="Times New Roman" w:cs="Times New Roman"/>
          <w:i/>
          <w:color w:val="000000" w:themeColor="text1"/>
          <w:sz w:val="24"/>
          <w:szCs w:val="24"/>
          <w:highlight w:val="yellow"/>
        </w:rPr>
        <w:fldChar w:fldCharType="separate"/>
      </w:r>
      <w:r w:rsidR="0079211B" w:rsidRPr="008E6706">
        <w:rPr>
          <w:rFonts w:ascii="Times New Roman" w:hAnsi="Times New Roman" w:cs="Times New Roman"/>
          <w:i/>
          <w:noProof/>
          <w:color w:val="000000" w:themeColor="text1"/>
          <w:sz w:val="24"/>
          <w:szCs w:val="24"/>
          <w:highlight w:val="yellow"/>
        </w:rPr>
        <w:t>32</w:t>
      </w:r>
      <w:r w:rsidR="0085349B" w:rsidRPr="008E6706">
        <w:rPr>
          <w:rFonts w:ascii="Times New Roman" w:hAnsi="Times New Roman" w:cs="Times New Roman"/>
          <w:i/>
          <w:noProof/>
          <w:color w:val="000000" w:themeColor="text1"/>
          <w:sz w:val="24"/>
          <w:szCs w:val="24"/>
          <w:highlight w:val="yellow"/>
        </w:rPr>
        <w:fldChar w:fldCharType="end"/>
      </w:r>
      <w:r w:rsidRPr="008E6706">
        <w:rPr>
          <w:rFonts w:ascii="Times New Roman" w:hAnsi="Times New Roman" w:cs="Times New Roman"/>
          <w:i/>
          <w:color w:val="000000" w:themeColor="text1"/>
          <w:sz w:val="24"/>
          <w:szCs w:val="24"/>
          <w:highlight w:val="yellow"/>
        </w:rPr>
        <w:t xml:space="preserve">. </w:t>
      </w:r>
      <w:r w:rsidRPr="008E6706">
        <w:rPr>
          <w:rFonts w:ascii="Times New Roman" w:hAnsi="Times New Roman" w:cs="Times New Roman"/>
          <w:b w:val="0"/>
          <w:i/>
          <w:color w:val="000000" w:themeColor="text1"/>
          <w:sz w:val="24"/>
          <w:szCs w:val="24"/>
          <w:highlight w:val="yellow"/>
        </w:rPr>
        <w:t xml:space="preserve">Przedstawienie działania funkcji z grupy </w:t>
      </w:r>
      <w:proofErr w:type="spellStart"/>
      <w:r w:rsidRPr="008E6706">
        <w:rPr>
          <w:rFonts w:ascii="Times New Roman" w:hAnsi="Times New Roman" w:cs="Times New Roman"/>
          <w:b w:val="0"/>
          <w:i/>
          <w:color w:val="000000" w:themeColor="text1"/>
          <w:sz w:val="24"/>
          <w:szCs w:val="24"/>
          <w:highlight w:val="yellow"/>
        </w:rPr>
        <w:t>Binary</w:t>
      </w:r>
      <w:proofErr w:type="spellEnd"/>
      <w:r w:rsidRPr="008E6706">
        <w:rPr>
          <w:rFonts w:ascii="Times New Roman" w:hAnsi="Times New Roman" w:cs="Times New Roman"/>
          <w:b w:val="0"/>
          <w:i/>
          <w:color w:val="000000" w:themeColor="text1"/>
          <w:sz w:val="24"/>
          <w:szCs w:val="24"/>
          <w:highlight w:val="yellow"/>
        </w:rPr>
        <w:t>.</w:t>
      </w:r>
      <w:bookmarkEnd w:id="53"/>
      <w:r w:rsidRPr="008E6706">
        <w:rPr>
          <w:rFonts w:ascii="Times New Roman" w:hAnsi="Times New Roman" w:cs="Times New Roman"/>
          <w:b w:val="0"/>
          <w:i/>
          <w:color w:val="000000" w:themeColor="text1"/>
          <w:sz w:val="24"/>
          <w:szCs w:val="24"/>
          <w:highlight w:val="yellow"/>
        </w:rPr>
        <w:t xml:space="preserve"> </w:t>
      </w:r>
    </w:p>
    <w:p w:rsidR="00347EBC" w:rsidRPr="008E6706" w:rsidRDefault="00347EBC" w:rsidP="00692ACD">
      <w:pPr>
        <w:rPr>
          <w:highlight w:val="yellow"/>
        </w:rPr>
      </w:pPr>
    </w:p>
    <w:p w:rsidR="00347EBC" w:rsidRPr="008E6706" w:rsidRDefault="00347EBC" w:rsidP="00692ACD">
      <w:pPr>
        <w:pStyle w:val="ListParagraph"/>
        <w:numPr>
          <w:ilvl w:val="1"/>
          <w:numId w:val="35"/>
        </w:numPr>
        <w:rPr>
          <w:highlight w:val="yellow"/>
        </w:rPr>
      </w:pPr>
      <w:proofErr w:type="spellStart"/>
      <w:r w:rsidRPr="008E6706">
        <w:rPr>
          <w:highlight w:val="yellow"/>
        </w:rPr>
        <w:t>BoneJ</w:t>
      </w:r>
      <w:proofErr w:type="spellEnd"/>
    </w:p>
    <w:p w:rsidR="00347EBC" w:rsidRPr="008E6706" w:rsidRDefault="00347EBC" w:rsidP="00692ACD">
      <w:pPr>
        <w:rPr>
          <w:highlight w:val="yellow"/>
        </w:rPr>
      </w:pPr>
    </w:p>
    <w:p w:rsidR="00347EBC" w:rsidRPr="008E6706" w:rsidRDefault="00347EBC" w:rsidP="00692ACD">
      <w:pPr>
        <w:rPr>
          <w:highlight w:val="yellow"/>
        </w:rPr>
      </w:pPr>
      <w:proofErr w:type="spellStart"/>
      <w:r w:rsidRPr="008E6706">
        <w:rPr>
          <w:highlight w:val="yellow"/>
        </w:rPr>
        <w:t>BoneJ</w:t>
      </w:r>
      <w:proofErr w:type="spellEnd"/>
      <w:r w:rsidRPr="008E6706">
        <w:rPr>
          <w:highlight w:val="yellow"/>
        </w:rPr>
        <w:t xml:space="preserve"> jest </w:t>
      </w:r>
      <w:proofErr w:type="spellStart"/>
      <w:r w:rsidRPr="008E6706">
        <w:rPr>
          <w:highlight w:val="yellow"/>
        </w:rPr>
        <w:t>pluginem</w:t>
      </w:r>
      <w:proofErr w:type="spellEnd"/>
      <w:r w:rsidRPr="008E6706">
        <w:rPr>
          <w:highlight w:val="yellow"/>
        </w:rPr>
        <w:t xml:space="preserve">  programu </w:t>
      </w:r>
      <w:proofErr w:type="spellStart"/>
      <w:r w:rsidRPr="008E6706">
        <w:rPr>
          <w:highlight w:val="yellow"/>
        </w:rPr>
        <w:t>ImageJ</w:t>
      </w:r>
      <w:proofErr w:type="spellEnd"/>
      <w:r w:rsidRPr="008E6706">
        <w:rPr>
          <w:highlight w:val="yellow"/>
        </w:rPr>
        <w:t xml:space="preserve"> stworzonym do analizy obrazów kości. Zapewnia darmowe, open-</w:t>
      </w:r>
      <w:proofErr w:type="spellStart"/>
      <w:r w:rsidRPr="008E6706">
        <w:rPr>
          <w:highlight w:val="yellow"/>
        </w:rPr>
        <w:t>source’owe</w:t>
      </w:r>
      <w:proofErr w:type="spellEnd"/>
      <w:r w:rsidRPr="008E6706">
        <w:rPr>
          <w:highlight w:val="yellow"/>
        </w:rPr>
        <w:t xml:space="preserve"> narzędzia do badania beleczek kostnych, a także całej struktury kości. </w:t>
      </w:r>
    </w:p>
    <w:p w:rsidR="00347EBC" w:rsidRPr="008E6706" w:rsidRDefault="00347EBC" w:rsidP="00692ACD">
      <w:pPr>
        <w:rPr>
          <w:highlight w:val="yellow"/>
        </w:rPr>
      </w:pPr>
    </w:p>
    <w:p w:rsidR="00347EBC" w:rsidRPr="008E6706" w:rsidRDefault="00347EBC" w:rsidP="00692ACD">
      <w:pPr>
        <w:pStyle w:val="ListParagraph"/>
        <w:numPr>
          <w:ilvl w:val="2"/>
          <w:numId w:val="35"/>
        </w:numPr>
        <w:rPr>
          <w:highlight w:val="yellow"/>
        </w:rPr>
      </w:pPr>
      <w:r w:rsidRPr="008E6706">
        <w:rPr>
          <w:highlight w:val="yellow"/>
        </w:rPr>
        <w:t xml:space="preserve">Volume </w:t>
      </w:r>
      <w:proofErr w:type="spellStart"/>
      <w:r w:rsidRPr="008E6706">
        <w:rPr>
          <w:highlight w:val="yellow"/>
        </w:rPr>
        <w:t>Fraction</w:t>
      </w:r>
      <w:proofErr w:type="spellEnd"/>
    </w:p>
    <w:p w:rsidR="00347EBC" w:rsidRPr="008E6706" w:rsidRDefault="00347EBC" w:rsidP="00692ACD">
      <w:pPr>
        <w:rPr>
          <w:highlight w:val="yellow"/>
        </w:rPr>
      </w:pPr>
    </w:p>
    <w:p w:rsidR="00347EBC" w:rsidRPr="00411475" w:rsidRDefault="00347EBC" w:rsidP="00692ACD">
      <w:r w:rsidRPr="008E6706">
        <w:rPr>
          <w:highlight w:val="yellow"/>
        </w:rPr>
        <w:t xml:space="preserve">Funkcja ta ustala stosunek objętości zmineralizowanej kości do objętości próbki (BV/TV). W najprostszym rozumieniu oznacza to ilość </w:t>
      </w:r>
      <w:proofErr w:type="spellStart"/>
      <w:r w:rsidRPr="008E6706">
        <w:rPr>
          <w:highlight w:val="yellow"/>
        </w:rPr>
        <w:t>voxeli</w:t>
      </w:r>
      <w:proofErr w:type="spellEnd"/>
      <w:r w:rsidRPr="008E6706">
        <w:rPr>
          <w:highlight w:val="yellow"/>
        </w:rPr>
        <w:t xml:space="preserve"> kości podzieloną przez całkowitą ilość </w:t>
      </w:r>
      <w:proofErr w:type="spellStart"/>
      <w:r w:rsidRPr="008E6706">
        <w:rPr>
          <w:highlight w:val="yellow"/>
        </w:rPr>
        <w:t>voxeli</w:t>
      </w:r>
      <w:proofErr w:type="spellEnd"/>
      <w:r w:rsidRPr="008E6706">
        <w:rPr>
          <w:highlight w:val="yellow"/>
        </w:rPr>
        <w:t>.</w:t>
      </w:r>
      <w:r>
        <w:t xml:space="preserve"> </w:t>
      </w:r>
    </w:p>
    <w:p w:rsidR="00347EBC" w:rsidRPr="00DD47D1" w:rsidRDefault="00347EBC" w:rsidP="00692ACD">
      <w:pPr>
        <w:pStyle w:val="Heading1"/>
        <w:numPr>
          <w:ilvl w:val="0"/>
          <w:numId w:val="35"/>
        </w:numPr>
        <w:rPr>
          <w:rFonts w:ascii="Times New Roman" w:hAnsi="Times New Roman" w:cs="Times New Roman"/>
        </w:rPr>
      </w:pPr>
      <w:bookmarkStart w:id="54" w:name="_Toc279849105"/>
      <w:r w:rsidRPr="00DD47D1">
        <w:rPr>
          <w:rFonts w:ascii="Times New Roman" w:hAnsi="Times New Roman" w:cs="Times New Roman"/>
        </w:rPr>
        <w:lastRenderedPageBreak/>
        <w:t>Analiza danych eksperymentalnych</w:t>
      </w:r>
      <w:bookmarkEnd w:id="54"/>
      <w:r w:rsidRPr="00DD47D1">
        <w:rPr>
          <w:rFonts w:ascii="Times New Roman" w:hAnsi="Times New Roman" w:cs="Times New Roman"/>
        </w:rPr>
        <w:t xml:space="preserve"> </w:t>
      </w:r>
    </w:p>
    <w:p w:rsidR="00347EBC" w:rsidRDefault="00347EBC" w:rsidP="00692ACD">
      <w:pPr>
        <w:pStyle w:val="Heading1"/>
        <w:rPr>
          <w:rFonts w:ascii="Times New Roman" w:hAnsi="Times New Roman" w:cs="Times New Roman"/>
          <w:b w:val="0"/>
          <w:sz w:val="24"/>
          <w:szCs w:val="24"/>
        </w:rPr>
      </w:pPr>
    </w:p>
    <w:p w:rsidR="00347EBC" w:rsidRPr="004D2837" w:rsidRDefault="00347EBC" w:rsidP="00692ACD">
      <w:pPr>
        <w:pStyle w:val="Heading2"/>
      </w:pPr>
      <w:r>
        <w:t xml:space="preserve"> </w:t>
      </w:r>
      <w:bookmarkStart w:id="55" w:name="_Toc279849108"/>
      <w:r w:rsidR="008E6706">
        <w:t>7.1</w:t>
      </w:r>
      <w:r w:rsidR="003A0538">
        <w:t xml:space="preserve">. </w:t>
      </w:r>
      <w:r w:rsidRPr="00DD47D1">
        <w:t>OBROBKA W IMAGEJ</w:t>
      </w:r>
      <w:bookmarkEnd w:id="55"/>
    </w:p>
    <w:p w:rsidR="00347EBC" w:rsidRPr="00DD47D1" w:rsidRDefault="00347EBC" w:rsidP="00692ACD">
      <w:pPr>
        <w:pStyle w:val="Heading1"/>
        <w:ind w:left="720"/>
        <w:rPr>
          <w:rFonts w:ascii="Times New Roman" w:hAnsi="Times New Roman" w:cs="Times New Roman"/>
          <w:b w:val="0"/>
          <w:sz w:val="24"/>
          <w:szCs w:val="24"/>
        </w:rPr>
      </w:pPr>
    </w:p>
    <w:p w:rsidR="00347EBC" w:rsidRPr="00DD47D1" w:rsidRDefault="00347EBC" w:rsidP="00692ACD">
      <w:pPr>
        <w:rPr>
          <w:b/>
        </w:rPr>
      </w:pPr>
      <w:r w:rsidRPr="00DD47D1">
        <w:t>Otrzymano serie około 1600 zdjęć z mikrotomografu kostki w każdym kierunku. W celu otrzymania interesujących nas rezultatów, należało rozpocząć od wyznaczenia Modułu Younga, dla każdego kierunku, każdej kostki. Problem z uzyskaniem satysfakcjonujących wyników pojawia się już na samym początku. Wynika to z faktu, ze aby wyznaczyć moduł</w:t>
      </w:r>
      <w:r>
        <w:t xml:space="preserve"> Younga należy siłę</w:t>
      </w:r>
      <w:r w:rsidRPr="00DD47D1">
        <w:t xml:space="preserve"> działającą na kostkę podzielić przez jej pole powierzchni, co nie jest trywialnym zadaniem. Jak już wiadomo, kość jest porowata. W zależności od rodzaju (zbita 5-30%, gąbczasta 30-70%) porowatość ta ma różne wartości. W celu uzyskania jak najdokładniejszych wyników należało</w:t>
      </w:r>
      <w:r>
        <w:t xml:space="preserve"> wię</w:t>
      </w:r>
      <w:r w:rsidRPr="00DD47D1">
        <w:t xml:space="preserve">c wziąć pod uwagę ten fakt. W tym celu przygotowano makro w </w:t>
      </w:r>
      <w:proofErr w:type="spellStart"/>
      <w:r w:rsidRPr="00DD47D1">
        <w:t>ImageJ</w:t>
      </w:r>
      <w:proofErr w:type="spellEnd"/>
      <w:r w:rsidRPr="00DD47D1">
        <w:t>, które na podstawie jednej kostki wykonywało dokładnie te sama procedurę dla innych ułatwiając  obróbkę.</w:t>
      </w:r>
    </w:p>
    <w:p w:rsidR="00347EBC" w:rsidRPr="00DD47D1" w:rsidRDefault="00347EBC" w:rsidP="00692ACD">
      <w:pPr>
        <w:rPr>
          <w:b/>
        </w:rPr>
      </w:pPr>
      <w:r w:rsidRPr="00DD47D1">
        <w:t>Macro to wykonuje kolejno:</w:t>
      </w:r>
    </w:p>
    <w:p w:rsidR="00347EBC" w:rsidRPr="00550E5D" w:rsidRDefault="00AE6CE7" w:rsidP="00692ACD">
      <w:pPr>
        <w:pStyle w:val="ListParagraph"/>
        <w:numPr>
          <w:ilvl w:val="0"/>
          <w:numId w:val="28"/>
        </w:numPr>
        <w:rPr>
          <w:b/>
        </w:rPr>
      </w:pPr>
      <w:proofErr w:type="spellStart"/>
      <w:r>
        <w:t>Otwieranir</w:t>
      </w:r>
      <w:proofErr w:type="spellEnd"/>
      <w:r w:rsidR="00347EBC" w:rsidRPr="00DD47D1">
        <w:t xml:space="preserve"> plik w formacie </w:t>
      </w:r>
      <w:proofErr w:type="spellStart"/>
      <w:r w:rsidR="00347EBC" w:rsidRPr="00DD47D1">
        <w:t>r</w:t>
      </w:r>
      <w:r w:rsidR="00550E5D">
        <w:t>aw</w:t>
      </w:r>
      <w:proofErr w:type="spellEnd"/>
      <w:r w:rsidR="00550E5D">
        <w:t xml:space="preserve"> kostki o odpowiedniej nazwie i </w:t>
      </w:r>
      <w:r w:rsidR="00347EBC" w:rsidRPr="00DD47D1">
        <w:t>odpowiednich parametr</w:t>
      </w:r>
      <w:r w:rsidR="00550E5D">
        <w:t>ach.</w:t>
      </w:r>
    </w:p>
    <w:p w:rsidR="00347EBC" w:rsidRPr="002612FB" w:rsidRDefault="00347EBC" w:rsidP="00692ACD">
      <w:pPr>
        <w:ind w:left="360"/>
        <w:rPr>
          <w:b/>
        </w:rPr>
      </w:pPr>
      <w:r w:rsidRPr="00DD47D1">
        <w:rPr>
          <w:noProof/>
          <w:lang w:eastAsia="pl-PL"/>
        </w:rPr>
        <w:drawing>
          <wp:inline distT="0" distB="0" distL="0" distR="0">
            <wp:extent cx="5270500" cy="3294380"/>
            <wp:effectExtent l="1905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01.png"/>
                    <pic:cNvPicPr/>
                  </pic:nvPicPr>
                  <pic:blipFill>
                    <a:blip r:embed="rId5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347EBC" w:rsidRPr="00DD47D1" w:rsidRDefault="00347EBC" w:rsidP="00692ACD">
      <w:pPr>
        <w:rPr>
          <w:b/>
        </w:rPr>
      </w:pPr>
    </w:p>
    <w:p w:rsidR="00347EBC" w:rsidRPr="002612FB" w:rsidRDefault="00AE6CE7" w:rsidP="00692ACD">
      <w:pPr>
        <w:pStyle w:val="ListParagraph"/>
        <w:numPr>
          <w:ilvl w:val="0"/>
          <w:numId w:val="28"/>
        </w:numPr>
        <w:rPr>
          <w:b/>
        </w:rPr>
      </w:pPr>
      <w:r>
        <w:t>Wykonuje</w:t>
      </w:r>
      <w:r w:rsidR="00347EBC" w:rsidRPr="00DD47D1">
        <w:t xml:space="preserve"> </w:t>
      </w:r>
      <w:proofErr w:type="spellStart"/>
      <w:r w:rsidR="00347EBC" w:rsidRPr="00DD47D1">
        <w:t>cropowanie</w:t>
      </w:r>
      <w:proofErr w:type="spellEnd"/>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Kolejnym krokiem była rotacja (jeśli była potrzebna, najczęściej o niewielki kat 1-3 stopnie)</w:t>
      </w:r>
    </w:p>
    <w:p w:rsidR="00347EBC" w:rsidRPr="002612FB" w:rsidRDefault="00347EBC" w:rsidP="00692ACD">
      <w:pPr>
        <w:ind w:left="360"/>
        <w:rPr>
          <w:b/>
        </w:rPr>
      </w:pPr>
    </w:p>
    <w:p w:rsidR="00347EBC" w:rsidRPr="00DD47D1" w:rsidRDefault="00347EBC" w:rsidP="00692ACD">
      <w:pPr>
        <w:rPr>
          <w:b/>
        </w:rPr>
      </w:pPr>
    </w:p>
    <w:p w:rsidR="00347EBC" w:rsidRPr="00AE6CE7" w:rsidRDefault="00347EBC" w:rsidP="00692ACD">
      <w:pPr>
        <w:pStyle w:val="ListParagraph"/>
        <w:numPr>
          <w:ilvl w:val="0"/>
          <w:numId w:val="28"/>
        </w:numPr>
        <w:rPr>
          <w:b/>
        </w:rPr>
      </w:pPr>
      <w:r w:rsidRPr="00DD47D1">
        <w:t xml:space="preserve">Po wybraniu odpowiedniego kata i upewnieniu się, ze wszystkie obrazy są odpowiednio odwrócone, ponownie wykonywało </w:t>
      </w:r>
      <w:proofErr w:type="spellStart"/>
      <w:r w:rsidRPr="00DD47D1">
        <w:t>cropowanie</w:t>
      </w:r>
      <w:proofErr w:type="spellEnd"/>
      <w:r w:rsidRPr="00DD47D1">
        <w:t>, tym razem do</w:t>
      </w:r>
      <w:r>
        <w:t>k</w:t>
      </w:r>
      <w:r w:rsidRPr="00DD47D1">
        <w:t>ładniejsze, by nie było żadnych zaburzeń w ustaleniu porowatości</w:t>
      </w:r>
    </w:p>
    <w:p w:rsidR="00AE6CE7" w:rsidRPr="00AE6CE7" w:rsidRDefault="00AE6CE7" w:rsidP="00AE6CE7">
      <w:pPr>
        <w:pStyle w:val="ListParagraph"/>
        <w:rPr>
          <w:b/>
        </w:rPr>
      </w:pPr>
    </w:p>
    <w:p w:rsidR="00AE6CE7" w:rsidRPr="00AE6CE7" w:rsidRDefault="00347EBC" w:rsidP="00AE6CE7">
      <w:pPr>
        <w:pStyle w:val="ListParagraph"/>
        <w:numPr>
          <w:ilvl w:val="0"/>
          <w:numId w:val="28"/>
        </w:numPr>
        <w:rPr>
          <w:b/>
        </w:rPr>
      </w:pPr>
      <w:r w:rsidRPr="00DD47D1">
        <w:t xml:space="preserve">Kolejnym krokiem jest wykonanie </w:t>
      </w:r>
      <w:proofErr w:type="spellStart"/>
      <w:r w:rsidRPr="00DD47D1">
        <w:t>Substacku</w:t>
      </w:r>
      <w:proofErr w:type="spellEnd"/>
      <w:r w:rsidRPr="00DD47D1">
        <w:t xml:space="preserve">, czyli usuniecie tych obrazów ze sterty, które maja pewnie zaburzenia powstałe przez uchwyty metalowe, które tworzą zaburzenia przy pomiarach </w:t>
      </w:r>
      <w:proofErr w:type="spellStart"/>
      <w:r w:rsidRPr="00DD47D1">
        <w:t>mikrotomograficznych</w:t>
      </w:r>
      <w:proofErr w:type="spellEnd"/>
      <w:r w:rsidRPr="00DD47D1">
        <w:t>,</w:t>
      </w:r>
    </w:p>
    <w:p w:rsidR="00AE6CE7" w:rsidRPr="00AE6CE7" w:rsidRDefault="00AE6CE7" w:rsidP="00AE6CE7">
      <w:pPr>
        <w:pStyle w:val="ListParagraph"/>
        <w:rPr>
          <w:b/>
        </w:rPr>
      </w:pPr>
    </w:p>
    <w:p w:rsidR="00AE6CE7" w:rsidRPr="00AE6CE7" w:rsidRDefault="00AE6CE7" w:rsidP="00AE6CE7">
      <w:pPr>
        <w:pStyle w:val="ListParagraph"/>
        <w:rPr>
          <w:b/>
        </w:rPr>
      </w:pPr>
    </w:p>
    <w:p w:rsidR="00347EBC" w:rsidRPr="00AE6CE7" w:rsidRDefault="00347EBC" w:rsidP="00692ACD">
      <w:pPr>
        <w:pStyle w:val="ListParagraph"/>
        <w:numPr>
          <w:ilvl w:val="0"/>
          <w:numId w:val="28"/>
        </w:numPr>
        <w:rPr>
          <w:b/>
        </w:rPr>
      </w:pPr>
      <w:r w:rsidRPr="00DD47D1">
        <w:t>Następnie uśrednia wszystkie obrazki do 1</w:t>
      </w:r>
      <w:r>
        <w:t>, z</w:t>
      </w:r>
      <w:r w:rsidRPr="00732E3D">
        <w:t xml:space="preserve">mieniając </w:t>
      </w:r>
      <w:proofErr w:type="spellStart"/>
      <w:r w:rsidRPr="00732E3D">
        <w:t>depth</w:t>
      </w:r>
      <w:proofErr w:type="spellEnd"/>
      <w:r w:rsidRPr="00732E3D">
        <w:t xml:space="preserve"> z ilo</w:t>
      </w:r>
      <w:r w:rsidR="00550E5D">
        <w:t>ści zdjęć, które pozostały na 1</w:t>
      </w:r>
    </w:p>
    <w:p w:rsidR="00AE6CE7" w:rsidRPr="00AE6CE7" w:rsidRDefault="00AE6CE7" w:rsidP="00AE6CE7">
      <w:pPr>
        <w:pStyle w:val="ListParagraph"/>
        <w:rPr>
          <w:b/>
        </w:rPr>
      </w:pPr>
    </w:p>
    <w:p w:rsidR="00347EBC" w:rsidRPr="002612FB" w:rsidRDefault="00347EBC" w:rsidP="00692ACD">
      <w:pPr>
        <w:pStyle w:val="ListParagraph"/>
        <w:numPr>
          <w:ilvl w:val="0"/>
          <w:numId w:val="28"/>
        </w:numPr>
        <w:rPr>
          <w:b/>
        </w:rPr>
      </w:pPr>
      <w:r w:rsidRPr="00DD47D1">
        <w:t>Otrzymuje się następnie uśredniony obraz:</w:t>
      </w:r>
    </w:p>
    <w:p w:rsidR="00347EBC" w:rsidRPr="00DD47D1" w:rsidRDefault="00347EBC" w:rsidP="00692ACD">
      <w:pPr>
        <w:rPr>
          <w:b/>
        </w:rPr>
      </w:pPr>
    </w:p>
    <w:p w:rsidR="00347EBC" w:rsidRPr="002612FB" w:rsidRDefault="00347EBC" w:rsidP="00692ACD">
      <w:pPr>
        <w:rPr>
          <w:b/>
        </w:rPr>
      </w:pPr>
      <w:r w:rsidRPr="00DD47D1">
        <w:rPr>
          <w:noProof/>
          <w:lang w:eastAsia="pl-PL"/>
        </w:rPr>
        <w:drawing>
          <wp:inline distT="0" distB="0" distL="0" distR="0">
            <wp:extent cx="5270500" cy="3294380"/>
            <wp:effectExtent l="0" t="0" r="1270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9.59.png"/>
                    <pic:cNvPicPr/>
                  </pic:nvPicPr>
                  <pic:blipFill>
                    <a:blip r:embed="rId5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 xml:space="preserve">Kolejnym krokiem jest ustawienie </w:t>
      </w:r>
      <w:proofErr w:type="spellStart"/>
      <w:r w:rsidRPr="00DD47D1">
        <w:t>tresholdu</w:t>
      </w:r>
      <w:proofErr w:type="spellEnd"/>
      <w:r w:rsidRPr="00DD47D1">
        <w:t>, który jest dobierany automatycznie (praktyka pokazała, ze jest on najlepszy)</w:t>
      </w:r>
    </w:p>
    <w:p w:rsidR="00347EBC" w:rsidRPr="00DD47D1" w:rsidRDefault="00347EBC" w:rsidP="00692ACD">
      <w:pPr>
        <w:rPr>
          <w:b/>
        </w:rPr>
      </w:pPr>
    </w:p>
    <w:p w:rsidR="00347EBC" w:rsidRPr="00DD47D1" w:rsidRDefault="00347EBC" w:rsidP="00692ACD">
      <w:pPr>
        <w:rPr>
          <w:b/>
        </w:rPr>
      </w:pP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Otrzymujemy obraz składający się jedynie z białych i czarnych pikseli</w:t>
      </w:r>
    </w:p>
    <w:p w:rsidR="00347EBC" w:rsidRPr="00DD47D1" w:rsidRDefault="00347EBC" w:rsidP="00692ACD">
      <w:pPr>
        <w:rPr>
          <w:b/>
        </w:rPr>
      </w:pPr>
    </w:p>
    <w:p w:rsidR="00347EBC" w:rsidRPr="00DD47D1" w:rsidRDefault="00347EBC" w:rsidP="00692ACD">
      <w:pPr>
        <w:rPr>
          <w:b/>
        </w:rPr>
      </w:pP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Łatwo zauważyć niedoskonałości tej metody, wiec w celu „zalania</w:t>
      </w:r>
      <w:r w:rsidR="00550E5D">
        <w:t xml:space="preserve"> dziur” dobiera filtr dylatacji.</w:t>
      </w:r>
    </w:p>
    <w:p w:rsidR="00347EBC" w:rsidRPr="00DD47D1" w:rsidRDefault="00347EBC" w:rsidP="00692ACD">
      <w:pPr>
        <w:rPr>
          <w:b/>
        </w:rPr>
      </w:pPr>
    </w:p>
    <w:p w:rsidR="00347EBC" w:rsidRPr="002612FB" w:rsidRDefault="00347EBC" w:rsidP="00692ACD">
      <w:pPr>
        <w:rPr>
          <w:b/>
        </w:rPr>
      </w:pPr>
      <w:r w:rsidRPr="00DD47D1">
        <w:rPr>
          <w:noProof/>
          <w:lang w:eastAsia="pl-PL"/>
        </w:rPr>
        <w:drawing>
          <wp:inline distT="0" distB="0" distL="0" distR="0">
            <wp:extent cx="5270500" cy="3294380"/>
            <wp:effectExtent l="0" t="0" r="1270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39.png"/>
                    <pic:cNvPicPr/>
                  </pic:nvPicPr>
                  <pic:blipFill>
                    <a:blip r:embed="rId5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 xml:space="preserve">W celu wyznaczenia powierzchni jaka zajmują kości w tym obrazie dobiera funkcje Volume </w:t>
      </w:r>
      <w:proofErr w:type="spellStart"/>
      <w:r w:rsidRPr="00DD47D1">
        <w:t>Fraction</w:t>
      </w:r>
      <w:proofErr w:type="spellEnd"/>
      <w:r w:rsidRPr="00DD47D1">
        <w:t xml:space="preserve"> z wtyczki </w:t>
      </w:r>
      <w:proofErr w:type="spellStart"/>
      <w:r w:rsidRPr="00DD47D1">
        <w:t>BoneJ</w:t>
      </w:r>
      <w:proofErr w:type="spellEnd"/>
      <w:r w:rsidRPr="00DD47D1">
        <w:t>, która liczy ilość białych pikseli w obrazie, a także stosunek białych do całości.</w:t>
      </w: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 xml:space="preserve">Volume </w:t>
      </w:r>
      <w:proofErr w:type="spellStart"/>
      <w:r w:rsidRPr="00DD47D1">
        <w:t>Fraction</w:t>
      </w:r>
      <w:proofErr w:type="spellEnd"/>
      <w:r w:rsidRPr="00DD47D1">
        <w:t xml:space="preserve"> jest dostępne w dwóch opcjach: </w:t>
      </w:r>
      <w:proofErr w:type="spellStart"/>
      <w:r w:rsidRPr="00DD47D1">
        <w:t>Voxel</w:t>
      </w:r>
      <w:proofErr w:type="spellEnd"/>
      <w:r w:rsidRPr="00DD47D1">
        <w:t xml:space="preserve"> i </w:t>
      </w:r>
      <w:proofErr w:type="spellStart"/>
      <w:r w:rsidRPr="00DD47D1">
        <w:t>Surface</w:t>
      </w:r>
      <w:proofErr w:type="spellEnd"/>
      <w:r w:rsidRPr="00DD47D1">
        <w:t>, pomiary wykonano dla obydwu, a następnie wyciągnięto z nich średnią:</w:t>
      </w:r>
    </w:p>
    <w:p w:rsidR="00347EBC" w:rsidRPr="00DD47D1" w:rsidRDefault="00347EBC" w:rsidP="00692ACD">
      <w:pPr>
        <w:rPr>
          <w:b/>
        </w:rPr>
      </w:pPr>
    </w:p>
    <w:p w:rsidR="00347EBC" w:rsidRPr="002612FB" w:rsidRDefault="00347EBC" w:rsidP="00692ACD">
      <w:pPr>
        <w:rPr>
          <w:b/>
        </w:rPr>
      </w:pPr>
    </w:p>
    <w:p w:rsidR="00347EBC" w:rsidRPr="00DD47D1" w:rsidRDefault="00347EBC" w:rsidP="00692ACD">
      <w:pPr>
        <w:rPr>
          <w:b/>
        </w:rPr>
      </w:pPr>
    </w:p>
    <w:p w:rsidR="00347EBC" w:rsidRPr="002612FB" w:rsidRDefault="00347EBC" w:rsidP="00692ACD">
      <w:pPr>
        <w:rPr>
          <w:b/>
        </w:rPr>
      </w:pPr>
      <w:r w:rsidRPr="00DD47D1">
        <w:rPr>
          <w:noProof/>
          <w:lang w:eastAsia="pl-PL"/>
        </w:rPr>
        <w:lastRenderedPageBreak/>
        <w:drawing>
          <wp:inline distT="0" distB="0" distL="0" distR="0">
            <wp:extent cx="5270500" cy="3294380"/>
            <wp:effectExtent l="0" t="0" r="1270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03.png"/>
                    <pic:cNvPicPr/>
                  </pic:nvPicPr>
                  <pic:blipFill>
                    <a:blip r:embed="rId5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347EBC" w:rsidRPr="00DD47D1" w:rsidRDefault="00347EBC" w:rsidP="00692ACD">
      <w:pPr>
        <w:rPr>
          <w:b/>
        </w:rPr>
      </w:pPr>
    </w:p>
    <w:p w:rsidR="00347EBC" w:rsidRPr="00DD47D1" w:rsidRDefault="00347EBC" w:rsidP="00692ACD">
      <w:pPr>
        <w:rPr>
          <w:b/>
        </w:rPr>
      </w:pPr>
    </w:p>
    <w:p w:rsidR="00347EBC" w:rsidRPr="00DD47D1" w:rsidRDefault="00347EBC" w:rsidP="00692ACD">
      <w:pPr>
        <w:rPr>
          <w:b/>
        </w:rPr>
      </w:pPr>
    </w:p>
    <w:p w:rsidR="00347EBC" w:rsidRPr="00A46892" w:rsidRDefault="00347EBC" w:rsidP="00A46892">
      <w:pPr>
        <w:pStyle w:val="ListParagraph"/>
        <w:numPr>
          <w:ilvl w:val="0"/>
          <w:numId w:val="28"/>
        </w:numPr>
        <w:rPr>
          <w:b/>
        </w:rPr>
      </w:pPr>
      <w:r w:rsidRPr="00DD47D1">
        <w:t>Podobna procedurę wykonano dla obrazów 300-600 oraz 203-736, ponieważ planowano wykonać dla 1/3 obrazów, ze środka. By przekonać się o słuszności wyboru 1/3 środkowych obrazów, policzono ilość pikseli dla 1/3 z całości (1600), a także dla 1/3 po odrzuceniu tych obrazów, które były niezadowalające.</w:t>
      </w:r>
    </w:p>
    <w:p w:rsidR="00347EBC" w:rsidRPr="00DD47D1" w:rsidRDefault="00347EBC" w:rsidP="00692ACD">
      <w:pPr>
        <w:rPr>
          <w:b/>
        </w:rPr>
      </w:pPr>
    </w:p>
    <w:p w:rsidR="00347EBC" w:rsidRPr="002612FB" w:rsidRDefault="00347EBC" w:rsidP="00692ACD">
      <w:pPr>
        <w:pStyle w:val="ListParagraph"/>
        <w:numPr>
          <w:ilvl w:val="0"/>
          <w:numId w:val="28"/>
        </w:numPr>
        <w:rPr>
          <w:b/>
        </w:rPr>
      </w:pPr>
      <w:r w:rsidRPr="00DD47D1">
        <w:t xml:space="preserve">Po takiej obróbce każdej kostki otrzymano dane, które przedstawiają zależność siły, w N od odkształcenia, wyrażonego w mm. Jest to pierwszy krok do wyznaczenia modułu Younga, a następnie innych </w:t>
      </w:r>
      <w:proofErr w:type="spellStart"/>
      <w:r w:rsidRPr="00DD47D1">
        <w:t>stalych</w:t>
      </w:r>
      <w:proofErr w:type="spellEnd"/>
      <w:r w:rsidRPr="00DD47D1">
        <w:t xml:space="preserve"> niezbędnych do zbadania wszelkich właściwości materiału.</w:t>
      </w:r>
    </w:p>
    <w:p w:rsidR="00347EBC" w:rsidRPr="00DD47D1" w:rsidRDefault="00347EBC" w:rsidP="00692ACD">
      <w:pPr>
        <w:rPr>
          <w:b/>
        </w:rPr>
      </w:pPr>
    </w:p>
    <w:p w:rsidR="00347EBC" w:rsidRPr="00DD47D1" w:rsidRDefault="00347EBC" w:rsidP="00692ACD">
      <w:pPr>
        <w:rPr>
          <w:b/>
        </w:rPr>
      </w:pPr>
      <w:r w:rsidRPr="00DD47D1">
        <w:t xml:space="preserve">Plik, który otrzymano miał rozszerzenie </w:t>
      </w:r>
      <w:proofErr w:type="spellStart"/>
      <w:r w:rsidRPr="00DD47D1">
        <w:t>mtr</w:t>
      </w:r>
      <w:proofErr w:type="spellEnd"/>
      <w:r w:rsidRPr="00DD47D1">
        <w:t xml:space="preserve"> i opisano numerem odpowiednim dla danej kostki i kierunku, otwierano go przy pomocy notatnika. </w:t>
      </w:r>
    </w:p>
    <w:p w:rsidR="00347EBC" w:rsidRPr="00DD47D1" w:rsidRDefault="00347EBC" w:rsidP="00692ACD">
      <w:pPr>
        <w:rPr>
          <w:b/>
        </w:rPr>
      </w:pPr>
      <w:r w:rsidRPr="00DD47D1">
        <w:t>Zawierał on miedzy innymi informacje o dacie i godzinie wykonania pomiaru, o długości, wysokości i szerokości kostki, o czasie próbkowania, o czasie trwania pomiaru, maksymalnym odkształceniu, a także serie około 5000 punktów, których wyznaczone wartości to: odkształcenie, siła, pozycja, kod, próbkowanie, szybkość – ostatnie 4 niezmienne dla wszystkich kostek.</w:t>
      </w:r>
    </w:p>
    <w:p w:rsidR="00347EBC" w:rsidRPr="00DD47D1" w:rsidRDefault="00347EBC" w:rsidP="00692ACD">
      <w:pPr>
        <w:rPr>
          <w:b/>
        </w:rPr>
      </w:pPr>
    </w:p>
    <w:p w:rsidR="00347EBC" w:rsidRDefault="00347EBC" w:rsidP="00692ACD">
      <w:pPr>
        <w:keepNext/>
      </w:pPr>
      <w:r w:rsidRPr="00DD47D1">
        <w:rPr>
          <w:b/>
          <w:noProof/>
          <w:lang w:eastAsia="pl-PL"/>
        </w:rPr>
        <w:lastRenderedPageBreak/>
        <w:drawing>
          <wp:inline distT="0" distB="0" distL="0" distR="0">
            <wp:extent cx="2606820" cy="165462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0.20.59.png"/>
                    <pic:cNvPicPr/>
                  </pic:nvPicPr>
                  <pic:blipFill rotWithShape="1">
                    <a:blip r:embed="rId59">
                      <a:extLst>
                        <a:ext uri="{28A0092B-C50C-407E-A947-70E740481C1C}">
                          <a14:useLocalDpi xmlns:a14="http://schemas.microsoft.com/office/drawing/2010/main" val="0"/>
                        </a:ext>
                      </a:extLst>
                    </a:blip>
                    <a:srcRect l="17556" t="19165" r="47946" b="45804"/>
                    <a:stretch/>
                  </pic:blipFill>
                  <pic:spPr bwMode="auto">
                    <a:xfrm>
                      <a:off x="0" y="0"/>
                      <a:ext cx="2612022" cy="1657930"/>
                    </a:xfrm>
                    <a:prstGeom prst="rect">
                      <a:avLst/>
                    </a:prstGeom>
                    <a:ln>
                      <a:noFill/>
                    </a:ln>
                    <a:extLst>
                      <a:ext uri="{53640926-AAD7-44D8-BBD7-CCE9431645EC}">
                        <a14:shadowObscured xmlns:a14="http://schemas.microsoft.com/office/drawing/2010/main"/>
                      </a:ext>
                    </a:extLst>
                  </pic:spPr>
                </pic:pic>
              </a:graphicData>
            </a:graphic>
          </wp:inline>
        </w:drawing>
      </w:r>
    </w:p>
    <w:p w:rsidR="00347EBC" w:rsidRPr="002A71BE" w:rsidRDefault="00347EBC" w:rsidP="00692ACD">
      <w:pPr>
        <w:pStyle w:val="Caption"/>
        <w:rPr>
          <w:rFonts w:ascii="Times New Roman" w:hAnsi="Times New Roman" w:cs="Times New Roman"/>
          <w:b w:val="0"/>
          <w:i/>
          <w:color w:val="000000" w:themeColor="text1"/>
          <w:sz w:val="24"/>
          <w:szCs w:val="24"/>
        </w:rPr>
      </w:pPr>
      <w:bookmarkStart w:id="56" w:name="_Toc408507259"/>
      <w:r w:rsidRPr="002A71BE">
        <w:rPr>
          <w:rFonts w:ascii="Times New Roman" w:hAnsi="Times New Roman" w:cs="Times New Roman"/>
          <w:i/>
          <w:color w:val="000000" w:themeColor="text1"/>
          <w:sz w:val="24"/>
          <w:szCs w:val="24"/>
        </w:rPr>
        <w:t xml:space="preserve">Rysunek </w:t>
      </w:r>
      <w:r w:rsidR="0085349B" w:rsidRPr="002A71BE">
        <w:rPr>
          <w:rFonts w:ascii="Times New Roman" w:hAnsi="Times New Roman" w:cs="Times New Roman"/>
          <w:i/>
          <w:color w:val="000000" w:themeColor="text1"/>
          <w:sz w:val="24"/>
          <w:szCs w:val="24"/>
        </w:rPr>
        <w:fldChar w:fldCharType="begin"/>
      </w:r>
      <w:r w:rsidR="002A71BE" w:rsidRPr="002A71BE">
        <w:rPr>
          <w:rFonts w:ascii="Times New Roman" w:hAnsi="Times New Roman" w:cs="Times New Roman"/>
          <w:i/>
          <w:color w:val="000000" w:themeColor="text1"/>
          <w:sz w:val="24"/>
          <w:szCs w:val="24"/>
        </w:rPr>
        <w:instrText xml:space="preserve"> SEQ Rysunek \* ARABIC </w:instrText>
      </w:r>
      <w:r w:rsidR="0085349B" w:rsidRPr="002A71BE">
        <w:rPr>
          <w:rFonts w:ascii="Times New Roman" w:hAnsi="Times New Roman" w:cs="Times New Roman"/>
          <w:i/>
          <w:color w:val="000000" w:themeColor="text1"/>
          <w:sz w:val="24"/>
          <w:szCs w:val="24"/>
        </w:rPr>
        <w:fldChar w:fldCharType="separate"/>
      </w:r>
      <w:r w:rsidR="0079211B">
        <w:rPr>
          <w:rFonts w:ascii="Times New Roman" w:hAnsi="Times New Roman" w:cs="Times New Roman"/>
          <w:i/>
          <w:noProof/>
          <w:color w:val="000000" w:themeColor="text1"/>
          <w:sz w:val="24"/>
          <w:szCs w:val="24"/>
        </w:rPr>
        <w:t>33</w:t>
      </w:r>
      <w:r w:rsidR="0085349B" w:rsidRPr="002A71BE">
        <w:rPr>
          <w:rFonts w:ascii="Times New Roman" w:hAnsi="Times New Roman" w:cs="Times New Roman"/>
          <w:i/>
          <w:noProof/>
          <w:color w:val="000000" w:themeColor="text1"/>
          <w:sz w:val="24"/>
          <w:szCs w:val="24"/>
        </w:rPr>
        <w:fldChar w:fldCharType="end"/>
      </w:r>
      <w:r w:rsidR="002A71BE" w:rsidRPr="002A71BE">
        <w:rPr>
          <w:rFonts w:ascii="Times New Roman" w:hAnsi="Times New Roman" w:cs="Times New Roman"/>
          <w:i/>
          <w:noProof/>
          <w:color w:val="000000" w:themeColor="text1"/>
          <w:sz w:val="24"/>
          <w:szCs w:val="24"/>
        </w:rPr>
        <w:t xml:space="preserve">. </w:t>
      </w:r>
      <w:r w:rsidR="002A71BE" w:rsidRPr="002A71BE">
        <w:rPr>
          <w:rFonts w:ascii="Times New Roman" w:hAnsi="Times New Roman" w:cs="Times New Roman"/>
          <w:b w:val="0"/>
          <w:i/>
          <w:noProof/>
          <w:color w:val="000000" w:themeColor="text1"/>
          <w:sz w:val="24"/>
          <w:szCs w:val="24"/>
        </w:rPr>
        <w:t>Dane otrzymane z maszyny wytrzymałościowej</w:t>
      </w:r>
      <w:bookmarkEnd w:id="56"/>
    </w:p>
    <w:p w:rsidR="00347EBC" w:rsidRPr="00DD47D1" w:rsidRDefault="00347EBC" w:rsidP="00692ACD">
      <w:pPr>
        <w:rPr>
          <w:b/>
        </w:rPr>
      </w:pPr>
    </w:p>
    <w:p w:rsidR="00347EBC" w:rsidRPr="00DD47D1" w:rsidRDefault="00347EBC" w:rsidP="00692ACD">
      <w:pPr>
        <w:rPr>
          <w:b/>
        </w:rPr>
      </w:pPr>
      <w:r w:rsidRPr="00DD47D1">
        <w:t>Posiadając tak dużą ilość punktów pomiarowych mogło by się ok</w:t>
      </w:r>
      <w:r w:rsidR="00BA7628">
        <w:t>azać, ze nie wszystkie punkty są</w:t>
      </w:r>
      <w:r w:rsidRPr="00DD47D1">
        <w:t xml:space="preserve"> niezbędne do wykonania kolejnego kroku, ze względu na gęste próbkowanie. </w:t>
      </w:r>
    </w:p>
    <w:p w:rsidR="00347EBC" w:rsidRPr="00DD47D1" w:rsidRDefault="00347EBC" w:rsidP="00692ACD">
      <w:pPr>
        <w:rPr>
          <w:b/>
        </w:rPr>
      </w:pPr>
    </w:p>
    <w:p w:rsidR="00347EBC" w:rsidRPr="00DD47D1" w:rsidRDefault="00347EBC" w:rsidP="00692ACD">
      <w:pPr>
        <w:rPr>
          <w:b/>
        </w:rPr>
      </w:pPr>
      <w:r w:rsidRPr="00DD47D1">
        <w:t xml:space="preserve">Stworzono wiec program w </w:t>
      </w:r>
      <w:proofErr w:type="spellStart"/>
      <w:r w:rsidRPr="00DD47D1">
        <w:t>Pythonie</w:t>
      </w:r>
      <w:proofErr w:type="spellEnd"/>
      <w:r w:rsidRPr="00DD47D1">
        <w:t xml:space="preserve">, który obrabia plik w ten sposób, ze usuwa cały wiersz jednego punktu pomiarowego, który jest taki sam jak poprzedni w kolumnie 2 – </w:t>
      </w:r>
      <w:proofErr w:type="spellStart"/>
      <w:r w:rsidRPr="00DD47D1">
        <w:t>elongation</w:t>
      </w:r>
      <w:proofErr w:type="spellEnd"/>
      <w:r w:rsidRPr="00DD47D1">
        <w:t xml:space="preserve"> (odkształcenie), jest to usprawiedliwione faktem, ze te same wartości odkształcenia właśnie nie dadzą efektywnych rezultatów, po wykonaniu zależności nacisku od stosunku odkształcenia od początkowej długości. </w:t>
      </w:r>
    </w:p>
    <w:p w:rsidR="00347EBC" w:rsidRPr="00DD47D1" w:rsidRDefault="00347EBC" w:rsidP="00692ACD">
      <w:pPr>
        <w:rPr>
          <w:b/>
        </w:rPr>
      </w:pPr>
    </w:p>
    <w:p w:rsidR="00347EBC" w:rsidRPr="00DD47D1" w:rsidRDefault="00347EBC" w:rsidP="00692ACD">
      <w:pPr>
        <w:rPr>
          <w:b/>
        </w:rPr>
      </w:pPr>
      <w:r w:rsidRPr="00DD47D1">
        <w:t>Dzięki temu zabiegowi dane zmniejszyły się z 5 tysięcy d</w:t>
      </w:r>
      <w:r w:rsidR="00EA43E4">
        <w:t>o 500, a nachylenia, które to są</w:t>
      </w:r>
      <w:r w:rsidRPr="00DD47D1">
        <w:t xml:space="preserve"> najważniejsze w całej procedurze nie zmieniły się. </w:t>
      </w:r>
    </w:p>
    <w:p w:rsidR="00347EBC" w:rsidRPr="00DD47D1" w:rsidRDefault="00347EBC" w:rsidP="00692ACD">
      <w:pPr>
        <w:rPr>
          <w:b/>
        </w:rPr>
      </w:pPr>
    </w:p>
    <w:p w:rsidR="00347EBC" w:rsidRPr="00DD47D1" w:rsidRDefault="00347EBC" w:rsidP="00692ACD">
      <w:pPr>
        <w:rPr>
          <w:b/>
        </w:rPr>
      </w:pPr>
    </w:p>
    <w:p w:rsidR="00347EBC" w:rsidRPr="00DD47D1" w:rsidRDefault="00347EBC" w:rsidP="00692ACD">
      <w:pPr>
        <w:rPr>
          <w:b/>
        </w:rPr>
      </w:pPr>
      <w:r w:rsidRPr="00DD47D1">
        <w:t>Przykładowe wykresy, przed i po usunięciu zbędnych, powtarzających się wartości:</w:t>
      </w:r>
    </w:p>
    <w:p w:rsidR="00347EBC" w:rsidRPr="00DD47D1" w:rsidRDefault="00347EBC" w:rsidP="00692ACD">
      <w:pPr>
        <w:rPr>
          <w:b/>
        </w:rPr>
      </w:pPr>
    </w:p>
    <w:p w:rsidR="00347EBC" w:rsidRDefault="00347EBC" w:rsidP="00692ACD">
      <w:r w:rsidRPr="00DD47D1">
        <w:rPr>
          <w:rFonts w:eastAsia="MS Mincho"/>
          <w:noProof/>
          <w:lang w:eastAsia="pl-PL"/>
        </w:rPr>
        <w:drawing>
          <wp:inline distT="0" distB="0" distL="0" distR="0">
            <wp:extent cx="3864429" cy="231865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1.38.21.png"/>
                    <pic:cNvPicPr/>
                  </pic:nvPicPr>
                  <pic:blipFill rotWithShape="1">
                    <a:blip r:embed="rId60">
                      <a:extLst>
                        <a:ext uri="{28A0092B-C50C-407E-A947-70E740481C1C}">
                          <a14:useLocalDpi xmlns:a14="http://schemas.microsoft.com/office/drawing/2010/main" val="0"/>
                        </a:ext>
                      </a:extLst>
                    </a:blip>
                    <a:srcRect l="9344" t="6975" r="16947" b="22268"/>
                    <a:stretch/>
                  </pic:blipFill>
                  <pic:spPr bwMode="auto">
                    <a:xfrm>
                      <a:off x="0" y="0"/>
                      <a:ext cx="3884958" cy="2330974"/>
                    </a:xfrm>
                    <a:prstGeom prst="rect">
                      <a:avLst/>
                    </a:prstGeom>
                    <a:ln>
                      <a:noFill/>
                    </a:ln>
                    <a:extLst>
                      <a:ext uri="{53640926-AAD7-44D8-BBD7-CCE9431645EC}">
                        <a14:shadowObscured xmlns:a14="http://schemas.microsoft.com/office/drawing/2010/main"/>
                      </a:ext>
                      <a:ext uri="{53640926-AAD7-44d8-BBD7-CCE9431645EC}">
                        <a14:shadowObscured xmlns:ve="http://schemas.openxmlformats.org/markup-compatibility/2006"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rsidR="00347EBC" w:rsidRPr="00BA7628" w:rsidRDefault="00347EBC" w:rsidP="00692ACD">
      <w:pPr>
        <w:pStyle w:val="Caption"/>
        <w:rPr>
          <w:rFonts w:ascii="Times New Roman" w:hAnsi="Times New Roman" w:cs="Times New Roman"/>
          <w:b w:val="0"/>
          <w:i/>
          <w:color w:val="000000" w:themeColor="text1"/>
          <w:sz w:val="24"/>
          <w:szCs w:val="24"/>
        </w:rPr>
      </w:pPr>
      <w:bookmarkStart w:id="57" w:name="_Toc408507260"/>
      <w:r w:rsidRPr="00BA7628">
        <w:rPr>
          <w:rFonts w:ascii="Times New Roman" w:hAnsi="Times New Roman" w:cs="Times New Roman"/>
          <w:i/>
          <w:color w:val="000000" w:themeColor="text1"/>
          <w:sz w:val="24"/>
          <w:szCs w:val="24"/>
        </w:rPr>
        <w:t xml:space="preserve">Rysunek </w:t>
      </w:r>
      <w:r w:rsidR="0085349B" w:rsidRPr="00BA7628">
        <w:rPr>
          <w:rFonts w:ascii="Times New Roman" w:hAnsi="Times New Roman" w:cs="Times New Roman"/>
          <w:i/>
          <w:color w:val="000000" w:themeColor="text1"/>
          <w:sz w:val="24"/>
          <w:szCs w:val="24"/>
        </w:rPr>
        <w:fldChar w:fldCharType="begin"/>
      </w:r>
      <w:r w:rsidR="002A71BE" w:rsidRPr="00BA7628">
        <w:rPr>
          <w:rFonts w:ascii="Times New Roman" w:hAnsi="Times New Roman" w:cs="Times New Roman"/>
          <w:i/>
          <w:color w:val="000000" w:themeColor="text1"/>
          <w:sz w:val="24"/>
          <w:szCs w:val="24"/>
        </w:rPr>
        <w:instrText xml:space="preserve"> SEQ Rysunek \* ARABIC </w:instrText>
      </w:r>
      <w:r w:rsidR="0085349B" w:rsidRPr="00BA7628">
        <w:rPr>
          <w:rFonts w:ascii="Times New Roman" w:hAnsi="Times New Roman" w:cs="Times New Roman"/>
          <w:i/>
          <w:color w:val="000000" w:themeColor="text1"/>
          <w:sz w:val="24"/>
          <w:szCs w:val="24"/>
        </w:rPr>
        <w:fldChar w:fldCharType="separate"/>
      </w:r>
      <w:r w:rsidR="0079211B">
        <w:rPr>
          <w:rFonts w:ascii="Times New Roman" w:hAnsi="Times New Roman" w:cs="Times New Roman"/>
          <w:i/>
          <w:noProof/>
          <w:color w:val="000000" w:themeColor="text1"/>
          <w:sz w:val="24"/>
          <w:szCs w:val="24"/>
        </w:rPr>
        <w:t>34</w:t>
      </w:r>
      <w:r w:rsidR="0085349B" w:rsidRPr="00BA7628">
        <w:rPr>
          <w:rFonts w:ascii="Times New Roman" w:hAnsi="Times New Roman" w:cs="Times New Roman"/>
          <w:i/>
          <w:noProof/>
          <w:color w:val="000000" w:themeColor="text1"/>
          <w:sz w:val="24"/>
          <w:szCs w:val="24"/>
        </w:rPr>
        <w:fldChar w:fldCharType="end"/>
      </w:r>
      <w:r w:rsidR="00BA7628" w:rsidRPr="00BA7628">
        <w:rPr>
          <w:rFonts w:ascii="Times New Roman" w:hAnsi="Times New Roman" w:cs="Times New Roman"/>
          <w:i/>
          <w:noProof/>
          <w:color w:val="000000" w:themeColor="text1"/>
          <w:sz w:val="24"/>
          <w:szCs w:val="24"/>
        </w:rPr>
        <w:t xml:space="preserve">. </w:t>
      </w:r>
      <w:r w:rsidR="00BA7628" w:rsidRPr="00BA7628">
        <w:rPr>
          <w:rFonts w:ascii="Times New Roman" w:hAnsi="Times New Roman" w:cs="Times New Roman"/>
          <w:b w:val="0"/>
          <w:i/>
          <w:noProof/>
          <w:color w:val="000000" w:themeColor="text1"/>
          <w:sz w:val="24"/>
          <w:szCs w:val="24"/>
        </w:rPr>
        <w:t>Porównanie otrzymanych nachyleń z pierwotnego gęstego próbkowania i po usunięciu zbędnych punktów</w:t>
      </w:r>
      <w:bookmarkEnd w:id="57"/>
    </w:p>
    <w:p w:rsidR="00347EBC" w:rsidRPr="00DD47D1" w:rsidRDefault="00347EBC" w:rsidP="00692ACD"/>
    <w:p w:rsidR="00347EBC" w:rsidRPr="00DD47D1" w:rsidRDefault="00347EBC" w:rsidP="00692ACD">
      <w:r w:rsidRPr="00DD47D1">
        <w:t>Nachylenia prostych, które otrzymuje się po wycięciu interesujących fragmentów są identyczne, można wiec z cala pewnością i słusznością przyją</w:t>
      </w:r>
      <w:r w:rsidR="00A46892">
        <w:t>ć, ze program działa należycie.</w:t>
      </w:r>
    </w:p>
    <w:p w:rsidR="00347EBC" w:rsidRDefault="00A46892" w:rsidP="00692ACD">
      <w:r>
        <w:t>P</w:t>
      </w:r>
      <w:r w:rsidR="00347EBC" w:rsidRPr="00DD47D1">
        <w:t xml:space="preserve">oczątkowe cykliczne ściskanie kości ustabilizowało kolejne nachylenia, dzięki czemu można łatwo je porównać, wyznaczyć </w:t>
      </w:r>
      <w:r w:rsidR="00347EBC">
        <w:t>średnią</w:t>
      </w:r>
      <w:r w:rsidR="00347EBC" w:rsidRPr="00DD47D1">
        <w:t xml:space="preserve"> i odchylenie standardowe.</w:t>
      </w:r>
    </w:p>
    <w:p w:rsidR="00F90F52" w:rsidRDefault="00F90F52" w:rsidP="00692ACD">
      <w:pPr>
        <w:pStyle w:val="Heading2"/>
        <w:rPr>
          <w:rFonts w:ascii="Times New Roman" w:eastAsia="Times New Roman" w:hAnsi="Times New Roman" w:cs="Times New Roman"/>
          <w:b w:val="0"/>
          <w:bCs w:val="0"/>
          <w:sz w:val="24"/>
          <w:szCs w:val="24"/>
        </w:rPr>
      </w:pPr>
    </w:p>
    <w:p w:rsidR="00347EBC" w:rsidRPr="002B675D" w:rsidRDefault="00F90F52" w:rsidP="00692ACD">
      <w:pPr>
        <w:pStyle w:val="Heading2"/>
      </w:pPr>
      <w:bookmarkStart w:id="58" w:name="_Toc279849109"/>
      <w:r>
        <w:t xml:space="preserve">7.4. </w:t>
      </w:r>
      <w:r w:rsidR="00347EBC" w:rsidRPr="002B675D">
        <w:t>PROCEDURA WYZNACZENIA MODULU YOUNGA</w:t>
      </w:r>
      <w:r w:rsidR="00347EBC">
        <w:t>:</w:t>
      </w:r>
      <w:bookmarkEnd w:id="58"/>
    </w:p>
    <w:p w:rsidR="00347EBC" w:rsidRDefault="00347EBC" w:rsidP="00692ACD"/>
    <w:p w:rsidR="00347EBC" w:rsidRDefault="00347EBC" w:rsidP="00692ACD">
      <w:pPr>
        <w:pStyle w:val="ListParagraph"/>
        <w:numPr>
          <w:ilvl w:val="1"/>
          <w:numId w:val="30"/>
        </w:numPr>
      </w:pPr>
      <w:r>
        <w:t>Plik rtf otwarto w notatniku.</w:t>
      </w:r>
    </w:p>
    <w:p w:rsidR="00347EBC" w:rsidRDefault="00347EBC" w:rsidP="00692ACD">
      <w:pPr>
        <w:pStyle w:val="ListParagraph"/>
        <w:numPr>
          <w:ilvl w:val="1"/>
          <w:numId w:val="30"/>
        </w:numPr>
      </w:pPr>
      <w:r>
        <w:t>Wybrano interesujące dane i przeniesiono do programu EXCEL</w:t>
      </w:r>
    </w:p>
    <w:p w:rsidR="00347EBC" w:rsidRDefault="00347EBC" w:rsidP="00692ACD">
      <w:pPr>
        <w:pStyle w:val="ListParagraph"/>
        <w:numPr>
          <w:ilvl w:val="1"/>
          <w:numId w:val="30"/>
        </w:numPr>
      </w:pPr>
      <w:r>
        <w:t>Oznaczono odpowiednie kolumny nazwami</w:t>
      </w:r>
    </w:p>
    <w:p w:rsidR="00347EBC" w:rsidRDefault="00347EBC" w:rsidP="00692ACD">
      <w:pPr>
        <w:pStyle w:val="ListParagraph"/>
        <w:numPr>
          <w:ilvl w:val="1"/>
          <w:numId w:val="30"/>
        </w:numPr>
      </w:pPr>
      <w:r>
        <w:t xml:space="preserve">Wybrano kolumny: </w:t>
      </w:r>
      <w:proofErr w:type="spellStart"/>
      <w:r>
        <w:t>elongation</w:t>
      </w:r>
      <w:proofErr w:type="spellEnd"/>
      <w:r>
        <w:t xml:space="preserve"> oraz </w:t>
      </w:r>
      <w:proofErr w:type="spellStart"/>
      <w:r>
        <w:t>force</w:t>
      </w:r>
      <w:proofErr w:type="spellEnd"/>
    </w:p>
    <w:p w:rsidR="00347EBC" w:rsidRDefault="00347EBC" w:rsidP="00692ACD">
      <w:pPr>
        <w:pStyle w:val="ListParagraph"/>
        <w:numPr>
          <w:ilvl w:val="1"/>
          <w:numId w:val="30"/>
        </w:numPr>
      </w:pPr>
      <w:r>
        <w:t xml:space="preserve">Skorzystano z programu napisanego w </w:t>
      </w:r>
      <w:proofErr w:type="spellStart"/>
      <w:r>
        <w:t>pythonie</w:t>
      </w:r>
      <w:proofErr w:type="spellEnd"/>
      <w:r>
        <w:t>, aby otrzymać mniejsza liczbę punktów pomiarowych</w:t>
      </w:r>
    </w:p>
    <w:p w:rsidR="00347EBC" w:rsidRDefault="00347EBC" w:rsidP="00692ACD">
      <w:pPr>
        <w:pStyle w:val="ListParagraph"/>
        <w:numPr>
          <w:ilvl w:val="1"/>
          <w:numId w:val="30"/>
        </w:numPr>
      </w:pPr>
      <w:r>
        <w:t xml:space="preserve">Kolumnę </w:t>
      </w:r>
      <w:proofErr w:type="spellStart"/>
      <w:r>
        <w:t>elongation</w:t>
      </w:r>
      <w:proofErr w:type="spellEnd"/>
      <w:r>
        <w:t xml:space="preserve"> podzielono przez wartość: MAXIMUM EXTENSION, w celu otrzymania wartości STRAIN – odkształcenia (bezwymiarowego)</w:t>
      </w:r>
    </w:p>
    <w:p w:rsidR="00347EBC" w:rsidRDefault="00347EBC" w:rsidP="00692ACD">
      <w:pPr>
        <w:pStyle w:val="ListParagraph"/>
        <w:numPr>
          <w:ilvl w:val="1"/>
          <w:numId w:val="30"/>
        </w:numPr>
      </w:pPr>
      <w:r>
        <w:t xml:space="preserve">Kolumnę </w:t>
      </w:r>
      <w:proofErr w:type="spellStart"/>
      <w:r>
        <w:t>force</w:t>
      </w:r>
      <w:proofErr w:type="spellEnd"/>
      <w:r>
        <w:t xml:space="preserve"> podzielono przez powierzchnie kostki, wyznaczona z </w:t>
      </w:r>
      <w:proofErr w:type="spellStart"/>
      <w:r>
        <w:t>volume</w:t>
      </w:r>
      <w:proofErr w:type="spellEnd"/>
      <w:r>
        <w:t xml:space="preserve"> </w:t>
      </w:r>
      <w:proofErr w:type="spellStart"/>
      <w:r>
        <w:t>fraction</w:t>
      </w:r>
      <w:proofErr w:type="spellEnd"/>
      <w:r>
        <w:t xml:space="preserve"> (procedura przedstawiona wcześniej). Ilość pikseli otrzymanych z pomiarów, pomnożono przez rozdzielczość 6,5um do potęgi 2. W ten sposób otrzymano wartość STRESS (Napięcie, wyrażoną w paskalach).</w:t>
      </w:r>
    </w:p>
    <w:p w:rsidR="00347EBC" w:rsidRDefault="00347EBC" w:rsidP="00692ACD">
      <w:pPr>
        <w:pStyle w:val="ListParagraph"/>
        <w:numPr>
          <w:ilvl w:val="1"/>
          <w:numId w:val="30"/>
        </w:numPr>
      </w:pPr>
      <w:r>
        <w:t xml:space="preserve">Wykonano wykres zależności naprężenia od odkształcenia. </w:t>
      </w:r>
    </w:p>
    <w:p w:rsidR="00347EBC" w:rsidRDefault="00347EBC" w:rsidP="00692ACD">
      <w:pPr>
        <w:pStyle w:val="ListParagraph"/>
        <w:numPr>
          <w:ilvl w:val="1"/>
          <w:numId w:val="30"/>
        </w:numPr>
      </w:pPr>
      <w:r>
        <w:t>Wydzielono od 3-5 nachyleń, które wykazywały jak największa linearność oraz które następowały po 8cyklowym ściskaniu przygotowawczym.</w:t>
      </w:r>
    </w:p>
    <w:p w:rsidR="00347EBC" w:rsidRDefault="00347EBC" w:rsidP="00692ACD">
      <w:pPr>
        <w:pStyle w:val="ListParagraph"/>
        <w:numPr>
          <w:ilvl w:val="1"/>
          <w:numId w:val="30"/>
        </w:numPr>
      </w:pPr>
      <w:r>
        <w:t>Wyznaczono linie trendu do każdego nachylenia.</w:t>
      </w:r>
    </w:p>
    <w:p w:rsidR="00347EBC" w:rsidRDefault="00347EBC" w:rsidP="00692ACD">
      <w:pPr>
        <w:pStyle w:val="ListParagraph"/>
        <w:numPr>
          <w:ilvl w:val="1"/>
          <w:numId w:val="30"/>
        </w:numPr>
      </w:pPr>
      <w:r>
        <w:t xml:space="preserve">Współczynnik przy X, to wyznaczony moduł Younga (wyrażony w </w:t>
      </w:r>
      <w:proofErr w:type="spellStart"/>
      <w:r>
        <w:t>MPa</w:t>
      </w:r>
      <w:proofErr w:type="spellEnd"/>
      <w:r>
        <w:t>) – tangens nachylenia kata.</w:t>
      </w:r>
    </w:p>
    <w:p w:rsidR="00347EBC" w:rsidRDefault="00347EBC" w:rsidP="00692ACD">
      <w:pPr>
        <w:pStyle w:val="ListParagraph"/>
        <w:numPr>
          <w:ilvl w:val="1"/>
          <w:numId w:val="30"/>
        </w:numPr>
      </w:pPr>
      <w:r>
        <w:t>Z otrzymanych 3-5 wartości Modułu Younga wyznaczono średnią.</w:t>
      </w:r>
    </w:p>
    <w:p w:rsidR="00347EBC" w:rsidRDefault="00347EBC" w:rsidP="00692ACD"/>
    <w:p w:rsidR="00347EBC" w:rsidRPr="002B675D" w:rsidRDefault="00F90F52" w:rsidP="00692ACD">
      <w:pPr>
        <w:pStyle w:val="Heading2"/>
      </w:pPr>
      <w:bookmarkStart w:id="59" w:name="_Toc279849110"/>
      <w:r>
        <w:t xml:space="preserve">7.5. </w:t>
      </w:r>
      <w:r w:rsidR="00347EBC" w:rsidRPr="002B675D">
        <w:t>PROCEDURA WYZNACZANIA ODCHYLENIA STANDARDOWEGO</w:t>
      </w:r>
      <w:r w:rsidR="00347EBC">
        <w:t>:</w:t>
      </w:r>
      <w:bookmarkEnd w:id="59"/>
    </w:p>
    <w:p w:rsidR="00347EBC" w:rsidRDefault="00347EBC" w:rsidP="00692ACD"/>
    <w:p w:rsidR="00347EBC" w:rsidRDefault="00347EBC" w:rsidP="00692ACD">
      <w:pPr>
        <w:pStyle w:val="ListParagraph"/>
        <w:numPr>
          <w:ilvl w:val="0"/>
          <w:numId w:val="31"/>
        </w:numPr>
      </w:pPr>
      <w:r>
        <w:t>Wyznaczenie średniej:</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Default="00C44932" w:rsidP="00692ACD">
            <w:pPr>
              <w:pStyle w:val="ListParagraph"/>
            </w:pPr>
            <m:oMathPara>
              <m:oMath>
                <m:acc>
                  <m:accPr>
                    <m:chr m:val="̅"/>
                    <m:ctrlPr>
                      <w:rPr>
                        <w:rFonts w:ascii="Cambria Math" w:hAnsi="Cambria Math"/>
                        <w:i/>
                      </w:rPr>
                    </m:ctrlPr>
                  </m:accPr>
                  <m:e>
                    <m:r>
                      <w:rPr>
                        <w:rFonts w:ascii="Cambria Math" w:hAnsi="Cambria Math"/>
                      </w:rPr>
                      <m:t>λ</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λ</m:t>
                    </m:r>
                    <m:sSub>
                      <m:sSubPr>
                        <m:ctrlPr>
                          <w:rPr>
                            <w:rFonts w:ascii="Cambria Math" w:hAnsi="Cambria Math"/>
                            <w:i/>
                          </w:rPr>
                        </m:ctrlPr>
                      </m:sSubPr>
                      <m:e>
                        <m:r>
                          <w:rPr>
                            <w:rFonts w:ascii="Cambria Math" w:hAnsi="Cambria Math"/>
                          </w:rPr>
                          <m:t xml:space="preserve"> </m:t>
                        </m:r>
                      </m:e>
                      <m:sub>
                        <m:r>
                          <w:rPr>
                            <w:rFonts w:ascii="Cambria Math" w:hAnsi="Cambria Math"/>
                          </w:rPr>
                          <m:t>i</m:t>
                        </m:r>
                      </m:sub>
                    </m:sSub>
                  </m:e>
                </m:nary>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ind w:left="720"/>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1</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p w:rsidR="00347EBC" w:rsidRDefault="00347EBC" w:rsidP="00692ACD"/>
    <w:p w:rsidR="00347EBC" w:rsidRDefault="00347EBC" w:rsidP="00692ACD">
      <w:pPr>
        <w:pStyle w:val="ListParagraph"/>
      </w:pPr>
      <w:r>
        <w:t>n-wartość od 3 do 5</w:t>
      </w:r>
    </w:p>
    <w:p w:rsidR="00347EBC" w:rsidRDefault="00347EBC" w:rsidP="00692ACD"/>
    <w:p w:rsidR="00347EBC" w:rsidRDefault="00347EBC" w:rsidP="00692ACD">
      <w:pPr>
        <w:pStyle w:val="ListParagraph"/>
        <w:numPr>
          <w:ilvl w:val="0"/>
          <w:numId w:val="31"/>
        </w:numPr>
      </w:pPr>
      <w:r>
        <w:t>Odchylenie standardowe dla tego pomiaru:</w:t>
      </w:r>
    </w:p>
    <w:p w:rsidR="00347EBC" w:rsidRDefault="00347EBC" w:rsidP="00692ACD">
      <w:pPr>
        <w:pStyle w:val="ListParagrap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Default="00347EBC" w:rsidP="00692ACD">
            <w:pPr>
              <w:pStyle w:val="ListParagraph"/>
            </w:pPr>
            <m:oMathPara>
              <m:oMath>
                <m:r>
                  <w:rPr>
                    <w:rFonts w:ascii="Cambria Math" w:hAnsi="Cambria Math"/>
                  </w:rPr>
                  <w:lastRenderedPageBreak/>
                  <m:t>s</m:t>
                </m:r>
                <m:d>
                  <m:dPr>
                    <m:ctrlPr>
                      <w:rPr>
                        <w:rFonts w:ascii="Cambria Math" w:hAnsi="Cambria Math"/>
                        <w:i/>
                      </w:rPr>
                    </m:ctrlPr>
                  </m:dPr>
                  <m:e>
                    <m:acc>
                      <m:accPr>
                        <m:chr m:val="̅"/>
                        <m:ctrlPr>
                          <w:rPr>
                            <w:rFonts w:ascii="Cambria Math" w:hAnsi="Cambria Math"/>
                            <w:i/>
                          </w:rPr>
                        </m:ctrlPr>
                      </m:accPr>
                      <m:e>
                        <m:r>
                          <w:rPr>
                            <w:rFonts w:ascii="Cambria Math" w:hAnsi="Cambria Math"/>
                          </w:rPr>
                          <m:t>λ</m:t>
                        </m:r>
                      </m:e>
                    </m:acc>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λ</m:t>
                                        </m:r>
                                      </m:e>
                                    </m:acc>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e>
                                </m:d>
                              </m:e>
                              <m:sup>
                                <m:r>
                                  <w:rPr>
                                    <w:rFonts w:ascii="Cambria Math" w:hAnsi="Cambria Math"/>
                                  </w:rPr>
                                  <m:t>2</m:t>
                                </m:r>
                              </m:sup>
                            </m:sSup>
                          </m:e>
                        </m:nary>
                      </m:num>
                      <m:den>
                        <m:r>
                          <w:rPr>
                            <w:rFonts w:ascii="Cambria Math" w:hAnsi="Cambria Math"/>
                          </w:rPr>
                          <m:t>n-1</m:t>
                        </m:r>
                      </m:den>
                    </m:f>
                  </m:e>
                </m:rad>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ind w:left="720"/>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2</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r>
        <w:t>Gdzie :</w:t>
      </w:r>
    </w:p>
    <w:p w:rsidR="00347EBC" w:rsidRDefault="00347EBC" w:rsidP="00692ACD">
      <w:r>
        <w:t>n – liczba otrzymanych nachyleń.</w:t>
      </w:r>
    </w:p>
    <w:p w:rsidR="00347EBC" w:rsidRDefault="00C44932" w:rsidP="00692ACD">
      <m:oMath>
        <m:acc>
          <m:accPr>
            <m:chr m:val="̅"/>
            <m:ctrlPr>
              <w:rPr>
                <w:rFonts w:ascii="Cambria Math" w:hAnsi="Cambria Math"/>
                <w:i/>
              </w:rPr>
            </m:ctrlPr>
          </m:accPr>
          <m:e>
            <m:r>
              <w:rPr>
                <w:rFonts w:ascii="Cambria Math" w:hAnsi="Cambria Math"/>
              </w:rPr>
              <m:t>λ</m:t>
            </m:r>
          </m:e>
        </m:acc>
      </m:oMath>
      <w:r w:rsidR="00347EBC">
        <w:t xml:space="preserve"> – wartość średnia uzyskanych wyników.</w:t>
      </w:r>
    </w:p>
    <w:p w:rsidR="00347EBC" w:rsidRDefault="00C44932" w:rsidP="00692ACD">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347EBC">
        <w:t xml:space="preserve"> – kolejny wynik pomiarów.</w:t>
      </w:r>
    </w:p>
    <w:p w:rsidR="00347EBC" w:rsidRDefault="00347EBC" w:rsidP="00692ACD"/>
    <w:p w:rsidR="00347EBC" w:rsidRDefault="00347EBC" w:rsidP="00692ACD">
      <w:r>
        <w:t>Wyznaczono również porowatość każdej kości, Jest to niezbędne w celu wyznaczenia zależności modułu Younga od porowatości. Podejrzewa się, ze czym porowatość większą tym moduł Younga mniejszy, do momentu, w którym ściskanie nie spowoduje całkowitego skruszenia struktury,</w:t>
      </w:r>
    </w:p>
    <w:p w:rsidR="00347EBC" w:rsidRDefault="00347EBC" w:rsidP="00692ACD"/>
    <w:p w:rsidR="00347EBC" w:rsidRPr="002B675D" w:rsidRDefault="00F90F52" w:rsidP="00692ACD">
      <w:pPr>
        <w:pStyle w:val="Heading2"/>
      </w:pPr>
      <w:bookmarkStart w:id="60" w:name="_Toc279849111"/>
      <w:r>
        <w:t>7.6</w:t>
      </w:r>
      <w:r w:rsidR="00347EBC">
        <w:t>. PROCEDURA WYZNACZANIA POROWATOŚ</w:t>
      </w:r>
      <w:r w:rsidR="00347EBC" w:rsidRPr="002B675D">
        <w:t>CI:</w:t>
      </w:r>
      <w:bookmarkEnd w:id="60"/>
    </w:p>
    <w:p w:rsidR="00347EBC" w:rsidRDefault="00347EBC" w:rsidP="00692ACD"/>
    <w:p w:rsidR="00347EBC" w:rsidRDefault="00347EBC" w:rsidP="00692ACD">
      <w:r>
        <w:t xml:space="preserve">Do wyznaczenia porowatości poszczególnych kości korzysta się z wyników, które zostały obliczone wcześniej przez </w:t>
      </w:r>
      <w:proofErr w:type="spellStart"/>
      <w:r>
        <w:t>volume</w:t>
      </w:r>
      <w:proofErr w:type="spellEnd"/>
      <w:r>
        <w:t xml:space="preserve"> </w:t>
      </w:r>
      <w:proofErr w:type="spellStart"/>
      <w:r>
        <w:t>fraction</w:t>
      </w:r>
      <w:proofErr w:type="spellEnd"/>
      <w:r>
        <w:t xml:space="preserve">. W tym wypadku interesującą wartością jest stosunek pikseli zajmowanych przez kość do całkowitej liczby pikseli. </w:t>
      </w:r>
    </w:p>
    <w:p w:rsidR="00347EBC" w:rsidRDefault="00347EBC" w:rsidP="00692ACD"/>
    <w:p w:rsidR="00347EBC" w:rsidRDefault="00347EBC" w:rsidP="00692ACD">
      <w:r>
        <w:t>Aby wyznaczyć porowatość, wartość ta odejmujemy od 1.</w:t>
      </w:r>
    </w:p>
    <w:p w:rsidR="00347EBC" w:rsidRDefault="00347EBC" w:rsidP="00692ACD"/>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347EBC" w:rsidRPr="00967708" w:rsidTr="005B2B13">
        <w:tc>
          <w:tcPr>
            <w:tcW w:w="3906" w:type="pct"/>
          </w:tcPr>
          <w:p w:rsidR="00347EBC" w:rsidRDefault="00347EBC" w:rsidP="00692ACD">
            <m:oMathPara>
              <m:oMath>
                <m:r>
                  <w:rPr>
                    <w:rStyle w:val="BookTitle"/>
                    <w:rFonts w:ascii="Cambria Math" w:hAnsi="Cambria Math"/>
                  </w:rPr>
                  <m:t xml:space="preserve">Porosity=1- </m:t>
                </m:r>
                <m:f>
                  <m:fPr>
                    <m:ctrlPr>
                      <w:rPr>
                        <w:rStyle w:val="BookTitle"/>
                        <w:rFonts w:ascii="Cambria Math" w:hAnsi="Cambria Math"/>
                        <w:b w:val="0"/>
                        <w:bCs w:val="0"/>
                        <w:i/>
                        <w:iCs/>
                      </w:rPr>
                    </m:ctrlPr>
                  </m:fPr>
                  <m:num>
                    <m:r>
                      <w:rPr>
                        <w:rStyle w:val="BookTitle"/>
                        <w:rFonts w:ascii="Cambria Math" w:hAnsi="Cambria Math"/>
                      </w:rPr>
                      <m:t>Bone Volume</m:t>
                    </m:r>
                  </m:num>
                  <m:den>
                    <m:r>
                      <w:rPr>
                        <w:rStyle w:val="BookTitle"/>
                        <w:rFonts w:ascii="Cambria Math" w:hAnsi="Cambria Math"/>
                      </w:rPr>
                      <m:t>Total Volume</m:t>
                    </m:r>
                  </m:den>
                </m:f>
              </m:oMath>
            </m:oMathPara>
          </w:p>
          <w:p w:rsidR="00347EBC" w:rsidRPr="007F2CA1" w:rsidRDefault="00347EBC" w:rsidP="00692ACD"/>
          <w:p w:rsidR="00347EBC" w:rsidRPr="007F2CA1" w:rsidRDefault="00347EBC" w:rsidP="00692ACD">
            <w:pPr>
              <w:rPr>
                <w:b/>
              </w:rPr>
            </w:pPr>
          </w:p>
        </w:tc>
        <w:tc>
          <w:tcPr>
            <w:tcW w:w="744" w:type="pct"/>
          </w:tcPr>
          <w:p w:rsidR="00347EBC" w:rsidRPr="00967708" w:rsidRDefault="00347EBC" w:rsidP="00692ACD">
            <w:pPr>
              <w:pStyle w:val="Caption"/>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0085349B"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85349B" w:rsidRPr="00967708">
              <w:rPr>
                <w:b w:val="0"/>
                <w:color w:val="000000" w:themeColor="text1"/>
                <w:sz w:val="24"/>
                <w:szCs w:val="24"/>
              </w:rPr>
              <w:fldChar w:fldCharType="separate"/>
            </w:r>
            <w:r w:rsidR="0079211B">
              <w:rPr>
                <w:b w:val="0"/>
                <w:noProof/>
                <w:color w:val="000000" w:themeColor="text1"/>
                <w:sz w:val="24"/>
                <w:szCs w:val="24"/>
              </w:rPr>
              <w:t>3</w:t>
            </w:r>
            <w:r w:rsidR="0085349B"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692ACD">
            <w:pPr>
              <w:keepNext/>
              <w:rPr>
                <w:color w:val="000000" w:themeColor="text1"/>
              </w:rPr>
            </w:pPr>
          </w:p>
        </w:tc>
      </w:tr>
    </w:tbl>
    <w:p w:rsidR="00347EBC" w:rsidRDefault="00347EBC" w:rsidP="00692ACD"/>
    <w:p w:rsidR="00347EBC" w:rsidRDefault="00347EBC" w:rsidP="00692ACD">
      <w:r>
        <w:t>Wyniki takiej procedury prezentują się następująco:</w:t>
      </w:r>
    </w:p>
    <w:tbl>
      <w:tblPr>
        <w:tblW w:w="5000" w:type="pct"/>
        <w:tblCellMar>
          <w:left w:w="70" w:type="dxa"/>
          <w:right w:w="70" w:type="dxa"/>
        </w:tblCellMar>
        <w:tblLook w:val="04A0" w:firstRow="1" w:lastRow="0" w:firstColumn="1" w:lastColumn="0" w:noHBand="0" w:noVBand="1"/>
      </w:tblPr>
      <w:tblGrid>
        <w:gridCol w:w="833"/>
        <w:gridCol w:w="900"/>
        <w:gridCol w:w="919"/>
        <w:gridCol w:w="900"/>
        <w:gridCol w:w="919"/>
        <w:gridCol w:w="1001"/>
        <w:gridCol w:w="1103"/>
        <w:gridCol w:w="651"/>
        <w:gridCol w:w="957"/>
        <w:gridCol w:w="887"/>
      </w:tblGrid>
      <w:tr w:rsidR="00980DBF" w:rsidRPr="00980DBF" w:rsidTr="00980DBF">
        <w:trPr>
          <w:trHeight w:val="1575"/>
        </w:trPr>
        <w:tc>
          <w:tcPr>
            <w:tcW w:w="499" w:type="pct"/>
            <w:tcBorders>
              <w:top w:val="nil"/>
              <w:left w:val="nil"/>
              <w:bottom w:val="nil"/>
              <w:right w:val="nil"/>
            </w:tcBorders>
            <w:shd w:val="clear" w:color="000000" w:fill="963634"/>
            <w:vAlign w:val="center"/>
            <w:hideMark/>
          </w:tcPr>
          <w:p w:rsidR="00980DBF" w:rsidRPr="00980DBF" w:rsidRDefault="00980DBF" w:rsidP="00692ACD">
            <w:pPr>
              <w:rPr>
                <w:rFonts w:ascii="Calibri" w:hAnsi="Calibri"/>
                <w:color w:val="000000"/>
                <w:sz w:val="20"/>
              </w:rPr>
            </w:pPr>
            <w:proofErr w:type="spellStart"/>
            <w:r w:rsidRPr="00980DBF">
              <w:rPr>
                <w:rFonts w:ascii="Calibri" w:hAnsi="Calibri"/>
                <w:color w:val="000000"/>
                <w:sz w:val="20"/>
              </w:rPr>
              <w:t>Porosity</w:t>
            </w:r>
            <w:proofErr w:type="spellEnd"/>
          </w:p>
        </w:tc>
        <w:tc>
          <w:tcPr>
            <w:tcW w:w="499" w:type="pct"/>
            <w:tcBorders>
              <w:top w:val="nil"/>
              <w:left w:val="nil"/>
              <w:bottom w:val="nil"/>
              <w:right w:val="nil"/>
            </w:tcBorders>
            <w:shd w:val="clear" w:color="000000" w:fill="948A54"/>
            <w:vAlign w:val="center"/>
            <w:hideMark/>
          </w:tcPr>
          <w:p w:rsidR="00980DBF" w:rsidRPr="00980DBF" w:rsidRDefault="00980DBF" w:rsidP="00692ACD">
            <w:pPr>
              <w:rPr>
                <w:rFonts w:ascii="Calibri" w:hAnsi="Calibri"/>
                <w:color w:val="000000"/>
                <w:sz w:val="20"/>
              </w:rPr>
            </w:pPr>
            <w:proofErr w:type="spellStart"/>
            <w:r w:rsidRPr="00980DBF">
              <w:rPr>
                <w:rFonts w:ascii="Calibri" w:hAnsi="Calibri"/>
                <w:color w:val="000000"/>
                <w:sz w:val="20"/>
              </w:rPr>
              <w:t>Youngs</w:t>
            </w:r>
            <w:proofErr w:type="spellEnd"/>
            <w:r w:rsidRPr="00980DBF">
              <w:rPr>
                <w:rFonts w:ascii="Calibri" w:hAnsi="Calibri"/>
                <w:color w:val="000000"/>
                <w:sz w:val="20"/>
              </w:rPr>
              <w:t xml:space="preserve"> Module [</w:t>
            </w:r>
            <w:proofErr w:type="spellStart"/>
            <w:r w:rsidRPr="00980DBF">
              <w:rPr>
                <w:rFonts w:ascii="Calibri" w:hAnsi="Calibri"/>
                <w:color w:val="000000"/>
                <w:sz w:val="20"/>
              </w:rPr>
              <w:t>MPa</w:t>
            </w:r>
            <w:proofErr w:type="spellEnd"/>
            <w:r w:rsidRPr="00980DBF">
              <w:rPr>
                <w:rFonts w:ascii="Calibri" w:hAnsi="Calibri"/>
                <w:color w:val="000000"/>
                <w:sz w:val="20"/>
              </w:rPr>
              <w:t>]</w:t>
            </w:r>
          </w:p>
        </w:tc>
        <w:tc>
          <w:tcPr>
            <w:tcW w:w="499" w:type="pct"/>
            <w:tcBorders>
              <w:top w:val="nil"/>
              <w:left w:val="nil"/>
              <w:bottom w:val="nil"/>
              <w:right w:val="nil"/>
            </w:tcBorders>
            <w:shd w:val="clear" w:color="000000" w:fill="A6A6A6"/>
            <w:vAlign w:val="center"/>
            <w:hideMark/>
          </w:tcPr>
          <w:p w:rsidR="00980DBF" w:rsidRPr="00980DBF" w:rsidRDefault="00980DBF" w:rsidP="00692ACD">
            <w:pPr>
              <w:rPr>
                <w:rFonts w:ascii="Calibri" w:hAnsi="Calibri"/>
                <w:color w:val="000000"/>
                <w:sz w:val="20"/>
              </w:rPr>
            </w:pPr>
            <w:proofErr w:type="spellStart"/>
            <w:r w:rsidRPr="00980DBF">
              <w:rPr>
                <w:rFonts w:ascii="Calibri" w:hAnsi="Calibri"/>
                <w:color w:val="000000"/>
                <w:sz w:val="20"/>
              </w:rPr>
              <w:t>Deviation</w:t>
            </w:r>
            <w:proofErr w:type="spellEnd"/>
            <w:r w:rsidRPr="00980DBF">
              <w:rPr>
                <w:rFonts w:ascii="Calibri" w:hAnsi="Calibri"/>
                <w:color w:val="000000"/>
                <w:sz w:val="20"/>
              </w:rPr>
              <w:t xml:space="preserve"> [</w:t>
            </w:r>
            <w:proofErr w:type="spellStart"/>
            <w:r w:rsidRPr="00980DBF">
              <w:rPr>
                <w:rFonts w:ascii="Calibri" w:hAnsi="Calibri"/>
                <w:color w:val="000000"/>
                <w:sz w:val="20"/>
              </w:rPr>
              <w:t>MPa</w:t>
            </w:r>
            <w:proofErr w:type="spellEnd"/>
            <w:r w:rsidRPr="00980DBF">
              <w:rPr>
                <w:rFonts w:ascii="Calibri" w:hAnsi="Calibri"/>
                <w:color w:val="000000"/>
                <w:sz w:val="20"/>
              </w:rPr>
              <w:t>]</w:t>
            </w:r>
          </w:p>
        </w:tc>
        <w:tc>
          <w:tcPr>
            <w:tcW w:w="499" w:type="pct"/>
            <w:tcBorders>
              <w:top w:val="nil"/>
              <w:left w:val="nil"/>
              <w:bottom w:val="nil"/>
              <w:right w:val="nil"/>
            </w:tcBorders>
            <w:shd w:val="clear" w:color="000000" w:fill="948A54"/>
            <w:vAlign w:val="center"/>
            <w:hideMark/>
          </w:tcPr>
          <w:p w:rsidR="00980DBF" w:rsidRPr="00980DBF" w:rsidRDefault="00980DBF" w:rsidP="00692ACD">
            <w:pPr>
              <w:rPr>
                <w:rFonts w:ascii="Calibri" w:hAnsi="Calibri"/>
                <w:color w:val="000000"/>
                <w:sz w:val="20"/>
                <w:lang w:val="en-CA"/>
              </w:rPr>
            </w:pPr>
            <w:proofErr w:type="spellStart"/>
            <w:r w:rsidRPr="00980DBF">
              <w:rPr>
                <w:rFonts w:ascii="Calibri" w:hAnsi="Calibri"/>
                <w:color w:val="000000"/>
                <w:sz w:val="20"/>
                <w:lang w:val="en-CA"/>
              </w:rPr>
              <w:t>Youngs</w:t>
            </w:r>
            <w:proofErr w:type="spellEnd"/>
            <w:r w:rsidRPr="00980DBF">
              <w:rPr>
                <w:rFonts w:ascii="Calibri" w:hAnsi="Calibri"/>
                <w:color w:val="000000"/>
                <w:sz w:val="20"/>
                <w:lang w:val="en-CA"/>
              </w:rPr>
              <w:t xml:space="preserve"> Module (without cutting) [MPa]</w:t>
            </w:r>
          </w:p>
        </w:tc>
        <w:tc>
          <w:tcPr>
            <w:tcW w:w="499" w:type="pct"/>
            <w:tcBorders>
              <w:top w:val="nil"/>
              <w:left w:val="nil"/>
              <w:bottom w:val="nil"/>
              <w:right w:val="nil"/>
            </w:tcBorders>
            <w:shd w:val="clear" w:color="000000" w:fill="A6A6A6"/>
            <w:vAlign w:val="center"/>
            <w:hideMark/>
          </w:tcPr>
          <w:p w:rsidR="00980DBF" w:rsidRPr="00980DBF" w:rsidRDefault="00980DBF" w:rsidP="00692ACD">
            <w:pPr>
              <w:rPr>
                <w:rFonts w:ascii="Calibri" w:hAnsi="Calibri"/>
                <w:color w:val="000000"/>
                <w:sz w:val="20"/>
              </w:rPr>
            </w:pPr>
            <w:proofErr w:type="spellStart"/>
            <w:r w:rsidRPr="00980DBF">
              <w:rPr>
                <w:rFonts w:ascii="Calibri" w:hAnsi="Calibri"/>
                <w:color w:val="000000"/>
                <w:sz w:val="20"/>
              </w:rPr>
              <w:t>Deviation</w:t>
            </w:r>
            <w:proofErr w:type="spellEnd"/>
            <w:r w:rsidRPr="00980DBF">
              <w:rPr>
                <w:rFonts w:ascii="Calibri" w:hAnsi="Calibri"/>
                <w:color w:val="000000"/>
                <w:sz w:val="20"/>
              </w:rPr>
              <w:t xml:space="preserve"> (</w:t>
            </w:r>
            <w:proofErr w:type="spellStart"/>
            <w:r w:rsidRPr="00980DBF">
              <w:rPr>
                <w:rFonts w:ascii="Calibri" w:hAnsi="Calibri"/>
                <w:color w:val="000000"/>
                <w:sz w:val="20"/>
              </w:rPr>
              <w:t>without</w:t>
            </w:r>
            <w:proofErr w:type="spellEnd"/>
            <w:r w:rsidRPr="00980DBF">
              <w:rPr>
                <w:rFonts w:ascii="Calibri" w:hAnsi="Calibri"/>
                <w:color w:val="000000"/>
                <w:sz w:val="20"/>
              </w:rPr>
              <w:t xml:space="preserve"> </w:t>
            </w:r>
            <w:proofErr w:type="spellStart"/>
            <w:r w:rsidRPr="00980DBF">
              <w:rPr>
                <w:rFonts w:ascii="Calibri" w:hAnsi="Calibri"/>
                <w:color w:val="000000"/>
                <w:sz w:val="20"/>
              </w:rPr>
              <w:t>cutting</w:t>
            </w:r>
            <w:proofErr w:type="spellEnd"/>
            <w:r w:rsidRPr="00980DBF">
              <w:rPr>
                <w:rFonts w:ascii="Calibri" w:hAnsi="Calibri"/>
                <w:color w:val="000000"/>
                <w:sz w:val="20"/>
              </w:rPr>
              <w:t>)</w:t>
            </w:r>
          </w:p>
        </w:tc>
        <w:tc>
          <w:tcPr>
            <w:tcW w:w="499" w:type="pct"/>
            <w:tcBorders>
              <w:top w:val="nil"/>
              <w:left w:val="nil"/>
              <w:bottom w:val="nil"/>
              <w:right w:val="nil"/>
            </w:tcBorders>
            <w:shd w:val="clear" w:color="000000" w:fill="948A54"/>
            <w:vAlign w:val="center"/>
            <w:hideMark/>
          </w:tcPr>
          <w:p w:rsidR="00980DBF" w:rsidRPr="00980DBF" w:rsidRDefault="00980DBF" w:rsidP="00692ACD">
            <w:pPr>
              <w:rPr>
                <w:rFonts w:ascii="Calibri" w:hAnsi="Calibri"/>
                <w:color w:val="000000"/>
                <w:sz w:val="20"/>
              </w:rPr>
            </w:pPr>
            <w:proofErr w:type="spellStart"/>
            <w:r w:rsidRPr="00980DBF">
              <w:rPr>
                <w:rFonts w:ascii="Calibri" w:hAnsi="Calibri"/>
                <w:color w:val="000000"/>
                <w:sz w:val="20"/>
              </w:rPr>
              <w:t>Youngs</w:t>
            </w:r>
            <w:proofErr w:type="spellEnd"/>
            <w:r w:rsidRPr="00980DBF">
              <w:rPr>
                <w:rFonts w:ascii="Calibri" w:hAnsi="Calibri"/>
                <w:color w:val="000000"/>
                <w:sz w:val="20"/>
              </w:rPr>
              <w:t xml:space="preserve"> Module [</w:t>
            </w:r>
            <w:proofErr w:type="spellStart"/>
            <w:r w:rsidRPr="00980DBF">
              <w:rPr>
                <w:rFonts w:ascii="Calibri" w:hAnsi="Calibri"/>
                <w:color w:val="000000"/>
                <w:sz w:val="20"/>
              </w:rPr>
              <w:t>Gpa</w:t>
            </w:r>
            <w:proofErr w:type="spellEnd"/>
            <w:r w:rsidRPr="00980DBF">
              <w:rPr>
                <w:rFonts w:ascii="Calibri" w:hAnsi="Calibri"/>
                <w:color w:val="000000"/>
                <w:sz w:val="20"/>
              </w:rPr>
              <w:t>]</w:t>
            </w:r>
          </w:p>
        </w:tc>
        <w:tc>
          <w:tcPr>
            <w:tcW w:w="499" w:type="pct"/>
            <w:tcBorders>
              <w:top w:val="nil"/>
              <w:left w:val="nil"/>
              <w:bottom w:val="nil"/>
              <w:right w:val="nil"/>
            </w:tcBorders>
            <w:shd w:val="clear" w:color="000000" w:fill="A6A6A6"/>
            <w:vAlign w:val="center"/>
            <w:hideMark/>
          </w:tcPr>
          <w:p w:rsidR="00980DBF" w:rsidRPr="00980DBF" w:rsidRDefault="00980DBF" w:rsidP="00692ACD">
            <w:pPr>
              <w:rPr>
                <w:rFonts w:ascii="Calibri" w:hAnsi="Calibri"/>
                <w:color w:val="000000"/>
                <w:sz w:val="20"/>
              </w:rPr>
            </w:pPr>
            <w:proofErr w:type="spellStart"/>
            <w:r w:rsidRPr="00980DBF">
              <w:rPr>
                <w:rFonts w:ascii="Calibri" w:hAnsi="Calibri"/>
                <w:color w:val="000000"/>
                <w:sz w:val="20"/>
              </w:rPr>
              <w:t>Deviation</w:t>
            </w:r>
            <w:proofErr w:type="spellEnd"/>
            <w:r w:rsidRPr="00980DBF">
              <w:rPr>
                <w:rFonts w:ascii="Calibri" w:hAnsi="Calibri"/>
                <w:color w:val="000000"/>
                <w:sz w:val="20"/>
              </w:rPr>
              <w:t xml:space="preserve"> [</w:t>
            </w:r>
            <w:proofErr w:type="spellStart"/>
            <w:r w:rsidRPr="00980DBF">
              <w:rPr>
                <w:rFonts w:ascii="Calibri" w:hAnsi="Calibri"/>
                <w:color w:val="000000"/>
                <w:sz w:val="20"/>
              </w:rPr>
              <w:t>Gpa</w:t>
            </w:r>
            <w:proofErr w:type="spellEnd"/>
            <w:r w:rsidRPr="00980DBF">
              <w:rPr>
                <w:rFonts w:ascii="Calibri" w:hAnsi="Calibri"/>
                <w:color w:val="000000"/>
                <w:sz w:val="20"/>
              </w:rPr>
              <w:t>]</w:t>
            </w:r>
          </w:p>
        </w:tc>
        <w:tc>
          <w:tcPr>
            <w:tcW w:w="371" w:type="pct"/>
            <w:tcBorders>
              <w:top w:val="nil"/>
              <w:left w:val="nil"/>
              <w:bottom w:val="nil"/>
              <w:right w:val="nil"/>
            </w:tcBorders>
            <w:shd w:val="clear" w:color="000000" w:fill="60497A"/>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BV/TV</w:t>
            </w:r>
          </w:p>
        </w:tc>
        <w:tc>
          <w:tcPr>
            <w:tcW w:w="636" w:type="pct"/>
            <w:tcBorders>
              <w:top w:val="nil"/>
              <w:left w:val="nil"/>
              <w:bottom w:val="nil"/>
              <w:right w:val="nil"/>
            </w:tcBorders>
            <w:shd w:val="clear" w:color="000000" w:fill="366092"/>
            <w:vAlign w:val="center"/>
            <w:hideMark/>
          </w:tcPr>
          <w:p w:rsidR="00980DBF" w:rsidRPr="00980DBF" w:rsidRDefault="00980DBF" w:rsidP="00692ACD">
            <w:pPr>
              <w:rPr>
                <w:rFonts w:ascii="Calibri" w:hAnsi="Calibri"/>
                <w:color w:val="000000"/>
                <w:sz w:val="20"/>
              </w:rPr>
            </w:pPr>
            <w:proofErr w:type="spellStart"/>
            <w:r w:rsidRPr="00980DBF">
              <w:rPr>
                <w:rFonts w:ascii="Calibri" w:hAnsi="Calibri"/>
                <w:color w:val="000000"/>
                <w:sz w:val="20"/>
              </w:rPr>
              <w:t>Bone</w:t>
            </w:r>
            <w:proofErr w:type="spellEnd"/>
          </w:p>
        </w:tc>
        <w:tc>
          <w:tcPr>
            <w:tcW w:w="499" w:type="pct"/>
            <w:tcBorders>
              <w:top w:val="nil"/>
              <w:left w:val="nil"/>
              <w:bottom w:val="nil"/>
              <w:right w:val="nil"/>
            </w:tcBorders>
            <w:shd w:val="clear" w:color="000000" w:fill="76933C"/>
            <w:vAlign w:val="center"/>
            <w:hideMark/>
          </w:tcPr>
          <w:p w:rsidR="00980DBF" w:rsidRPr="00980DBF" w:rsidRDefault="00980DBF" w:rsidP="00692ACD">
            <w:pPr>
              <w:rPr>
                <w:rFonts w:ascii="Calibri" w:hAnsi="Calibri"/>
                <w:color w:val="000000"/>
                <w:sz w:val="20"/>
              </w:rPr>
            </w:pPr>
            <w:proofErr w:type="spellStart"/>
            <w:r w:rsidRPr="00980DBF">
              <w:rPr>
                <w:rFonts w:ascii="Calibri" w:hAnsi="Calibri"/>
                <w:color w:val="000000"/>
                <w:sz w:val="20"/>
              </w:rPr>
              <w:t>Direction</w:t>
            </w:r>
            <w:proofErr w:type="spellEnd"/>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0,795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120,2458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22,26044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119,9144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20,2769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0,1199144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0,0202769</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0,205</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K03RB1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0,796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138,16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16,64066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135,094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20,4831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0,135094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0,0204831</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0,204</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K03RB1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lastRenderedPageBreak/>
              <w:t>0,795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107,146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17,69098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107,0868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19,3725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0,1070868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0,0193725</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0,203</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K03RB1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0,677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122,5533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11,9514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115,9383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12,9271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0,1159383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0,0129271</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0,323</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K03RA1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0,661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141,465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15,03735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144,385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6,1291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0,144385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0,0061291</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0,339</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K03RA1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0,662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113,7833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8,325388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105,7523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9,6501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0,1057523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0,0096501</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0,338</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K03RA1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0,883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69,26925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8,939463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70,031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8,819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0,070031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0,008819</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0,117</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K03LB1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0,877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105,2865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6,323284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104,25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2,3295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0,10425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0,0023295</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0,123</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K03LB1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73,793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7,537225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74,9672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6,9802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0,0749672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0,0069802</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0,112</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K03LB1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0,697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142,104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12,72762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141,64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8,6663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0,14164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0,0086663</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0,302</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1RC</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0,699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151,4425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2,5204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151,7775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8,4776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0,1517775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0,0084776</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0,301</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1RC</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0,645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150,48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7,310073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154,156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7,1644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0,154156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0,0071644</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0,355</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1RA1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145,485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5,531114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146,7375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3,1228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0,1467375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0,0031228</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0,35</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1RA1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0,646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142,8333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1,0212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144,06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2,6619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0,14406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0,0026619</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0,354</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1RA1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0,838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117,455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7,468844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119,595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3,3132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0,119595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0,0033132</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0,162</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1LA</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0,834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77,03667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4,474925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82,853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2,9108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0,082853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0,0029108</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0,166</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1LA</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0,836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57,0392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10,1004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62,0023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4,9484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0,0620023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0,0049484</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0,163</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KOSC 1LA</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0,735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106,2273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6,600627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104,699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7,2104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0,104699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0,0072104</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0,265</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K06RA3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0,734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121,3567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3,64811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120,527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1,0219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0,120527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0,0010219</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0,268</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K06RA3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0,732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131,4767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14,95358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128,4833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8,2385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0,1284833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0,0082385</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0,266</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K06RA3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0,626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152,465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11,98908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155,4625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4,8127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0,1554625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0,0048127</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0,374</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K06RA2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133,385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4,577349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130,77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2,1063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0,13077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0,0021063</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0,375</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K06RA2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0,628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151,755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10,62941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149,7275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6,0113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0,1497275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0,0060113</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0,372</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K06RA2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0,845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69,661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8,051788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65,8136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4,6602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0,0658136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0,0046602</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0,155</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K06LA1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0,844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80,062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7,709002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80,492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7,8903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0,080492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0,0078903</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0,156</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K06LA1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0,844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90,27133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9,127616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93,966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1,73846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0,093966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0,00173846</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0,152</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K06LA1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0,667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140,0433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10,33557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138,5033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9,7705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0,1385033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0,0097705</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0,333</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K05RA2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0,665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125,4633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10,98445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127,2167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4,8891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0,1272167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0,0048891</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0,335</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K05RA2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0,666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152,1625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12,8082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157,29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3,2041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0,15729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0,0032041</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0,334</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K05RA2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lastRenderedPageBreak/>
              <w:t>0,697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124,5617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19,11587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133,6167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6,7699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0,1336167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0,0067699</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0,303</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K05RA1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0,693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139,3075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12,92378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134,655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7,655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0,134655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0,007655</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0,307</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K05RA1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0,693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130,708</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16,2491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128,352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14,5474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0,128352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0,0145474</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0,306</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K05RA1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0,843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113,402</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11,1435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110,773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11,6977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0,110773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0,0116977</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0,157</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K05LA1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0,835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76,32367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15,89623</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76,9756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14,9927</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0,0769756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0,0149927</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0,165</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K05LA1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0,834</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76,3525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13,6165</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94,3426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15,70699</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0,0943426</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0,01570699</w:t>
            </w:r>
          </w:p>
        </w:tc>
        <w:tc>
          <w:tcPr>
            <w:tcW w:w="371"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0,162</w:t>
            </w:r>
          </w:p>
        </w:tc>
        <w:tc>
          <w:tcPr>
            <w:tcW w:w="636"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K05LA1</w:t>
            </w:r>
          </w:p>
        </w:tc>
        <w:tc>
          <w:tcPr>
            <w:tcW w:w="499" w:type="pct"/>
            <w:tcBorders>
              <w:top w:val="nil"/>
              <w:left w:val="nil"/>
              <w:bottom w:val="nil"/>
              <w:right w:val="nil"/>
            </w:tcBorders>
            <w:shd w:val="clear" w:color="auto" w:fill="auto"/>
            <w:vAlign w:val="center"/>
            <w:hideMark/>
          </w:tcPr>
          <w:p w:rsidR="00980DBF" w:rsidRPr="00980DBF" w:rsidRDefault="00980DBF" w:rsidP="00692ACD">
            <w:pPr>
              <w:rPr>
                <w:rFonts w:ascii="Calibri" w:hAnsi="Calibri"/>
                <w:color w:val="000000"/>
                <w:sz w:val="20"/>
              </w:rPr>
            </w:pPr>
            <w:r w:rsidRPr="00980DBF">
              <w:rPr>
                <w:rFonts w:ascii="Calibri" w:hAnsi="Calibri"/>
                <w:color w:val="000000"/>
                <w:sz w:val="20"/>
              </w:rPr>
              <w:t>3</w:t>
            </w:r>
          </w:p>
        </w:tc>
      </w:tr>
    </w:tbl>
    <w:p w:rsidR="0023315D" w:rsidRPr="00AC1D9D" w:rsidRDefault="00852B08" w:rsidP="00692ACD">
      <w:pPr>
        <w:pStyle w:val="Caption"/>
        <w:rPr>
          <w:rFonts w:ascii="Times New Roman" w:hAnsi="Times New Roman" w:cs="Times New Roman"/>
          <w:i/>
          <w:color w:val="000000" w:themeColor="text1"/>
          <w:sz w:val="24"/>
          <w:szCs w:val="24"/>
        </w:rPr>
      </w:pPr>
      <w:r w:rsidRPr="00AC1D9D">
        <w:rPr>
          <w:rFonts w:ascii="Times New Roman" w:hAnsi="Times New Roman" w:cs="Times New Roman"/>
          <w:i/>
          <w:color w:val="000000" w:themeColor="text1"/>
          <w:sz w:val="24"/>
          <w:szCs w:val="24"/>
        </w:rPr>
        <w:t xml:space="preserve">Tabela </w:t>
      </w:r>
      <w:r w:rsidR="0085349B" w:rsidRPr="00AC1D9D">
        <w:rPr>
          <w:rFonts w:ascii="Times New Roman" w:hAnsi="Times New Roman" w:cs="Times New Roman"/>
          <w:i/>
          <w:color w:val="000000" w:themeColor="text1"/>
          <w:sz w:val="24"/>
          <w:szCs w:val="24"/>
        </w:rPr>
        <w:fldChar w:fldCharType="begin"/>
      </w:r>
      <w:r w:rsidR="002A71BE" w:rsidRPr="00AC1D9D">
        <w:rPr>
          <w:rFonts w:ascii="Times New Roman" w:hAnsi="Times New Roman" w:cs="Times New Roman"/>
          <w:i/>
          <w:color w:val="000000" w:themeColor="text1"/>
          <w:sz w:val="24"/>
          <w:szCs w:val="24"/>
        </w:rPr>
        <w:instrText xml:space="preserve"> SEQ Tabela \* ARABIC </w:instrText>
      </w:r>
      <w:r w:rsidR="0085349B" w:rsidRPr="00AC1D9D">
        <w:rPr>
          <w:rFonts w:ascii="Times New Roman" w:hAnsi="Times New Roman" w:cs="Times New Roman"/>
          <w:i/>
          <w:color w:val="000000" w:themeColor="text1"/>
          <w:sz w:val="24"/>
          <w:szCs w:val="24"/>
        </w:rPr>
        <w:fldChar w:fldCharType="separate"/>
      </w:r>
      <w:r w:rsidR="006B0DB4">
        <w:rPr>
          <w:rFonts w:ascii="Times New Roman" w:hAnsi="Times New Roman" w:cs="Times New Roman"/>
          <w:i/>
          <w:noProof/>
          <w:color w:val="000000" w:themeColor="text1"/>
          <w:sz w:val="24"/>
          <w:szCs w:val="24"/>
        </w:rPr>
        <w:t>4</w:t>
      </w:r>
      <w:r w:rsidR="0085349B" w:rsidRPr="00AC1D9D">
        <w:rPr>
          <w:rFonts w:ascii="Times New Roman" w:hAnsi="Times New Roman" w:cs="Times New Roman"/>
          <w:i/>
          <w:noProof/>
          <w:color w:val="000000" w:themeColor="text1"/>
          <w:sz w:val="24"/>
          <w:szCs w:val="24"/>
        </w:rPr>
        <w:fldChar w:fldCharType="end"/>
      </w:r>
      <w:r w:rsidR="00AC1D9D" w:rsidRPr="00AC1D9D">
        <w:rPr>
          <w:rFonts w:ascii="Times New Roman" w:hAnsi="Times New Roman" w:cs="Times New Roman"/>
          <w:i/>
          <w:noProof/>
          <w:color w:val="000000" w:themeColor="text1"/>
          <w:sz w:val="24"/>
          <w:szCs w:val="24"/>
        </w:rPr>
        <w:t xml:space="preserve">. </w:t>
      </w:r>
      <w:r w:rsidR="00AC1D9D" w:rsidRPr="00AC1D9D">
        <w:rPr>
          <w:rFonts w:ascii="Times New Roman" w:hAnsi="Times New Roman" w:cs="Times New Roman"/>
          <w:b w:val="0"/>
          <w:i/>
          <w:noProof/>
          <w:color w:val="000000" w:themeColor="text1"/>
          <w:sz w:val="24"/>
          <w:szCs w:val="24"/>
        </w:rPr>
        <w:t>Zestawienie wszelkich wyników z opisami</w:t>
      </w:r>
    </w:p>
    <w:p w:rsidR="00347EBC" w:rsidRPr="00A109E0" w:rsidRDefault="00852B08" w:rsidP="00692ACD">
      <w:r>
        <w:t xml:space="preserve">W celu bardziej przejrzystej prezentacji wyników, poniżej zamieszczony został wykres zależności Modułu </w:t>
      </w:r>
      <w:proofErr w:type="spellStart"/>
      <w:r>
        <w:t>Young’a</w:t>
      </w:r>
      <w:proofErr w:type="spellEnd"/>
      <w:r>
        <w:t xml:space="preserve"> od porowatości</w:t>
      </w:r>
    </w:p>
    <w:p w:rsidR="00852B08" w:rsidRDefault="00852B08" w:rsidP="00692ACD">
      <w:pPr>
        <w:pStyle w:val="Heading1"/>
      </w:pPr>
      <w:r>
        <w:rPr>
          <w:noProof/>
          <w:lang w:eastAsia="pl-PL"/>
        </w:rPr>
        <w:drawing>
          <wp:inline distT="0" distB="0" distL="0" distR="0">
            <wp:extent cx="5828030" cy="3884930"/>
            <wp:effectExtent l="0" t="0" r="13970" b="2667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347EBC" w:rsidRDefault="00852B08" w:rsidP="00692ACD">
      <w:pPr>
        <w:pStyle w:val="Caption"/>
        <w:rPr>
          <w:rFonts w:ascii="Times New Roman" w:hAnsi="Times New Roman" w:cs="Times New Roman"/>
          <w:b w:val="0"/>
          <w:i/>
          <w:noProof/>
          <w:color w:val="000000" w:themeColor="text1"/>
          <w:sz w:val="24"/>
          <w:szCs w:val="24"/>
        </w:rPr>
      </w:pPr>
      <w:r w:rsidRPr="00AC1D9D">
        <w:rPr>
          <w:rFonts w:ascii="Times New Roman" w:hAnsi="Times New Roman" w:cs="Times New Roman"/>
          <w:i/>
          <w:color w:val="000000" w:themeColor="text1"/>
          <w:sz w:val="24"/>
          <w:szCs w:val="24"/>
        </w:rPr>
        <w:t xml:space="preserve">Wykres </w:t>
      </w:r>
      <w:r w:rsidR="0085349B" w:rsidRPr="00AC1D9D">
        <w:rPr>
          <w:rFonts w:ascii="Times New Roman" w:hAnsi="Times New Roman" w:cs="Times New Roman"/>
          <w:i/>
          <w:color w:val="000000" w:themeColor="text1"/>
          <w:sz w:val="24"/>
          <w:szCs w:val="24"/>
        </w:rPr>
        <w:fldChar w:fldCharType="begin"/>
      </w:r>
      <w:r w:rsidR="002A71BE" w:rsidRPr="00AC1D9D">
        <w:rPr>
          <w:rFonts w:ascii="Times New Roman" w:hAnsi="Times New Roman" w:cs="Times New Roman"/>
          <w:i/>
          <w:color w:val="000000" w:themeColor="text1"/>
          <w:sz w:val="24"/>
          <w:szCs w:val="24"/>
        </w:rPr>
        <w:instrText xml:space="preserve"> SEQ Wykres \* ARABIC </w:instrText>
      </w:r>
      <w:r w:rsidR="0085349B" w:rsidRPr="00AC1D9D">
        <w:rPr>
          <w:rFonts w:ascii="Times New Roman" w:hAnsi="Times New Roman" w:cs="Times New Roman"/>
          <w:i/>
          <w:color w:val="000000" w:themeColor="text1"/>
          <w:sz w:val="24"/>
          <w:szCs w:val="24"/>
        </w:rPr>
        <w:fldChar w:fldCharType="separate"/>
      </w:r>
      <w:r w:rsidR="00FD77D2">
        <w:rPr>
          <w:rFonts w:ascii="Times New Roman" w:hAnsi="Times New Roman" w:cs="Times New Roman"/>
          <w:i/>
          <w:noProof/>
          <w:color w:val="000000" w:themeColor="text1"/>
          <w:sz w:val="24"/>
          <w:szCs w:val="24"/>
        </w:rPr>
        <w:t>5</w:t>
      </w:r>
      <w:r w:rsidR="0085349B" w:rsidRPr="00AC1D9D">
        <w:rPr>
          <w:rFonts w:ascii="Times New Roman" w:hAnsi="Times New Roman" w:cs="Times New Roman"/>
          <w:i/>
          <w:noProof/>
          <w:color w:val="000000" w:themeColor="text1"/>
          <w:sz w:val="24"/>
          <w:szCs w:val="24"/>
        </w:rPr>
        <w:fldChar w:fldCharType="end"/>
      </w:r>
      <w:r w:rsidR="00AC1D9D" w:rsidRPr="00AC1D9D">
        <w:rPr>
          <w:rFonts w:ascii="Times New Roman" w:hAnsi="Times New Roman" w:cs="Times New Roman"/>
          <w:i/>
          <w:noProof/>
          <w:color w:val="000000" w:themeColor="text1"/>
          <w:sz w:val="24"/>
          <w:szCs w:val="24"/>
        </w:rPr>
        <w:t xml:space="preserve">. </w:t>
      </w:r>
      <w:r w:rsidR="00AC1D9D" w:rsidRPr="00AC1D9D">
        <w:rPr>
          <w:rFonts w:ascii="Times New Roman" w:hAnsi="Times New Roman" w:cs="Times New Roman"/>
          <w:b w:val="0"/>
          <w:i/>
          <w:noProof/>
          <w:color w:val="000000" w:themeColor="text1"/>
          <w:sz w:val="24"/>
          <w:szCs w:val="24"/>
        </w:rPr>
        <w:t>Wykres zależności Modułu Young’a od porowatości</w:t>
      </w:r>
    </w:p>
    <w:p w:rsidR="00AC1D9D" w:rsidRDefault="00AC1D9D" w:rsidP="00692ACD"/>
    <w:p w:rsidR="00AC1D9D" w:rsidRDefault="00AC1D9D" w:rsidP="00692ACD">
      <w:r>
        <w:t>Na podstawie tych wyników i znajomości struktury beleczkowej można wysnuć wnioski co do dokładnych kierunków kości używanych w nomenklaturze biomedycznej. Chodzi mianowicie o ustalenie, kierunku jak najbardziej prostopadłego do działającej siły (w którym bierze się pod uwagę  moduł E</w:t>
      </w:r>
      <w:r>
        <w:rPr>
          <w:vertAlign w:val="subscript"/>
        </w:rPr>
        <w:t>1</w:t>
      </w:r>
      <w:r>
        <w:t>), najbardziej równoległego (w którym bierze się pod uwagę moduł E</w:t>
      </w:r>
      <w:r>
        <w:rPr>
          <w:vertAlign w:val="subscript"/>
        </w:rPr>
        <w:t>3</w:t>
      </w:r>
      <w:r>
        <w:t>) oraz pośredniego (w którym bierze się pod uwagę moduł E</w:t>
      </w:r>
      <w:r>
        <w:rPr>
          <w:vertAlign w:val="subscript"/>
        </w:rPr>
        <w:t>2</w:t>
      </w:r>
      <w:r>
        <w:t xml:space="preserve">). W przypadku kierunku działa siły na beleczki ułożone prostopadle Moduł </w:t>
      </w:r>
      <w:proofErr w:type="spellStart"/>
      <w:r>
        <w:t>Young’a</w:t>
      </w:r>
      <w:proofErr w:type="spellEnd"/>
      <w:r>
        <w:t xml:space="preserve"> będzie największy ze względu na zadawany opór, odwrotnie będzie w przypadku siły działającej na równolegle ułożone beleczki. </w:t>
      </w:r>
    </w:p>
    <w:p w:rsidR="00AC1D9D" w:rsidRPr="00AC1D9D" w:rsidRDefault="00AC1D9D" w:rsidP="00692ACD"/>
    <w:p w:rsidR="00347EBC" w:rsidRPr="002C248B" w:rsidRDefault="00347EBC" w:rsidP="00692ACD">
      <w:pPr>
        <w:pStyle w:val="Heading1"/>
        <w:numPr>
          <w:ilvl w:val="0"/>
          <w:numId w:val="35"/>
        </w:numPr>
        <w:rPr>
          <w:rFonts w:ascii="Times New Roman" w:hAnsi="Times New Roman" w:cs="Times New Roman"/>
          <w:highlight w:val="yellow"/>
        </w:rPr>
      </w:pPr>
      <w:bookmarkStart w:id="61" w:name="_Toc279849112"/>
      <w:r w:rsidRPr="00DD47D1">
        <w:rPr>
          <w:rFonts w:ascii="Times New Roman" w:hAnsi="Times New Roman" w:cs="Times New Roman"/>
        </w:rPr>
        <w:lastRenderedPageBreak/>
        <w:t xml:space="preserve">Analiza zmian wartości modułu Younga w funkcji </w:t>
      </w:r>
      <w:r w:rsidRPr="002C248B">
        <w:rPr>
          <w:rFonts w:ascii="Times New Roman" w:hAnsi="Times New Roman" w:cs="Times New Roman"/>
          <w:highlight w:val="yellow"/>
        </w:rPr>
        <w:t>gęstości</w:t>
      </w:r>
      <w:bookmarkEnd w:id="61"/>
    </w:p>
    <w:p w:rsidR="00BE69A5" w:rsidRDefault="00BE69A5" w:rsidP="00692ACD"/>
    <w:p w:rsidR="00BE69A5" w:rsidRDefault="00BE69A5" w:rsidP="00692ACD">
      <w:r>
        <w:t xml:space="preserve">W tym rozdziale zostało opisane porównanie otrzymanych </w:t>
      </w:r>
      <w:proofErr w:type="spellStart"/>
      <w:r>
        <w:t>wynikow</w:t>
      </w:r>
      <w:proofErr w:type="spellEnd"/>
      <w:r>
        <w:t xml:space="preserve"> </w:t>
      </w:r>
      <w:proofErr w:type="spellStart"/>
      <w:r>
        <w:t>zaleznosci</w:t>
      </w:r>
      <w:proofErr w:type="spellEnd"/>
      <w:r>
        <w:t xml:space="preserve"> BV/TV (</w:t>
      </w:r>
      <w:proofErr w:type="spellStart"/>
      <w:r>
        <w:t>bone</w:t>
      </w:r>
      <w:proofErr w:type="spellEnd"/>
      <w:r>
        <w:t xml:space="preserve"> </w:t>
      </w:r>
      <w:proofErr w:type="spellStart"/>
      <w:r>
        <w:t>volume</w:t>
      </w:r>
      <w:proofErr w:type="spellEnd"/>
      <w:r>
        <w:t>/</w:t>
      </w:r>
      <w:proofErr w:type="spellStart"/>
      <w:r>
        <w:t>total</w:t>
      </w:r>
      <w:proofErr w:type="spellEnd"/>
      <w:r>
        <w:t xml:space="preserve"> </w:t>
      </w:r>
      <w:proofErr w:type="spellStart"/>
      <w:r>
        <w:t>volume</w:t>
      </w:r>
      <w:proofErr w:type="spellEnd"/>
      <w:r>
        <w:t xml:space="preserve">) z wynikami z innych opracowań. </w:t>
      </w:r>
    </w:p>
    <w:p w:rsidR="00644303" w:rsidRDefault="00644303" w:rsidP="00692ACD">
      <w:r>
        <w:t xml:space="preserve">Ilość tkanki kostnej w badanym materiale ma niemały wpływ na wartość Modułu </w:t>
      </w:r>
      <w:proofErr w:type="spellStart"/>
      <w:r>
        <w:t>Young’a</w:t>
      </w:r>
      <w:proofErr w:type="spellEnd"/>
      <w:r>
        <w:t xml:space="preserve"> dlatego też wyznaczenie wartości BV/TV metodami </w:t>
      </w:r>
      <w:proofErr w:type="spellStart"/>
      <w:r>
        <w:t>mikrotomograficznymi</w:t>
      </w:r>
      <w:proofErr w:type="spellEnd"/>
      <w:r w:rsidR="009C6DA7">
        <w:t>, a następnie porównanie je z otrzymanymi danymi z maszyny wytrzymałościowej pozwoli lepiej zrozumieć jak dokładnie ta zależność przebiega.</w:t>
      </w:r>
    </w:p>
    <w:p w:rsidR="009C6DA7" w:rsidRDefault="009C6DA7" w:rsidP="00692ACD"/>
    <w:p w:rsidR="009C6DA7" w:rsidRDefault="009C6DA7" w:rsidP="00692ACD">
      <w:r>
        <w:t xml:space="preserve">Opierając się na pracy i wprowadzając otrzymane w tej pracy dane do programu Excel otrzymano wykres zależności Modułu </w:t>
      </w:r>
      <w:proofErr w:type="spellStart"/>
      <w:r>
        <w:t>Young’a</w:t>
      </w:r>
      <w:proofErr w:type="spellEnd"/>
      <w:r>
        <w:t xml:space="preserve"> od BV/TV, wyznaczono linię trendu (</w:t>
      </w:r>
      <w:proofErr w:type="spellStart"/>
      <w:r>
        <w:t>eksponencjalną</w:t>
      </w:r>
      <w:proofErr w:type="spellEnd"/>
      <w:r>
        <w:t>), a także niepewność z jaką funkcja ta została wyznaczona i przeprowadzono porównanie z własnymi wynikami, również wyznaczając odpowiednią funkcję z jej niepewnościami.</w:t>
      </w:r>
    </w:p>
    <w:p w:rsidR="00BE69A5" w:rsidRDefault="00BE69A5" w:rsidP="00692ACD"/>
    <w:p w:rsidR="00644303" w:rsidRDefault="009C6DA7" w:rsidP="00692ACD">
      <w:r>
        <w:rPr>
          <w:noProof/>
          <w:lang w:eastAsia="pl-PL"/>
        </w:rPr>
        <w:drawing>
          <wp:inline distT="0" distB="0" distL="0" distR="0">
            <wp:extent cx="5475515" cy="4212772"/>
            <wp:effectExtent l="19050" t="0" r="10885"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347EBC" w:rsidRPr="00644303" w:rsidRDefault="00D609CF" w:rsidP="00692ACD">
      <w:pPr>
        <w:rPr>
          <w:rFonts w:ascii="Times New Roman" w:hAnsi="Times New Roman" w:cs="Times New Roman"/>
          <w:i/>
          <w:sz w:val="24"/>
          <w:szCs w:val="24"/>
        </w:rPr>
      </w:pPr>
      <w:r w:rsidRPr="00644303">
        <w:rPr>
          <w:rFonts w:ascii="Times New Roman" w:hAnsi="Times New Roman" w:cs="Times New Roman"/>
          <w:b/>
          <w:i/>
          <w:sz w:val="24"/>
          <w:szCs w:val="24"/>
        </w:rPr>
        <w:t xml:space="preserve">Wykres </w:t>
      </w:r>
      <w:r w:rsidR="0085349B" w:rsidRPr="00644303">
        <w:rPr>
          <w:rFonts w:ascii="Times New Roman" w:hAnsi="Times New Roman" w:cs="Times New Roman"/>
          <w:b/>
          <w:i/>
          <w:sz w:val="24"/>
          <w:szCs w:val="24"/>
        </w:rPr>
        <w:fldChar w:fldCharType="begin"/>
      </w:r>
      <w:r w:rsidR="002A71BE" w:rsidRPr="00644303">
        <w:rPr>
          <w:rFonts w:ascii="Times New Roman" w:hAnsi="Times New Roman" w:cs="Times New Roman"/>
          <w:b/>
          <w:i/>
          <w:sz w:val="24"/>
          <w:szCs w:val="24"/>
        </w:rPr>
        <w:instrText xml:space="preserve"> SEQ Wykres \* ARABIC </w:instrText>
      </w:r>
      <w:r w:rsidR="0085349B" w:rsidRPr="00644303">
        <w:rPr>
          <w:rFonts w:ascii="Times New Roman" w:hAnsi="Times New Roman" w:cs="Times New Roman"/>
          <w:b/>
          <w:i/>
          <w:sz w:val="24"/>
          <w:szCs w:val="24"/>
        </w:rPr>
        <w:fldChar w:fldCharType="separate"/>
      </w:r>
      <w:r w:rsidR="00FD77D2">
        <w:rPr>
          <w:rFonts w:ascii="Times New Roman" w:hAnsi="Times New Roman" w:cs="Times New Roman"/>
          <w:b/>
          <w:i/>
          <w:noProof/>
          <w:sz w:val="24"/>
          <w:szCs w:val="24"/>
        </w:rPr>
        <w:t>6</w:t>
      </w:r>
      <w:r w:rsidR="0085349B" w:rsidRPr="00644303">
        <w:rPr>
          <w:rFonts w:ascii="Times New Roman" w:hAnsi="Times New Roman" w:cs="Times New Roman"/>
          <w:b/>
          <w:i/>
          <w:noProof/>
          <w:sz w:val="24"/>
          <w:szCs w:val="24"/>
        </w:rPr>
        <w:fldChar w:fldCharType="end"/>
      </w:r>
      <w:r w:rsidR="00644303" w:rsidRPr="00644303">
        <w:rPr>
          <w:rFonts w:ascii="Times New Roman" w:hAnsi="Times New Roman" w:cs="Times New Roman"/>
          <w:b/>
          <w:i/>
          <w:noProof/>
          <w:sz w:val="24"/>
          <w:szCs w:val="24"/>
        </w:rPr>
        <w:t>.</w:t>
      </w:r>
      <w:r w:rsidR="00644303" w:rsidRPr="00644303">
        <w:rPr>
          <w:rFonts w:ascii="Times New Roman" w:hAnsi="Times New Roman" w:cs="Times New Roman"/>
          <w:i/>
          <w:noProof/>
          <w:sz w:val="24"/>
          <w:szCs w:val="24"/>
        </w:rPr>
        <w:t xml:space="preserve">  Zależność Modułu Young’a od BV/TV – Series </w:t>
      </w:r>
      <w:r w:rsidR="009C6DA7">
        <w:rPr>
          <w:rFonts w:ascii="Times New Roman" w:hAnsi="Times New Roman" w:cs="Times New Roman"/>
          <w:i/>
          <w:noProof/>
          <w:sz w:val="24"/>
          <w:szCs w:val="24"/>
        </w:rPr>
        <w:t>1 zaadaptowana z [20</w:t>
      </w:r>
      <w:r w:rsidR="00644303" w:rsidRPr="00644303">
        <w:rPr>
          <w:rFonts w:ascii="Times New Roman" w:hAnsi="Times New Roman" w:cs="Times New Roman"/>
          <w:i/>
          <w:noProof/>
          <w:sz w:val="24"/>
          <w:szCs w:val="24"/>
        </w:rPr>
        <w:t>] oraz Series 2 – własne pomiary</w:t>
      </w:r>
    </w:p>
    <w:p w:rsidR="00347EBC" w:rsidRDefault="009C6DA7" w:rsidP="00692ACD">
      <w:r>
        <w:t xml:space="preserve">Ze względu na ograniczoną liczbę danych (stosunek objętości tkanki kostnej do objętości całej próbki nie przekraczał 50%) </w:t>
      </w:r>
      <w:r w:rsidR="00667E9F">
        <w:t xml:space="preserve">wyznaczona linia trendu różni się nieco od tej wyznaczonej dla danych z innych opracowań, a jej niepewność jest większa. Widać jednakowoż tendencję </w:t>
      </w:r>
      <w:proofErr w:type="spellStart"/>
      <w:r w:rsidR="00667E9F">
        <w:t>eksponencjalnego</w:t>
      </w:r>
      <w:proofErr w:type="spellEnd"/>
      <w:r w:rsidR="00667E9F">
        <w:t xml:space="preserve"> braku zmian (a raczej niewielkich zmian) w wartości Modułu </w:t>
      </w:r>
      <w:proofErr w:type="spellStart"/>
      <w:r w:rsidR="00667E9F">
        <w:t>Young’a</w:t>
      </w:r>
      <w:proofErr w:type="spellEnd"/>
      <w:r w:rsidR="00667E9F">
        <w:t xml:space="preserve"> mimo </w:t>
      </w:r>
      <w:r w:rsidR="00667E9F">
        <w:lastRenderedPageBreak/>
        <w:t xml:space="preserve">zwiększania stosunku BV/TV. </w:t>
      </w:r>
      <w:r w:rsidR="00A26403">
        <w:t xml:space="preserve"> Wynika to z faktu, że </w:t>
      </w:r>
      <w:r w:rsidR="00586978">
        <w:t xml:space="preserve">Moduł </w:t>
      </w:r>
      <w:proofErr w:type="spellStart"/>
      <w:r w:rsidR="00586978">
        <w:t>Young’a</w:t>
      </w:r>
      <w:proofErr w:type="spellEnd"/>
      <w:r w:rsidR="00586978">
        <w:t xml:space="preserve"> nie jest uzależniony jedynie od porowatości (1-BV/TV), ale także od ustawienia siły względem beleczek kostnych. Ze wzrostem BV/TV zwiększa się też nieznacznie Moduł </w:t>
      </w:r>
      <w:proofErr w:type="spellStart"/>
      <w:r w:rsidR="00586978">
        <w:t>Young’a</w:t>
      </w:r>
      <w:proofErr w:type="spellEnd"/>
      <w:r w:rsidR="00586978">
        <w:t xml:space="preserve">, ale nie są to zmiany drastyczne. Zwiększanie objętości kości w próbce powoduje zwiększenie izotropowości struktury, gdyż dąży ona do zajęcia pełnej objętości próbki, w </w:t>
      </w:r>
      <w:proofErr w:type="spellStart"/>
      <w:r w:rsidR="00586978">
        <w:t>taim</w:t>
      </w:r>
      <w:proofErr w:type="spellEnd"/>
      <w:r w:rsidR="00586978">
        <w:t xml:space="preserve"> wypadku mamy tą samą gęstość we wszystkich kierunkach. W przypadku, gdy mamy stosunek BV/TV asymptotycznie zbliżający się do 1, Moduł </w:t>
      </w:r>
      <w:proofErr w:type="spellStart"/>
      <w:r w:rsidR="00586978">
        <w:t>Young’a</w:t>
      </w:r>
      <w:proofErr w:type="spellEnd"/>
      <w:r w:rsidR="00586978">
        <w:t xml:space="preserve"> może się zwiększać mimo braku zmian w porowatości</w:t>
      </w:r>
      <w:r w:rsidR="00F25CE9">
        <w:t xml:space="preserve">, zależy on jedynie wtedy od przyłożonej siły i wytrzymałości kości jako struktury bliskiej izotropowej. </w:t>
      </w:r>
    </w:p>
    <w:p w:rsidR="00305204" w:rsidRDefault="00305204" w:rsidP="00692ACD"/>
    <w:p w:rsidR="00305204" w:rsidRDefault="00305204" w:rsidP="00692ACD">
      <w:r>
        <w:t xml:space="preserve">Z pomiarów </w:t>
      </w:r>
      <w:proofErr w:type="spellStart"/>
      <w:r>
        <w:t>mikrotomograficznych</w:t>
      </w:r>
      <w:proofErr w:type="spellEnd"/>
      <w:r>
        <w:t xml:space="preserve"> otrzymano wartość BV/TV, natomiast z maszyny wytrzymałościowej otrzymano Moduł </w:t>
      </w:r>
      <w:proofErr w:type="spellStart"/>
      <w:r>
        <w:t>Young’a</w:t>
      </w:r>
      <w:proofErr w:type="spellEnd"/>
      <w:r>
        <w:t>. By móc przekonać się o prawidłowości wszelkich obliczeń skonfrontowano dane doświadczalne z przewidywaniami teoretycznymi odnalezionymi w opracowaniach.</w:t>
      </w:r>
    </w:p>
    <w:p w:rsidR="00305204" w:rsidRDefault="00B07F97" w:rsidP="00692ACD">
      <w:r>
        <w:t xml:space="preserve">Opierając się na źródle [10] odnaleziono odpowiednie zależności Modułu </w:t>
      </w:r>
      <w:proofErr w:type="spellStart"/>
      <w:r>
        <w:t>Young’a</w:t>
      </w:r>
      <w:proofErr w:type="spellEnd"/>
      <w:r>
        <w:t xml:space="preserve"> od BV/TV:</w:t>
      </w:r>
    </w:p>
    <w:p w:rsidR="00B07F97" w:rsidRDefault="00B07F97" w:rsidP="00692ACD">
      <w:proofErr w:type="spellStart"/>
      <w:r>
        <w:t>Goulet</w:t>
      </w:r>
      <w:proofErr w:type="spellEnd"/>
      <w:r>
        <w:t xml:space="preserve"> 1994:</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B07F97" w:rsidRPr="00967708" w:rsidTr="00035746">
        <w:tc>
          <w:tcPr>
            <w:tcW w:w="3906" w:type="pct"/>
          </w:tcPr>
          <w:p w:rsidR="00B07F97" w:rsidRDefault="00B07F97" w:rsidP="00692ACD"/>
          <w:p w:rsidR="00B07F97" w:rsidRPr="007F2CA1" w:rsidRDefault="00B07F97" w:rsidP="00692ACD">
            <m:oMathPara>
              <m:oMath>
                <m:r>
                  <w:rPr>
                    <w:rFonts w:ascii="Cambria Math" w:hAnsi="Cambria Math"/>
                  </w:rPr>
                  <m:t>E=6,31</m:t>
                </m:r>
                <m:sSup>
                  <m:sSupPr>
                    <m:ctrlPr>
                      <w:rPr>
                        <w:rFonts w:ascii="Cambria Math" w:eastAsiaTheme="minorEastAsia" w:hAnsi="Cambria Math" w:cstheme="minorBidi"/>
                        <w:i/>
                        <w:sz w:val="21"/>
                        <w:szCs w:val="21"/>
                        <w:lang w:eastAsia="en-US"/>
                      </w:rPr>
                    </m:ctrlPr>
                  </m:sSupPr>
                  <m:e>
                    <m:r>
                      <w:rPr>
                        <w:rFonts w:ascii="Cambria Math" w:hAnsi="Cambria Math"/>
                      </w:rPr>
                      <m:t>(</m:t>
                    </m:r>
                    <m:f>
                      <m:fPr>
                        <m:ctrlPr>
                          <w:rPr>
                            <w:rFonts w:ascii="Cambria Math" w:hAnsi="Cambria Math"/>
                            <w:i/>
                          </w:rPr>
                        </m:ctrlPr>
                      </m:fPr>
                      <m:num>
                        <m:r>
                          <w:rPr>
                            <w:rFonts w:ascii="Cambria Math" w:hAnsi="Cambria Math"/>
                          </w:rPr>
                          <m:t>BV</m:t>
                        </m:r>
                      </m:num>
                      <m:den>
                        <m:r>
                          <w:rPr>
                            <w:rFonts w:ascii="Cambria Math" w:hAnsi="Cambria Math"/>
                          </w:rPr>
                          <m:t>TV</m:t>
                        </m:r>
                      </m:den>
                    </m:f>
                    <m:r>
                      <w:rPr>
                        <w:rFonts w:ascii="Cambria Math" w:hAnsi="Cambria Math"/>
                      </w:rPr>
                      <m:t>)</m:t>
                    </m:r>
                  </m:e>
                  <m:sup>
                    <m:r>
                      <w:rPr>
                        <w:rFonts w:ascii="Cambria Math" w:hAnsi="Cambria Math"/>
                      </w:rPr>
                      <m:t>2,1</m:t>
                    </m:r>
                  </m:sup>
                </m:sSup>
              </m:oMath>
            </m:oMathPara>
          </w:p>
          <w:p w:rsidR="00B07F97" w:rsidRPr="007F2CA1" w:rsidRDefault="00B07F97" w:rsidP="00692ACD">
            <w:pPr>
              <w:rPr>
                <w:b/>
              </w:rPr>
            </w:pPr>
          </w:p>
        </w:tc>
        <w:tc>
          <w:tcPr>
            <w:tcW w:w="744" w:type="pct"/>
          </w:tcPr>
          <w:p w:rsidR="00B07F97" w:rsidRPr="00967708" w:rsidRDefault="00B07F97" w:rsidP="00692ACD">
            <w:pPr>
              <w:pStyle w:val="Caption"/>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Pr>
                <w:b w:val="0"/>
                <w:color w:val="000000" w:themeColor="text1"/>
                <w:sz w:val="24"/>
                <w:szCs w:val="24"/>
              </w:rPr>
              <w:t>4)</w:t>
            </w:r>
          </w:p>
          <w:p w:rsidR="00B07F97" w:rsidRPr="00967708" w:rsidRDefault="00B07F97" w:rsidP="00692ACD">
            <w:pPr>
              <w:keepNext/>
              <w:rPr>
                <w:color w:val="000000" w:themeColor="text1"/>
              </w:rPr>
            </w:pPr>
          </w:p>
        </w:tc>
      </w:tr>
    </w:tbl>
    <w:p w:rsidR="00B07F97" w:rsidRPr="00B07F97" w:rsidRDefault="00B07F97" w:rsidP="00692ACD"/>
    <w:p w:rsidR="00B07F97" w:rsidRDefault="00B07F97" w:rsidP="00692ACD">
      <w:proofErr w:type="spellStart"/>
      <w:r>
        <w:t>Ciarelli</w:t>
      </w:r>
      <w:proofErr w:type="spellEnd"/>
      <w:r>
        <w:t xml:space="preserve"> 2000:</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9"/>
        <w:gridCol w:w="1451"/>
      </w:tblGrid>
      <w:tr w:rsidR="00B07F97" w:rsidRPr="00967708" w:rsidTr="00035746">
        <w:tc>
          <w:tcPr>
            <w:tcW w:w="3906" w:type="pct"/>
          </w:tcPr>
          <w:p w:rsidR="00B07F97" w:rsidRDefault="00B07F97" w:rsidP="00692ACD"/>
          <w:p w:rsidR="00B07F97" w:rsidRPr="007F2CA1" w:rsidRDefault="00B07F97" w:rsidP="00692ACD">
            <m:oMathPara>
              <m:oMath>
                <m:r>
                  <w:rPr>
                    <w:rFonts w:ascii="Cambria Math" w:hAnsi="Cambria Math"/>
                  </w:rPr>
                  <m:t>E=7,541</m:t>
                </m:r>
                <m:d>
                  <m:dPr>
                    <m:ctrlPr>
                      <w:rPr>
                        <w:rFonts w:ascii="Cambria Math" w:hAnsi="Cambria Math"/>
                        <w:i/>
                      </w:rPr>
                    </m:ctrlPr>
                  </m:dPr>
                  <m:e>
                    <m:f>
                      <m:fPr>
                        <m:ctrlPr>
                          <w:rPr>
                            <w:rFonts w:ascii="Cambria Math" w:hAnsi="Cambria Math"/>
                            <w:i/>
                          </w:rPr>
                        </m:ctrlPr>
                      </m:fPr>
                      <m:num>
                        <m:r>
                          <w:rPr>
                            <w:rFonts w:ascii="Cambria Math" w:hAnsi="Cambria Math"/>
                          </w:rPr>
                          <m:t>BV</m:t>
                        </m:r>
                      </m:num>
                      <m:den>
                        <m:r>
                          <w:rPr>
                            <w:rFonts w:ascii="Cambria Math" w:hAnsi="Cambria Math"/>
                          </w:rPr>
                          <m:t>TV</m:t>
                        </m:r>
                      </m:den>
                    </m:f>
                  </m:e>
                </m:d>
                <m:r>
                  <w:rPr>
                    <w:rFonts w:ascii="Cambria Math" w:hAnsi="Cambria Math"/>
                  </w:rPr>
                  <m:t>-0,637</m:t>
                </m:r>
              </m:oMath>
            </m:oMathPara>
          </w:p>
          <w:p w:rsidR="00B07F97" w:rsidRPr="007F2CA1" w:rsidRDefault="00B07F97" w:rsidP="00692ACD">
            <w:pPr>
              <w:rPr>
                <w:b/>
              </w:rPr>
            </w:pPr>
          </w:p>
        </w:tc>
        <w:tc>
          <w:tcPr>
            <w:tcW w:w="744" w:type="pct"/>
          </w:tcPr>
          <w:p w:rsidR="00B07F97" w:rsidRPr="00967708" w:rsidRDefault="00B07F97" w:rsidP="00692ACD">
            <w:pPr>
              <w:pStyle w:val="Caption"/>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Pr>
                <w:b w:val="0"/>
                <w:color w:val="000000" w:themeColor="text1"/>
                <w:sz w:val="24"/>
                <w:szCs w:val="24"/>
              </w:rPr>
              <w:t>5)</w:t>
            </w:r>
          </w:p>
          <w:p w:rsidR="00B07F97" w:rsidRPr="00967708" w:rsidRDefault="00B07F97" w:rsidP="00692ACD">
            <w:pPr>
              <w:keepNext/>
              <w:rPr>
                <w:color w:val="000000" w:themeColor="text1"/>
              </w:rPr>
            </w:pPr>
          </w:p>
        </w:tc>
      </w:tr>
    </w:tbl>
    <w:p w:rsidR="00B07F97" w:rsidRDefault="00B07F97" w:rsidP="00692ACD"/>
    <w:p w:rsidR="00B07F97" w:rsidRDefault="00B07F97" w:rsidP="00692ACD"/>
    <w:p w:rsidR="00A26403" w:rsidRDefault="00A26403" w:rsidP="00692ACD"/>
    <w:p w:rsidR="00A26403" w:rsidRDefault="00A26403" w:rsidP="00692ACD">
      <w:pPr>
        <w:keepNext/>
      </w:pPr>
    </w:p>
    <w:p w:rsidR="00A26403" w:rsidRDefault="00A26403" w:rsidP="00692ACD">
      <w:pPr>
        <w:keepNext/>
      </w:pPr>
      <w:r>
        <w:rPr>
          <w:noProof/>
          <w:lang w:eastAsia="pl-PL"/>
        </w:rPr>
        <w:drawing>
          <wp:inline distT="0" distB="0" distL="0" distR="0">
            <wp:extent cx="4572000" cy="2743200"/>
            <wp:effectExtent l="19050" t="0" r="1905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004D4DF5" w:rsidRDefault="004D4DF5" w:rsidP="00692ACD">
      <w:pPr>
        <w:pStyle w:val="Caption"/>
        <w:rPr>
          <w:rFonts w:ascii="Times New Roman" w:hAnsi="Times New Roman" w:cs="Times New Roman"/>
          <w:i/>
          <w:color w:val="000000" w:themeColor="text1"/>
          <w:sz w:val="24"/>
          <w:szCs w:val="24"/>
        </w:rPr>
      </w:pPr>
      <w:r w:rsidRPr="004D4DF5">
        <w:rPr>
          <w:rFonts w:ascii="Times New Roman" w:hAnsi="Times New Roman" w:cs="Times New Roman"/>
          <w:i/>
          <w:color w:val="000000" w:themeColor="text1"/>
          <w:sz w:val="24"/>
          <w:szCs w:val="24"/>
          <w:highlight w:val="yellow"/>
        </w:rPr>
        <w:t xml:space="preserve">Wykres na </w:t>
      </w:r>
      <w:proofErr w:type="spellStart"/>
      <w:r w:rsidRPr="004D4DF5">
        <w:rPr>
          <w:rFonts w:ascii="Times New Roman" w:hAnsi="Times New Roman" w:cs="Times New Roman"/>
          <w:i/>
          <w:color w:val="000000" w:themeColor="text1"/>
          <w:sz w:val="24"/>
          <w:szCs w:val="24"/>
          <w:highlight w:val="yellow"/>
        </w:rPr>
        <w:t>ktorym</w:t>
      </w:r>
      <w:proofErr w:type="spellEnd"/>
      <w:r w:rsidRPr="004D4DF5">
        <w:rPr>
          <w:rFonts w:ascii="Times New Roman" w:hAnsi="Times New Roman" w:cs="Times New Roman"/>
          <w:i/>
          <w:color w:val="000000" w:themeColor="text1"/>
          <w:sz w:val="24"/>
          <w:szCs w:val="24"/>
          <w:highlight w:val="yellow"/>
        </w:rPr>
        <w:t xml:space="preserve"> </w:t>
      </w:r>
      <w:proofErr w:type="spellStart"/>
      <w:r w:rsidRPr="004D4DF5">
        <w:rPr>
          <w:rFonts w:ascii="Times New Roman" w:hAnsi="Times New Roman" w:cs="Times New Roman"/>
          <w:i/>
          <w:color w:val="000000" w:themeColor="text1"/>
          <w:sz w:val="24"/>
          <w:szCs w:val="24"/>
          <w:highlight w:val="yellow"/>
        </w:rPr>
        <w:t>sa</w:t>
      </w:r>
      <w:proofErr w:type="spellEnd"/>
      <w:r w:rsidRPr="004D4DF5">
        <w:rPr>
          <w:rFonts w:ascii="Times New Roman" w:hAnsi="Times New Roman" w:cs="Times New Roman"/>
          <w:i/>
          <w:color w:val="000000" w:themeColor="text1"/>
          <w:sz w:val="24"/>
          <w:szCs w:val="24"/>
          <w:highlight w:val="yellow"/>
        </w:rPr>
        <w:t xml:space="preserve"> nasze punkty i linia </w:t>
      </w:r>
      <w:proofErr w:type="spellStart"/>
      <w:r w:rsidRPr="004D4DF5">
        <w:rPr>
          <w:rFonts w:ascii="Times New Roman" w:hAnsi="Times New Roman" w:cs="Times New Roman"/>
          <w:i/>
          <w:color w:val="000000" w:themeColor="text1"/>
          <w:sz w:val="24"/>
          <w:szCs w:val="24"/>
          <w:highlight w:val="yellow"/>
        </w:rPr>
        <w:t>ciagla</w:t>
      </w:r>
      <w:proofErr w:type="spellEnd"/>
      <w:r w:rsidRPr="004D4DF5">
        <w:rPr>
          <w:rFonts w:ascii="Times New Roman" w:hAnsi="Times New Roman" w:cs="Times New Roman"/>
          <w:i/>
          <w:color w:val="000000" w:themeColor="text1"/>
          <w:sz w:val="24"/>
          <w:szCs w:val="24"/>
          <w:highlight w:val="yellow"/>
        </w:rPr>
        <w:t xml:space="preserve"> </w:t>
      </w:r>
      <w:proofErr w:type="spellStart"/>
      <w:r w:rsidRPr="004D4DF5">
        <w:rPr>
          <w:rFonts w:ascii="Times New Roman" w:hAnsi="Times New Roman" w:cs="Times New Roman"/>
          <w:i/>
          <w:color w:val="000000" w:themeColor="text1"/>
          <w:sz w:val="24"/>
          <w:szCs w:val="24"/>
          <w:highlight w:val="yellow"/>
        </w:rPr>
        <w:t>funkcie</w:t>
      </w:r>
      <w:proofErr w:type="spellEnd"/>
      <w:r w:rsidRPr="004D4DF5">
        <w:rPr>
          <w:rFonts w:ascii="Times New Roman" w:hAnsi="Times New Roman" w:cs="Times New Roman"/>
          <w:i/>
          <w:color w:val="000000" w:themeColor="text1"/>
          <w:sz w:val="24"/>
          <w:szCs w:val="24"/>
          <w:highlight w:val="yellow"/>
        </w:rPr>
        <w:t xml:space="preserve"> teoretyczne na podstawie tych dwóch autorów.</w:t>
      </w:r>
      <w:r>
        <w:rPr>
          <w:rFonts w:ascii="Times New Roman" w:hAnsi="Times New Roman" w:cs="Times New Roman"/>
          <w:i/>
          <w:color w:val="000000" w:themeColor="text1"/>
          <w:sz w:val="24"/>
          <w:szCs w:val="24"/>
        </w:rPr>
        <w:t xml:space="preserve"> </w:t>
      </w:r>
    </w:p>
    <w:p w:rsidR="004D4DF5" w:rsidRDefault="004D4DF5" w:rsidP="00692ACD">
      <w:pPr>
        <w:pStyle w:val="Caption"/>
        <w:rPr>
          <w:rFonts w:ascii="Times New Roman" w:hAnsi="Times New Roman" w:cs="Times New Roman"/>
          <w:i/>
          <w:color w:val="000000" w:themeColor="text1"/>
          <w:sz w:val="24"/>
          <w:szCs w:val="24"/>
        </w:rPr>
      </w:pPr>
    </w:p>
    <w:p w:rsidR="00A26403" w:rsidRDefault="00A26403" w:rsidP="00692ACD">
      <w:pPr>
        <w:pStyle w:val="Caption"/>
        <w:rPr>
          <w:rFonts w:ascii="Times New Roman" w:hAnsi="Times New Roman" w:cs="Times New Roman"/>
          <w:b w:val="0"/>
          <w:i/>
          <w:color w:val="000000" w:themeColor="text1"/>
          <w:sz w:val="24"/>
          <w:szCs w:val="24"/>
        </w:rPr>
      </w:pPr>
      <w:r w:rsidRPr="00B762E0">
        <w:rPr>
          <w:rFonts w:ascii="Times New Roman" w:hAnsi="Times New Roman" w:cs="Times New Roman"/>
          <w:i/>
          <w:color w:val="000000" w:themeColor="text1"/>
          <w:sz w:val="24"/>
          <w:szCs w:val="24"/>
        </w:rPr>
        <w:t xml:space="preserve">Wykres </w:t>
      </w:r>
      <w:r w:rsidR="0085349B" w:rsidRPr="00B762E0">
        <w:rPr>
          <w:rFonts w:ascii="Times New Roman" w:hAnsi="Times New Roman" w:cs="Times New Roman"/>
          <w:i/>
          <w:color w:val="000000" w:themeColor="text1"/>
          <w:sz w:val="24"/>
          <w:szCs w:val="24"/>
        </w:rPr>
        <w:fldChar w:fldCharType="begin"/>
      </w:r>
      <w:r w:rsidRPr="00B762E0">
        <w:rPr>
          <w:rFonts w:ascii="Times New Roman" w:hAnsi="Times New Roman" w:cs="Times New Roman"/>
          <w:i/>
          <w:color w:val="000000" w:themeColor="text1"/>
          <w:sz w:val="24"/>
          <w:szCs w:val="24"/>
        </w:rPr>
        <w:instrText xml:space="preserve"> SEQ Wykres \* ARABIC </w:instrText>
      </w:r>
      <w:r w:rsidR="0085349B" w:rsidRPr="00B762E0">
        <w:rPr>
          <w:rFonts w:ascii="Times New Roman" w:hAnsi="Times New Roman" w:cs="Times New Roman"/>
          <w:i/>
          <w:color w:val="000000" w:themeColor="text1"/>
          <w:sz w:val="24"/>
          <w:szCs w:val="24"/>
        </w:rPr>
        <w:fldChar w:fldCharType="separate"/>
      </w:r>
      <w:r w:rsidR="00FD77D2">
        <w:rPr>
          <w:rFonts w:ascii="Times New Roman" w:hAnsi="Times New Roman" w:cs="Times New Roman"/>
          <w:i/>
          <w:noProof/>
          <w:color w:val="000000" w:themeColor="text1"/>
          <w:sz w:val="24"/>
          <w:szCs w:val="24"/>
        </w:rPr>
        <w:t>7</w:t>
      </w:r>
      <w:r w:rsidR="0085349B" w:rsidRPr="00B762E0">
        <w:rPr>
          <w:rFonts w:ascii="Times New Roman" w:hAnsi="Times New Roman" w:cs="Times New Roman"/>
          <w:i/>
          <w:color w:val="000000" w:themeColor="text1"/>
          <w:sz w:val="24"/>
          <w:szCs w:val="24"/>
        </w:rPr>
        <w:fldChar w:fldCharType="end"/>
      </w:r>
      <w:r w:rsidRPr="00B762E0">
        <w:rPr>
          <w:rFonts w:ascii="Times New Roman" w:hAnsi="Times New Roman" w:cs="Times New Roman"/>
          <w:i/>
          <w:color w:val="000000" w:themeColor="text1"/>
          <w:sz w:val="24"/>
          <w:szCs w:val="24"/>
        </w:rPr>
        <w:t>.</w:t>
      </w:r>
      <w:r w:rsidRPr="00B762E0">
        <w:rPr>
          <w:rFonts w:ascii="Times New Roman" w:hAnsi="Times New Roman" w:cs="Times New Roman"/>
          <w:b w:val="0"/>
          <w:i/>
          <w:color w:val="000000" w:themeColor="text1"/>
          <w:sz w:val="24"/>
          <w:szCs w:val="24"/>
        </w:rPr>
        <w:t xml:space="preserve"> Zależność Modułu </w:t>
      </w:r>
      <w:proofErr w:type="spellStart"/>
      <w:r w:rsidRPr="00B762E0">
        <w:rPr>
          <w:rFonts w:ascii="Times New Roman" w:hAnsi="Times New Roman" w:cs="Times New Roman"/>
          <w:b w:val="0"/>
          <w:i/>
          <w:color w:val="000000" w:themeColor="text1"/>
          <w:sz w:val="24"/>
          <w:szCs w:val="24"/>
        </w:rPr>
        <w:t>Young’a</w:t>
      </w:r>
      <w:proofErr w:type="spellEnd"/>
      <w:r w:rsidRPr="00B762E0">
        <w:rPr>
          <w:rFonts w:ascii="Times New Roman" w:hAnsi="Times New Roman" w:cs="Times New Roman"/>
          <w:b w:val="0"/>
          <w:i/>
          <w:color w:val="000000" w:themeColor="text1"/>
          <w:sz w:val="24"/>
          <w:szCs w:val="24"/>
        </w:rPr>
        <w:t xml:space="preserve"> od BV/TV. Series 1 – własne wyniki, Series 2, Series 3 – zaadaptowano z [10] opracowania odpowiednio </w:t>
      </w:r>
      <w:proofErr w:type="spellStart"/>
      <w:r w:rsidRPr="00B762E0">
        <w:rPr>
          <w:rFonts w:ascii="Times New Roman" w:hAnsi="Times New Roman" w:cs="Times New Roman"/>
          <w:b w:val="0"/>
          <w:i/>
          <w:color w:val="000000" w:themeColor="text1"/>
          <w:sz w:val="24"/>
          <w:szCs w:val="24"/>
        </w:rPr>
        <w:t>Goulet</w:t>
      </w:r>
      <w:proofErr w:type="spellEnd"/>
      <w:r w:rsidRPr="00B762E0">
        <w:rPr>
          <w:rFonts w:ascii="Times New Roman" w:hAnsi="Times New Roman" w:cs="Times New Roman"/>
          <w:b w:val="0"/>
          <w:i/>
          <w:color w:val="000000" w:themeColor="text1"/>
          <w:sz w:val="24"/>
          <w:szCs w:val="24"/>
        </w:rPr>
        <w:t xml:space="preserve"> 1994, </w:t>
      </w:r>
      <w:proofErr w:type="spellStart"/>
      <w:r w:rsidRPr="00B762E0">
        <w:rPr>
          <w:rFonts w:ascii="Times New Roman" w:hAnsi="Times New Roman" w:cs="Times New Roman"/>
          <w:b w:val="0"/>
          <w:i/>
          <w:color w:val="000000" w:themeColor="text1"/>
          <w:sz w:val="24"/>
          <w:szCs w:val="24"/>
        </w:rPr>
        <w:t>Ciarelli</w:t>
      </w:r>
      <w:proofErr w:type="spellEnd"/>
      <w:r w:rsidRPr="00B762E0">
        <w:rPr>
          <w:rFonts w:ascii="Times New Roman" w:hAnsi="Times New Roman" w:cs="Times New Roman"/>
          <w:b w:val="0"/>
          <w:i/>
          <w:color w:val="000000" w:themeColor="text1"/>
          <w:sz w:val="24"/>
          <w:szCs w:val="24"/>
        </w:rPr>
        <w:t xml:space="preserve"> 2000</w:t>
      </w:r>
      <w:r w:rsidR="00B762E0" w:rsidRPr="00B762E0">
        <w:rPr>
          <w:rFonts w:ascii="Times New Roman" w:hAnsi="Times New Roman" w:cs="Times New Roman"/>
          <w:b w:val="0"/>
          <w:i/>
          <w:color w:val="000000" w:themeColor="text1"/>
          <w:sz w:val="24"/>
          <w:szCs w:val="24"/>
        </w:rPr>
        <w:t>.</w:t>
      </w:r>
    </w:p>
    <w:p w:rsidR="00B07F97" w:rsidRDefault="00B07F97" w:rsidP="00692ACD">
      <w:r>
        <w:t xml:space="preserve">Po wykonaniu analizy zależności Modułu </w:t>
      </w:r>
      <w:proofErr w:type="spellStart"/>
      <w:r>
        <w:t>Young’a</w:t>
      </w:r>
      <w:proofErr w:type="spellEnd"/>
      <w:r>
        <w:t xml:space="preserve"> od BV/TV należy przejść następnie do </w:t>
      </w:r>
      <w:r w:rsidR="00490EE5">
        <w:t xml:space="preserve">gęstości kości i jej wpływu na parametry mechaniczne. </w:t>
      </w:r>
    </w:p>
    <w:p w:rsidR="00B8236B" w:rsidRDefault="00B8236B" w:rsidP="00692ACD">
      <w:r>
        <w:t xml:space="preserve">Stwierdzenie „gęstość” w przypadku tak specyficznej struktury jak kość jest dość złożona i należy wyodrębnić dwa rodzaje gęstości. </w:t>
      </w:r>
    </w:p>
    <w:p w:rsidR="00B8236B" w:rsidRPr="00B8236B" w:rsidRDefault="00B8236B" w:rsidP="00692ACD">
      <w:r>
        <w:t>Pierwszą będzie tzw. gęstość materiału (</w:t>
      </w:r>
      <w:proofErr w:type="spellStart"/>
      <w:r>
        <w:t>material</w:t>
      </w:r>
      <w:proofErr w:type="spellEnd"/>
      <w:r>
        <w:t xml:space="preserve"> </w:t>
      </w:r>
      <w:proofErr w:type="spellStart"/>
      <w:r>
        <w:t>density</w:t>
      </w:r>
      <w:proofErr w:type="spellEnd"/>
      <w:r>
        <w:t>), która mówi o gęstości samej tkanki kostnej, a więc nie biorąca pod uwagę porowatości kości, a jedynie jej skład mineralny i organiczny i ich stosunek. Z reguły wartość ta wynosi pomiędzy 1,8-2,2g/cm</w:t>
      </w:r>
      <w:r>
        <w:rPr>
          <w:vertAlign w:val="superscript"/>
        </w:rPr>
        <w:t>3</w:t>
      </w:r>
      <w:r>
        <w:t>.</w:t>
      </w:r>
    </w:p>
    <w:p w:rsidR="00B8236B" w:rsidRDefault="00B8236B" w:rsidP="00692ACD">
      <w:r>
        <w:t>Drugim rodzajem gęstości będzie tzw. gęstość pozorna, obserwowana (</w:t>
      </w:r>
      <w:proofErr w:type="spellStart"/>
      <w:r>
        <w:t>apparent</w:t>
      </w:r>
      <w:proofErr w:type="spellEnd"/>
      <w:r>
        <w:t xml:space="preserve"> </w:t>
      </w:r>
      <w:proofErr w:type="spellStart"/>
      <w:r>
        <w:t>density</w:t>
      </w:r>
      <w:proofErr w:type="spellEnd"/>
      <w:r>
        <w:t>), czyli to co jest mierzone, biorąc całą strukturę pod uwagę.</w:t>
      </w:r>
    </w:p>
    <w:p w:rsidR="005F6B7A" w:rsidRDefault="005F6B7A" w:rsidP="00692ACD"/>
    <w:p w:rsidR="004D4DF5" w:rsidRDefault="00B21036" w:rsidP="00692ACD">
      <w:r>
        <w:rPr>
          <w:noProof/>
          <w:lang w:eastAsia="pl-PL"/>
        </w:rPr>
        <w:lastRenderedPageBreak/>
        <w:drawing>
          <wp:inline distT="0" distB="0" distL="0" distR="0" wp14:anchorId="163F63A7" wp14:editId="3264086F">
            <wp:extent cx="4572000" cy="2743200"/>
            <wp:effectExtent l="0" t="0" r="0" b="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4D4DF5" w:rsidRDefault="004D4DF5" w:rsidP="00692ACD"/>
    <w:p w:rsidR="004D4DF5" w:rsidRDefault="004D4DF5" w:rsidP="00692ACD">
      <w:r>
        <w:t>***********************************************************************************************</w:t>
      </w:r>
    </w:p>
    <w:p w:rsidR="005F6B7A" w:rsidRDefault="005F6B7A" w:rsidP="00692ACD">
      <w:r>
        <w:t xml:space="preserve">W opracowaniach pojawia się rozróżnienie na zależność Modułu </w:t>
      </w:r>
      <w:proofErr w:type="spellStart"/>
      <w:r>
        <w:t>Young’a</w:t>
      </w:r>
      <w:proofErr w:type="spellEnd"/>
      <w:r>
        <w:t xml:space="preserve"> od gęstości, a także od kierunku, dlatego też starano się dokonać analizy w celu wyznaczenia tych kierunków (jednakowoż dokładniejsza i pewniejsza analiza może zostać dokonana jedynie po wykonaniu badania anizotropii kości w poszczególnych komórkach, gdyż „prawdziwe” stany 1, 2,3 mogą znajdować się pod kątem do tych krawędzi kości, które zostały wybrane i wycięte.</w:t>
      </w:r>
    </w:p>
    <w:p w:rsidR="0066253D" w:rsidRDefault="0066253D" w:rsidP="00692ACD"/>
    <w:p w:rsidR="0066253D" w:rsidRDefault="0066253D" w:rsidP="00692ACD">
      <w:r>
        <w:t xml:space="preserve">Na podstawie publikacji [21] wyznaczono gęstości w zależności od Modułu </w:t>
      </w:r>
      <w:proofErr w:type="spellStart"/>
      <w:r>
        <w:t>Young’a</w:t>
      </w:r>
      <w:proofErr w:type="spellEnd"/>
      <w:r>
        <w:t>, a także od kierunku „stanu” kości.</w:t>
      </w:r>
    </w:p>
    <w:p w:rsidR="0066253D" w:rsidRDefault="0066253D" w:rsidP="00692ACD"/>
    <w:p w:rsidR="0066253D" w:rsidRDefault="00C44932" w:rsidP="00692ACD">
      <m:oMathPara>
        <m:oMath>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=2349</m:t>
          </m:r>
          <m:sSup>
            <m:sSupPr>
              <m:ctrlPr>
                <w:rPr>
                  <w:rFonts w:ascii="Cambria Math" w:hAnsi="Cambria Math"/>
                  <w:i/>
                </w:rPr>
              </m:ctrlPr>
            </m:sSupPr>
            <m:e>
              <m:r>
                <w:rPr>
                  <w:rFonts w:ascii="Cambria Math" w:hAnsi="Cambria Math"/>
                </w:rPr>
                <m:t>ρ</m:t>
              </m:r>
            </m:e>
            <m:sup>
              <m:r>
                <w:rPr>
                  <w:rFonts w:ascii="Cambria Math" w:hAnsi="Cambria Math"/>
                </w:rPr>
                <m:t>2,15</m:t>
              </m:r>
            </m:sup>
          </m:sSup>
        </m:oMath>
      </m:oMathPara>
    </w:p>
    <w:p w:rsidR="00473D82" w:rsidRPr="00473D82" w:rsidRDefault="00C44932" w:rsidP="00692ACD">
      <m:oMathPara>
        <m:oMath>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=1274</m:t>
          </m:r>
          <m:sSup>
            <m:sSupPr>
              <m:ctrlPr>
                <w:rPr>
                  <w:rFonts w:ascii="Cambria Math" w:hAnsi="Cambria Math"/>
                  <w:i/>
                </w:rPr>
              </m:ctrlPr>
            </m:sSupPr>
            <m:e>
              <m:r>
                <w:rPr>
                  <w:rFonts w:ascii="Cambria Math" w:hAnsi="Cambria Math"/>
                </w:rPr>
                <m:t>ρ</m:t>
              </m:r>
            </m:e>
            <m:sup>
              <m:r>
                <w:rPr>
                  <w:rFonts w:ascii="Cambria Math" w:hAnsi="Cambria Math"/>
                </w:rPr>
                <m:t>2,12</m:t>
              </m:r>
            </m:sup>
          </m:sSup>
        </m:oMath>
      </m:oMathPara>
    </w:p>
    <w:p w:rsidR="005F6B7A" w:rsidRDefault="00C44932" w:rsidP="00692ACD">
      <m:oMathPara>
        <m:oMath>
          <m:sSub>
            <m:sSubPr>
              <m:ctrlPr>
                <w:rPr>
                  <w:rFonts w:ascii="Cambria Math" w:hAnsi="Cambria Math"/>
                  <w:i/>
                </w:rPr>
              </m:ctrlPr>
            </m:sSubPr>
            <m:e>
              <m:r>
                <w:rPr>
                  <w:rFonts w:ascii="Cambria Math" w:hAnsi="Cambria Math"/>
                </w:rPr>
                <m:t>E</m:t>
              </m:r>
            </m:e>
            <m:sub>
              <m:r>
                <w:rPr>
                  <w:rFonts w:ascii="Cambria Math" w:hAnsi="Cambria Math"/>
                </w:rPr>
                <m:t>3</m:t>
              </m:r>
            </m:sub>
          </m:sSub>
          <m:r>
            <w:rPr>
              <w:rFonts w:ascii="Cambria Math" w:hAnsi="Cambria Math"/>
            </w:rPr>
            <m:t>=194</m:t>
          </m:r>
          <m:sSup>
            <m:sSupPr>
              <m:ctrlPr>
                <w:rPr>
                  <w:rFonts w:ascii="Cambria Math" w:hAnsi="Cambria Math"/>
                  <w:i/>
                </w:rPr>
              </m:ctrlPr>
            </m:sSupPr>
            <m:e>
              <m:r>
                <w:rPr>
                  <w:rFonts w:ascii="Cambria Math" w:hAnsi="Cambria Math"/>
                </w:rPr>
                <m:t>ρ</m:t>
              </m:r>
            </m:e>
            <m:sup>
              <m:r>
                <w:rPr>
                  <w:rFonts w:ascii="Cambria Math" w:hAnsi="Cambria Math"/>
                </w:rPr>
                <m:t>1</m:t>
              </m:r>
            </m:sup>
          </m:sSup>
        </m:oMath>
      </m:oMathPara>
    </w:p>
    <w:p w:rsidR="005F6B7A" w:rsidRDefault="005F6B7A" w:rsidP="00692ACD">
      <w:pPr>
        <w:keepNext/>
      </w:pPr>
    </w:p>
    <w:p w:rsidR="005F6B7A" w:rsidRDefault="005F6B7A" w:rsidP="00692ACD">
      <w:pPr>
        <w:pStyle w:val="Caption"/>
        <w:rPr>
          <w:rFonts w:ascii="Times New Roman" w:hAnsi="Times New Roman" w:cs="Times New Roman"/>
          <w:i/>
          <w:noProof/>
          <w:color w:val="000000" w:themeColor="text1"/>
          <w:sz w:val="24"/>
          <w:szCs w:val="24"/>
        </w:rPr>
      </w:pPr>
      <w:r w:rsidRPr="00343337">
        <w:rPr>
          <w:rFonts w:ascii="Times New Roman" w:hAnsi="Times New Roman" w:cs="Times New Roman"/>
          <w:i/>
          <w:color w:val="000000" w:themeColor="text1"/>
          <w:sz w:val="24"/>
          <w:szCs w:val="24"/>
        </w:rPr>
        <w:t xml:space="preserve">Wykres </w:t>
      </w:r>
      <w:r w:rsidR="0085349B" w:rsidRPr="00343337">
        <w:rPr>
          <w:rFonts w:ascii="Times New Roman" w:hAnsi="Times New Roman" w:cs="Times New Roman"/>
          <w:i/>
          <w:color w:val="000000" w:themeColor="text1"/>
          <w:sz w:val="24"/>
          <w:szCs w:val="24"/>
        </w:rPr>
        <w:fldChar w:fldCharType="begin"/>
      </w:r>
      <w:r w:rsidR="00035746" w:rsidRPr="00343337">
        <w:rPr>
          <w:rFonts w:ascii="Times New Roman" w:hAnsi="Times New Roman" w:cs="Times New Roman"/>
          <w:i/>
          <w:color w:val="000000" w:themeColor="text1"/>
          <w:sz w:val="24"/>
          <w:szCs w:val="24"/>
        </w:rPr>
        <w:instrText xml:space="preserve"> SEQ Wykres \* ARABIC </w:instrText>
      </w:r>
      <w:r w:rsidR="0085349B" w:rsidRPr="00343337">
        <w:rPr>
          <w:rFonts w:ascii="Times New Roman" w:hAnsi="Times New Roman" w:cs="Times New Roman"/>
          <w:i/>
          <w:color w:val="000000" w:themeColor="text1"/>
          <w:sz w:val="24"/>
          <w:szCs w:val="24"/>
        </w:rPr>
        <w:fldChar w:fldCharType="separate"/>
      </w:r>
      <w:r w:rsidR="00FD77D2">
        <w:rPr>
          <w:rFonts w:ascii="Times New Roman" w:hAnsi="Times New Roman" w:cs="Times New Roman"/>
          <w:i/>
          <w:noProof/>
          <w:color w:val="000000" w:themeColor="text1"/>
          <w:sz w:val="24"/>
          <w:szCs w:val="24"/>
        </w:rPr>
        <w:t>8</w:t>
      </w:r>
      <w:r w:rsidR="0085349B" w:rsidRPr="00343337">
        <w:rPr>
          <w:rFonts w:ascii="Times New Roman" w:hAnsi="Times New Roman" w:cs="Times New Roman"/>
          <w:i/>
          <w:noProof/>
          <w:color w:val="000000" w:themeColor="text1"/>
          <w:sz w:val="24"/>
          <w:szCs w:val="24"/>
        </w:rPr>
        <w:fldChar w:fldCharType="end"/>
      </w:r>
      <w:r w:rsidR="00035746" w:rsidRPr="00343337">
        <w:rPr>
          <w:rFonts w:ascii="Times New Roman" w:hAnsi="Times New Roman" w:cs="Times New Roman"/>
          <w:i/>
          <w:noProof/>
          <w:color w:val="000000" w:themeColor="text1"/>
          <w:sz w:val="24"/>
          <w:szCs w:val="24"/>
        </w:rPr>
        <w:t xml:space="preserve">. </w:t>
      </w:r>
      <w:r w:rsidR="00035746" w:rsidRPr="00343337">
        <w:rPr>
          <w:rFonts w:ascii="Times New Roman" w:hAnsi="Times New Roman" w:cs="Times New Roman"/>
          <w:b w:val="0"/>
          <w:i/>
          <w:noProof/>
          <w:color w:val="000000" w:themeColor="text1"/>
          <w:sz w:val="24"/>
          <w:szCs w:val="24"/>
        </w:rPr>
        <w:t>Zależność Modułu Young’a od gęstości, biorąc pod uwagę kierunek</w:t>
      </w:r>
      <w:r w:rsidR="00035746" w:rsidRPr="00343337">
        <w:rPr>
          <w:rFonts w:ascii="Times New Roman" w:hAnsi="Times New Roman" w:cs="Times New Roman"/>
          <w:i/>
          <w:noProof/>
          <w:color w:val="000000" w:themeColor="text1"/>
          <w:sz w:val="24"/>
          <w:szCs w:val="24"/>
        </w:rPr>
        <w:t>.</w:t>
      </w:r>
    </w:p>
    <w:p w:rsidR="001C465A" w:rsidRDefault="001C465A" w:rsidP="001C465A">
      <w:r>
        <w:t xml:space="preserve">Widać wyraźnie z wykresu, że przy tej samej gęstości próbki, ale przy działaniu w innym kierunku Moduł </w:t>
      </w:r>
      <w:proofErr w:type="spellStart"/>
      <w:r>
        <w:t>Young’a</w:t>
      </w:r>
      <w:proofErr w:type="spellEnd"/>
      <w:r>
        <w:t xml:space="preserve"> jest inny. Mianowicie, w kierunku 1, który jest prostopadły do kierunku działania siły Moduł </w:t>
      </w:r>
      <w:proofErr w:type="spellStart"/>
      <w:r>
        <w:t>Young’a</w:t>
      </w:r>
      <w:proofErr w:type="spellEnd"/>
      <w:r>
        <w:t xml:space="preserve"> jest największy, a w kierunku 3 – równoległym najmniejszy. Różnica ta pogłębia się wraz ze wzrostem gęstości próbki. Oznacza to, że dla małych gęstości różnice w Modułach </w:t>
      </w:r>
      <w:proofErr w:type="spellStart"/>
      <w:r>
        <w:t>Young’a</w:t>
      </w:r>
      <w:proofErr w:type="spellEnd"/>
      <w:r>
        <w:t xml:space="preserve"> nie są tak wyraźnie jak przy gęstościach przekraczających 0,5 g/cm</w:t>
      </w:r>
      <w:r w:rsidRPr="00A719AE">
        <w:rPr>
          <w:vertAlign w:val="superscript"/>
        </w:rPr>
        <w:t>3</w:t>
      </w:r>
      <w:r>
        <w:t xml:space="preserve">. </w:t>
      </w:r>
      <w:r w:rsidR="00A719AE">
        <w:t xml:space="preserve">Jest to uwarunkowane tym, że ze zwiększaniem się </w:t>
      </w:r>
      <w:r w:rsidR="0010387C">
        <w:t xml:space="preserve">gęstości kości zwiększa się jej odporność na ściskanie w każdym kierunku, natomiast dużo szybciej </w:t>
      </w:r>
      <w:r w:rsidR="00CC3C49">
        <w:t xml:space="preserve">ta odporność zwiększa się w kierunku podłużnym niż w kierunku poprzecznym, wynika to z ułożenia beleczek względem kierunku działania siły. </w:t>
      </w:r>
    </w:p>
    <w:p w:rsidR="001C465A" w:rsidRDefault="001C465A" w:rsidP="001C465A"/>
    <w:p w:rsidR="001C465A" w:rsidRDefault="001C465A" w:rsidP="001C465A">
      <w:r>
        <w:lastRenderedPageBreak/>
        <w:t xml:space="preserve">Próbki do badań wybrane były w ten sposób by zobaczyć jak zmienia się Moduł </w:t>
      </w:r>
      <w:proofErr w:type="spellStart"/>
      <w:r>
        <w:t>Young’a</w:t>
      </w:r>
      <w:proofErr w:type="spellEnd"/>
      <w:r>
        <w:t xml:space="preserve"> w zależności</w:t>
      </w:r>
      <w:r w:rsidR="00A719AE">
        <w:t xml:space="preserve"> od miejsca pobrania próbki. Jak już było to wspomniane wcześniej </w:t>
      </w:r>
    </w:p>
    <w:p w:rsidR="00A719AE" w:rsidRDefault="00B21036" w:rsidP="00A719AE">
      <w:pPr>
        <w:keepNext/>
      </w:pPr>
      <w:r>
        <w:rPr>
          <w:noProof/>
          <w:lang w:eastAsia="pl-PL"/>
        </w:rPr>
        <w:drawing>
          <wp:inline distT="0" distB="0" distL="0" distR="0" wp14:anchorId="3B2893C8" wp14:editId="636F7DF4">
            <wp:extent cx="4572000" cy="3209925"/>
            <wp:effectExtent l="0" t="0" r="0" b="952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bookmarkStart w:id="62" w:name="_GoBack"/>
      <w:bookmarkEnd w:id="62"/>
    </w:p>
    <w:p w:rsidR="00A719AE" w:rsidRDefault="00A719AE" w:rsidP="00A719AE">
      <w:pPr>
        <w:pStyle w:val="Caption"/>
        <w:rPr>
          <w:rFonts w:ascii="Times New Roman" w:hAnsi="Times New Roman" w:cs="Times New Roman"/>
          <w:b w:val="0"/>
          <w:i/>
          <w:sz w:val="24"/>
          <w:szCs w:val="24"/>
        </w:rPr>
      </w:pPr>
      <w:r w:rsidRPr="00A719AE">
        <w:rPr>
          <w:rFonts w:ascii="Times New Roman" w:hAnsi="Times New Roman" w:cs="Times New Roman"/>
          <w:i/>
          <w:sz w:val="24"/>
          <w:szCs w:val="24"/>
        </w:rPr>
        <w:t xml:space="preserve">Wykres </w:t>
      </w:r>
      <w:r w:rsidR="0085349B" w:rsidRPr="00A719AE">
        <w:rPr>
          <w:rFonts w:ascii="Times New Roman" w:hAnsi="Times New Roman" w:cs="Times New Roman"/>
          <w:i/>
          <w:sz w:val="24"/>
          <w:szCs w:val="24"/>
        </w:rPr>
        <w:fldChar w:fldCharType="begin"/>
      </w:r>
      <w:r w:rsidRPr="00A719AE">
        <w:rPr>
          <w:rFonts w:ascii="Times New Roman" w:hAnsi="Times New Roman" w:cs="Times New Roman"/>
          <w:i/>
          <w:sz w:val="24"/>
          <w:szCs w:val="24"/>
        </w:rPr>
        <w:instrText xml:space="preserve"> SEQ Wykres \* ARABIC </w:instrText>
      </w:r>
      <w:r w:rsidR="0085349B" w:rsidRPr="00A719AE">
        <w:rPr>
          <w:rFonts w:ascii="Times New Roman" w:hAnsi="Times New Roman" w:cs="Times New Roman"/>
          <w:i/>
          <w:sz w:val="24"/>
          <w:szCs w:val="24"/>
        </w:rPr>
        <w:fldChar w:fldCharType="separate"/>
      </w:r>
      <w:r w:rsidR="00FD77D2">
        <w:rPr>
          <w:rFonts w:ascii="Times New Roman" w:hAnsi="Times New Roman" w:cs="Times New Roman"/>
          <w:i/>
          <w:noProof/>
          <w:sz w:val="24"/>
          <w:szCs w:val="24"/>
        </w:rPr>
        <w:t>9</w:t>
      </w:r>
      <w:r w:rsidR="0085349B" w:rsidRPr="00A719AE">
        <w:rPr>
          <w:rFonts w:ascii="Times New Roman" w:hAnsi="Times New Roman" w:cs="Times New Roman"/>
          <w:i/>
          <w:sz w:val="24"/>
          <w:szCs w:val="24"/>
        </w:rPr>
        <w:fldChar w:fldCharType="end"/>
      </w:r>
      <w:r w:rsidRPr="00A719AE">
        <w:rPr>
          <w:rFonts w:ascii="Times New Roman" w:hAnsi="Times New Roman" w:cs="Times New Roman"/>
          <w:i/>
          <w:sz w:val="24"/>
          <w:szCs w:val="24"/>
        </w:rPr>
        <w:t xml:space="preserve">. </w:t>
      </w:r>
      <w:r w:rsidRPr="00A719AE">
        <w:rPr>
          <w:rFonts w:ascii="Times New Roman" w:hAnsi="Times New Roman" w:cs="Times New Roman"/>
          <w:b w:val="0"/>
          <w:i/>
          <w:sz w:val="24"/>
          <w:szCs w:val="24"/>
        </w:rPr>
        <w:t xml:space="preserve">Zależność Modułu </w:t>
      </w:r>
      <w:proofErr w:type="spellStart"/>
      <w:r w:rsidRPr="00A719AE">
        <w:rPr>
          <w:rFonts w:ascii="Times New Roman" w:hAnsi="Times New Roman" w:cs="Times New Roman"/>
          <w:b w:val="0"/>
          <w:i/>
          <w:sz w:val="24"/>
          <w:szCs w:val="24"/>
        </w:rPr>
        <w:t>Young'a</w:t>
      </w:r>
      <w:proofErr w:type="spellEnd"/>
      <w:r w:rsidRPr="00A719AE">
        <w:rPr>
          <w:rFonts w:ascii="Times New Roman" w:hAnsi="Times New Roman" w:cs="Times New Roman"/>
          <w:b w:val="0"/>
          <w:i/>
          <w:sz w:val="24"/>
          <w:szCs w:val="24"/>
        </w:rPr>
        <w:t xml:space="preserve"> od gęstości w zależności od kierunku i miejsca pobrania próbki</w:t>
      </w:r>
    </w:p>
    <w:p w:rsidR="00A52151" w:rsidRDefault="00A52151" w:rsidP="00A52151">
      <w:r>
        <w:t xml:space="preserve">Po otrzymaniu wykresu zależności Modułu </w:t>
      </w:r>
      <w:proofErr w:type="spellStart"/>
      <w:r>
        <w:t>Young’a</w:t>
      </w:r>
      <w:proofErr w:type="spellEnd"/>
      <w:r>
        <w:t xml:space="preserve"> od gęstości, z podziałem na kierunki oraz z podziałem na części kości</w:t>
      </w:r>
      <w:r w:rsidR="00024159">
        <w:t xml:space="preserve"> można wyciągnąć wnioski co do wpływu miejsca pobrania próbki na Moduł </w:t>
      </w:r>
      <w:proofErr w:type="spellStart"/>
      <w:r w:rsidR="00024159">
        <w:t>Young’a</w:t>
      </w:r>
      <w:proofErr w:type="spellEnd"/>
      <w:r w:rsidR="00024159">
        <w:t xml:space="preserve">. </w:t>
      </w:r>
    </w:p>
    <w:p w:rsidR="00024159" w:rsidRDefault="00024159" w:rsidP="00A52151">
      <w:r>
        <w:t xml:space="preserve">Okazuje się, że zgodnie z ich anatomiczną budową i funkcją części kości różnią się jeśli chodzi o wartości Modułu </w:t>
      </w:r>
      <w:proofErr w:type="spellStart"/>
      <w:r>
        <w:t>Young’a</w:t>
      </w:r>
      <w:proofErr w:type="spellEnd"/>
      <w:r>
        <w:t xml:space="preserve">. Zdecydowanie większe wartości Modułu </w:t>
      </w:r>
      <w:proofErr w:type="spellStart"/>
      <w:r>
        <w:t>Young’a</w:t>
      </w:r>
      <w:proofErr w:type="spellEnd"/>
      <w:r>
        <w:t xml:space="preserve"> obserwuje się w przypadku główki kości udowej niż w przypadku krętarza.</w:t>
      </w:r>
    </w:p>
    <w:p w:rsidR="00024159" w:rsidRDefault="009D4247" w:rsidP="00A52151">
      <w:r>
        <w:t xml:space="preserve">Anatomiczna funkcja krętarza jest głównie związana z połączeniem mięśni i ścięgien, a nie z utrzymaniem prawidłowej całego organizmu, tak jak trzon kości udowej. </w:t>
      </w:r>
      <w:r w:rsidR="00270FF9">
        <w:t>Nie jest więc wymagane, by był on bardzo odporny na nacisk czy rozciąganie.</w:t>
      </w:r>
    </w:p>
    <w:p w:rsidR="00270FF9" w:rsidRDefault="00270FF9" w:rsidP="00A52151">
      <w:r>
        <w:t>Główka natomiast jest jednym z elementów stawu biodrowego wraz z panewką kości miedniczej. Staw ten jest jednym z największych stawów w organizmie człowieka i umożliwia ruchomość kończyn dolnych, a także przenosi ciężar ciała z tułowia na kończyny dolne. Logicznym jest więc, że główka powinna wykazywać większą odporność na nacisk, rozciąganie, a nawet ścinanie, ze względu na zakres ruchów w tym stawie.</w:t>
      </w:r>
    </w:p>
    <w:p w:rsidR="00270FF9" w:rsidRDefault="00270FF9" w:rsidP="00270FF9">
      <w:r>
        <w:t>W płaszczyźnie strzałkowej:</w:t>
      </w:r>
    </w:p>
    <w:p w:rsidR="00270FF9" w:rsidRDefault="00270FF9" w:rsidP="00270FF9">
      <w:pPr>
        <w:pStyle w:val="ListParagraph"/>
        <w:numPr>
          <w:ilvl w:val="0"/>
          <w:numId w:val="40"/>
        </w:numPr>
      </w:pPr>
      <w:r>
        <w:t>prostowanie (</w:t>
      </w:r>
      <w:proofErr w:type="spellStart"/>
      <w:r>
        <w:t>extensio</w:t>
      </w:r>
      <w:proofErr w:type="spellEnd"/>
      <w:r>
        <w:t>)</w:t>
      </w:r>
    </w:p>
    <w:p w:rsidR="00270FF9" w:rsidRDefault="00270FF9" w:rsidP="00270FF9">
      <w:pPr>
        <w:pStyle w:val="ListParagraph"/>
        <w:numPr>
          <w:ilvl w:val="0"/>
          <w:numId w:val="40"/>
        </w:numPr>
      </w:pPr>
      <w:r>
        <w:t>zginanie (</w:t>
      </w:r>
      <w:proofErr w:type="spellStart"/>
      <w:r>
        <w:t>flexio</w:t>
      </w:r>
      <w:proofErr w:type="spellEnd"/>
      <w:r>
        <w:t>)</w:t>
      </w:r>
    </w:p>
    <w:p w:rsidR="00270FF9" w:rsidRDefault="00270FF9" w:rsidP="00270FF9">
      <w:pPr>
        <w:pStyle w:val="ListParagraph"/>
      </w:pPr>
    </w:p>
    <w:p w:rsidR="00270FF9" w:rsidRDefault="00270FF9" w:rsidP="00270FF9">
      <w:r>
        <w:t>W płaszczyźnie czołowej:</w:t>
      </w:r>
    </w:p>
    <w:p w:rsidR="00270FF9" w:rsidRDefault="00270FF9" w:rsidP="00270FF9">
      <w:pPr>
        <w:pStyle w:val="ListParagraph"/>
        <w:numPr>
          <w:ilvl w:val="0"/>
          <w:numId w:val="42"/>
        </w:numPr>
      </w:pPr>
      <w:r>
        <w:t>odwodzenie (</w:t>
      </w:r>
      <w:proofErr w:type="spellStart"/>
      <w:r>
        <w:t>abductio</w:t>
      </w:r>
      <w:proofErr w:type="spellEnd"/>
      <w:r>
        <w:t>)</w:t>
      </w:r>
    </w:p>
    <w:p w:rsidR="00270FF9" w:rsidRDefault="00270FF9" w:rsidP="00270FF9">
      <w:pPr>
        <w:pStyle w:val="ListParagraph"/>
        <w:numPr>
          <w:ilvl w:val="0"/>
          <w:numId w:val="42"/>
        </w:numPr>
      </w:pPr>
      <w:proofErr w:type="spellStart"/>
      <w:r>
        <w:t>przywodzenie</w:t>
      </w:r>
      <w:proofErr w:type="spellEnd"/>
      <w:r>
        <w:t xml:space="preserve"> (</w:t>
      </w:r>
      <w:proofErr w:type="spellStart"/>
      <w:r>
        <w:t>adductio</w:t>
      </w:r>
      <w:proofErr w:type="spellEnd"/>
      <w:r>
        <w:t>)</w:t>
      </w:r>
    </w:p>
    <w:p w:rsidR="00270FF9" w:rsidRDefault="00270FF9" w:rsidP="00270FF9">
      <w:pPr>
        <w:pStyle w:val="ListParagraph"/>
      </w:pPr>
    </w:p>
    <w:p w:rsidR="00270FF9" w:rsidRDefault="00270FF9" w:rsidP="00270FF9">
      <w:r>
        <w:lastRenderedPageBreak/>
        <w:t>W płaszczyźnie poprzecznej:</w:t>
      </w:r>
    </w:p>
    <w:p w:rsidR="00270FF9" w:rsidRDefault="00270FF9" w:rsidP="00270FF9">
      <w:pPr>
        <w:pStyle w:val="ListParagraph"/>
        <w:numPr>
          <w:ilvl w:val="0"/>
          <w:numId w:val="43"/>
        </w:numPr>
      </w:pPr>
      <w:r>
        <w:t>rotacja zewnętrzna (</w:t>
      </w:r>
      <w:proofErr w:type="spellStart"/>
      <w:r>
        <w:t>rotatio</w:t>
      </w:r>
      <w:proofErr w:type="spellEnd"/>
      <w:r>
        <w:t xml:space="preserve"> </w:t>
      </w:r>
      <w:proofErr w:type="spellStart"/>
      <w:r>
        <w:t>externa</w:t>
      </w:r>
      <w:proofErr w:type="spellEnd"/>
      <w:r>
        <w:t>)</w:t>
      </w:r>
    </w:p>
    <w:p w:rsidR="00270FF9" w:rsidRDefault="00270FF9" w:rsidP="00270FF9">
      <w:pPr>
        <w:pStyle w:val="ListParagraph"/>
        <w:numPr>
          <w:ilvl w:val="0"/>
          <w:numId w:val="43"/>
        </w:numPr>
      </w:pPr>
      <w:r>
        <w:t>rotacja wewnętrzna (</w:t>
      </w:r>
      <w:proofErr w:type="spellStart"/>
      <w:r>
        <w:t>rotatio</w:t>
      </w:r>
      <w:proofErr w:type="spellEnd"/>
      <w:r>
        <w:t xml:space="preserve"> interna)</w:t>
      </w:r>
    </w:p>
    <w:p w:rsidR="00270FF9" w:rsidRDefault="00270FF9" w:rsidP="00270FF9">
      <w:pPr>
        <w:pStyle w:val="ListParagraph"/>
      </w:pPr>
    </w:p>
    <w:p w:rsidR="00270FF9" w:rsidRDefault="00270FF9" w:rsidP="00270FF9">
      <w:r>
        <w:t>Kombinacja ruchów, we wszystkich płaszczyznach:</w:t>
      </w:r>
    </w:p>
    <w:p w:rsidR="00270FF9" w:rsidRDefault="00270FF9" w:rsidP="00270FF9">
      <w:pPr>
        <w:pStyle w:val="ListParagraph"/>
        <w:numPr>
          <w:ilvl w:val="0"/>
          <w:numId w:val="44"/>
        </w:numPr>
      </w:pPr>
      <w:r>
        <w:t>obwodzenie (</w:t>
      </w:r>
      <w:proofErr w:type="spellStart"/>
      <w:r>
        <w:t>circumductio</w:t>
      </w:r>
      <w:proofErr w:type="spellEnd"/>
      <w:r>
        <w:t>)</w:t>
      </w:r>
    </w:p>
    <w:p w:rsidR="00F94B1D" w:rsidRDefault="00F94B1D" w:rsidP="00F94B1D">
      <w:pPr>
        <w:keepNext/>
      </w:pPr>
      <w:r>
        <w:rPr>
          <w:noProof/>
          <w:lang w:eastAsia="pl-PL"/>
        </w:rPr>
        <w:drawing>
          <wp:inline distT="0" distB="0" distL="0" distR="0">
            <wp:extent cx="5750169" cy="3264877"/>
            <wp:effectExtent l="19050" t="0" r="21981"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F94B1D" w:rsidRDefault="00F94B1D" w:rsidP="00F94B1D">
      <w:pPr>
        <w:pStyle w:val="Caption"/>
        <w:rPr>
          <w:rFonts w:ascii="Times New Roman" w:hAnsi="Times New Roman" w:cs="Times New Roman"/>
          <w:i/>
          <w:sz w:val="24"/>
          <w:szCs w:val="24"/>
        </w:rPr>
      </w:pPr>
      <w:r w:rsidRPr="00C44616">
        <w:rPr>
          <w:rFonts w:ascii="Times New Roman" w:hAnsi="Times New Roman" w:cs="Times New Roman"/>
          <w:i/>
          <w:sz w:val="24"/>
          <w:szCs w:val="24"/>
        </w:rPr>
        <w:t xml:space="preserve">Wykres </w:t>
      </w:r>
      <w:r w:rsidR="0085349B" w:rsidRPr="00C44616">
        <w:rPr>
          <w:rFonts w:ascii="Times New Roman" w:hAnsi="Times New Roman" w:cs="Times New Roman"/>
          <w:i/>
          <w:sz w:val="24"/>
          <w:szCs w:val="24"/>
        </w:rPr>
        <w:fldChar w:fldCharType="begin"/>
      </w:r>
      <w:r w:rsidRPr="00C44616">
        <w:rPr>
          <w:rFonts w:ascii="Times New Roman" w:hAnsi="Times New Roman" w:cs="Times New Roman"/>
          <w:i/>
          <w:sz w:val="24"/>
          <w:szCs w:val="24"/>
        </w:rPr>
        <w:instrText xml:space="preserve"> SEQ Wykres \* ARABIC </w:instrText>
      </w:r>
      <w:r w:rsidR="0085349B" w:rsidRPr="00C44616">
        <w:rPr>
          <w:rFonts w:ascii="Times New Roman" w:hAnsi="Times New Roman" w:cs="Times New Roman"/>
          <w:i/>
          <w:sz w:val="24"/>
          <w:szCs w:val="24"/>
        </w:rPr>
        <w:fldChar w:fldCharType="separate"/>
      </w:r>
      <w:r w:rsidR="00FD77D2">
        <w:rPr>
          <w:rFonts w:ascii="Times New Roman" w:hAnsi="Times New Roman" w:cs="Times New Roman"/>
          <w:i/>
          <w:noProof/>
          <w:sz w:val="24"/>
          <w:szCs w:val="24"/>
        </w:rPr>
        <w:t>10</w:t>
      </w:r>
      <w:r w:rsidR="0085349B" w:rsidRPr="00C44616">
        <w:rPr>
          <w:rFonts w:ascii="Times New Roman" w:hAnsi="Times New Roman" w:cs="Times New Roman"/>
          <w:i/>
          <w:sz w:val="24"/>
          <w:szCs w:val="24"/>
        </w:rPr>
        <w:fldChar w:fldCharType="end"/>
      </w:r>
      <w:r w:rsidR="00C44616" w:rsidRPr="00C44616">
        <w:rPr>
          <w:rFonts w:ascii="Times New Roman" w:hAnsi="Times New Roman" w:cs="Times New Roman"/>
          <w:i/>
          <w:sz w:val="24"/>
          <w:szCs w:val="24"/>
        </w:rPr>
        <w:t xml:space="preserve">. </w:t>
      </w:r>
      <w:r w:rsidR="00C44616" w:rsidRPr="00C44616">
        <w:rPr>
          <w:rFonts w:ascii="Times New Roman" w:hAnsi="Times New Roman" w:cs="Times New Roman"/>
          <w:b w:val="0"/>
          <w:i/>
          <w:sz w:val="24"/>
          <w:szCs w:val="24"/>
        </w:rPr>
        <w:t>Porównanie wartości eksperymentalnych z wynikami z innych publikacji</w:t>
      </w:r>
    </w:p>
    <w:p w:rsidR="003137B2" w:rsidRDefault="003137B2" w:rsidP="003137B2">
      <w:r>
        <w:t xml:space="preserve">Wyniki otrzymane w ramach eksperymentów przeprowadzonych na rzecz tej pracy zgadzają się z wynikami otrzymanymi przez innych badaczy. Widać wyraźną tendencję kości do niewielkich zmian w wartości Modułu </w:t>
      </w:r>
      <w:proofErr w:type="spellStart"/>
      <w:r>
        <w:t>Young’a</w:t>
      </w:r>
      <w:proofErr w:type="spellEnd"/>
      <w:r>
        <w:t xml:space="preserve"> [w skali giga] mimo wzrostu gęstości od tych najmniejszych do około 1,5g/cm</w:t>
      </w:r>
      <w:r>
        <w:rPr>
          <w:vertAlign w:val="superscript"/>
        </w:rPr>
        <w:t>3</w:t>
      </w:r>
      <w:r>
        <w:t xml:space="preserve">. Po czym następuje </w:t>
      </w:r>
      <w:proofErr w:type="spellStart"/>
      <w:r>
        <w:t>eksponencjalny</w:t>
      </w:r>
      <w:proofErr w:type="spellEnd"/>
      <w:r>
        <w:t xml:space="preserve"> wzrost do wartości asymptotycznej około 2,2g/cm</w:t>
      </w:r>
      <w:r>
        <w:rPr>
          <w:vertAlign w:val="superscript"/>
        </w:rPr>
        <w:t>3</w:t>
      </w:r>
      <w:r>
        <w:t xml:space="preserve">. Przy tej gęstości stosunek BV/TV zbliża się do 1. Nie można przekroczyć wartości 100% tkanki kostnej w próbce, po czym </w:t>
      </w:r>
      <w:r w:rsidR="00FD21F0">
        <w:t xml:space="preserve">mimo braku zmian w gęstości kości, Moduł </w:t>
      </w:r>
      <w:proofErr w:type="spellStart"/>
      <w:r w:rsidR="00FD21F0">
        <w:t>Young’a</w:t>
      </w:r>
      <w:proofErr w:type="spellEnd"/>
      <w:r w:rsidR="00FD21F0">
        <w:t xml:space="preserve"> zwiększa się w zależności od wartości przyłożonej siły, bez zależności od gęstości, porowatości czy też kierunku jej działania.</w:t>
      </w:r>
    </w:p>
    <w:p w:rsidR="006B0DB4" w:rsidRDefault="006B0DB4" w:rsidP="003137B2">
      <w:r>
        <w:t>Gęstość kości wyznaczona została na podstawie opracowań z publikacji [21], istnieją jednak alternatywne metody wyznaczenia takiej gęstości ich wartości w zależności od różnych publikacji, których wzory podano poniżej, znajdują się na wykresie 11.</w:t>
      </w:r>
    </w:p>
    <w:p w:rsidR="006B0DB4" w:rsidRDefault="006B0DB4" w:rsidP="003137B2"/>
    <w:p w:rsidR="006B0DB4" w:rsidRDefault="006B0DB4" w:rsidP="003137B2"/>
    <w:p w:rsidR="00FD77D2" w:rsidRDefault="00FD77D2" w:rsidP="00FD77D2">
      <w:pPr>
        <w:keepNext/>
      </w:pPr>
    </w:p>
    <w:p w:rsidR="00937F89" w:rsidRDefault="00FD77D2" w:rsidP="00FD77D2">
      <w:pPr>
        <w:pStyle w:val="Caption"/>
        <w:rPr>
          <w:rFonts w:ascii="Times New Roman" w:hAnsi="Times New Roman" w:cs="Times New Roman"/>
          <w:i/>
          <w:sz w:val="24"/>
          <w:szCs w:val="24"/>
        </w:rPr>
      </w:pPr>
      <w:r w:rsidRPr="00FD77D2">
        <w:rPr>
          <w:rFonts w:ascii="Times New Roman" w:hAnsi="Times New Roman" w:cs="Times New Roman"/>
          <w:i/>
          <w:sz w:val="24"/>
          <w:szCs w:val="24"/>
        </w:rPr>
        <w:t xml:space="preserve">Wykres </w:t>
      </w:r>
      <w:r w:rsidR="0085349B" w:rsidRPr="00FD77D2">
        <w:rPr>
          <w:rFonts w:ascii="Times New Roman" w:hAnsi="Times New Roman" w:cs="Times New Roman"/>
          <w:i/>
          <w:sz w:val="24"/>
          <w:szCs w:val="24"/>
        </w:rPr>
        <w:fldChar w:fldCharType="begin"/>
      </w:r>
      <w:r w:rsidRPr="00FD77D2">
        <w:rPr>
          <w:rFonts w:ascii="Times New Roman" w:hAnsi="Times New Roman" w:cs="Times New Roman"/>
          <w:i/>
          <w:sz w:val="24"/>
          <w:szCs w:val="24"/>
        </w:rPr>
        <w:instrText xml:space="preserve"> SEQ Wykres \* ARABIC </w:instrText>
      </w:r>
      <w:r w:rsidR="0085349B" w:rsidRPr="00FD77D2">
        <w:rPr>
          <w:rFonts w:ascii="Times New Roman" w:hAnsi="Times New Roman" w:cs="Times New Roman"/>
          <w:i/>
          <w:sz w:val="24"/>
          <w:szCs w:val="24"/>
        </w:rPr>
        <w:fldChar w:fldCharType="separate"/>
      </w:r>
      <w:r w:rsidRPr="00FD77D2">
        <w:rPr>
          <w:rFonts w:ascii="Times New Roman" w:hAnsi="Times New Roman" w:cs="Times New Roman"/>
          <w:i/>
          <w:noProof/>
          <w:sz w:val="24"/>
          <w:szCs w:val="24"/>
        </w:rPr>
        <w:t>11</w:t>
      </w:r>
      <w:r w:rsidR="0085349B" w:rsidRPr="00FD77D2">
        <w:rPr>
          <w:rFonts w:ascii="Times New Roman" w:hAnsi="Times New Roman" w:cs="Times New Roman"/>
          <w:i/>
          <w:sz w:val="24"/>
          <w:szCs w:val="24"/>
        </w:rPr>
        <w:fldChar w:fldCharType="end"/>
      </w:r>
      <w:r w:rsidRPr="00FD77D2">
        <w:rPr>
          <w:rFonts w:ascii="Times New Roman" w:hAnsi="Times New Roman" w:cs="Times New Roman"/>
          <w:i/>
          <w:sz w:val="24"/>
          <w:szCs w:val="24"/>
        </w:rPr>
        <w:t xml:space="preserve">. </w:t>
      </w:r>
      <w:r w:rsidRPr="00FD77D2">
        <w:rPr>
          <w:rFonts w:ascii="Times New Roman" w:hAnsi="Times New Roman" w:cs="Times New Roman"/>
          <w:b w:val="0"/>
          <w:i/>
          <w:sz w:val="24"/>
          <w:szCs w:val="24"/>
        </w:rPr>
        <w:t>Gęstości kości w zależności od różnych publikacji</w:t>
      </w:r>
      <w:r w:rsidRPr="00FD77D2">
        <w:rPr>
          <w:rFonts w:ascii="Times New Roman" w:hAnsi="Times New Roman" w:cs="Times New Roman"/>
          <w:i/>
          <w:sz w:val="24"/>
          <w:szCs w:val="24"/>
        </w:rPr>
        <w:t>.</w:t>
      </w:r>
    </w:p>
    <w:p w:rsidR="00FD77D2" w:rsidRPr="00937F89" w:rsidRDefault="00293884" w:rsidP="00937F89">
      <w:r>
        <w:t xml:space="preserve">Wyznaczenie gęstości na podstawie pomiaru Modułu </w:t>
      </w:r>
      <w:proofErr w:type="spellStart"/>
      <w:r>
        <w:t>Young’a</w:t>
      </w:r>
      <w:proofErr w:type="spellEnd"/>
      <w:r>
        <w:t xml:space="preserve"> nie jest zadaniem prostym ze względu na to, że gęstość ta może różnić się te względu na typ kości, a także na kierunek badania. </w:t>
      </w:r>
      <w:r>
        <w:lastRenderedPageBreak/>
        <w:t>Widać jednakowoż, że ze wzrostem gęstości rośnie też Moduł Younga i dla małych gęstości (do 0,5g/cm</w:t>
      </w:r>
      <w:r w:rsidRPr="00293884">
        <w:rPr>
          <w:vertAlign w:val="superscript"/>
        </w:rPr>
        <w:t>3</w:t>
      </w:r>
      <w:r>
        <w:t>) jest to zależność liniowa.</w:t>
      </w:r>
      <w:r w:rsidR="00937F89">
        <w:br w:type="page"/>
      </w:r>
    </w:p>
    <w:p w:rsidR="00347EBC" w:rsidRPr="00DD47D1" w:rsidRDefault="00347EBC" w:rsidP="00692ACD">
      <w:pPr>
        <w:pStyle w:val="Heading1"/>
        <w:numPr>
          <w:ilvl w:val="0"/>
          <w:numId w:val="35"/>
        </w:numPr>
        <w:rPr>
          <w:rFonts w:ascii="Times New Roman" w:hAnsi="Times New Roman" w:cs="Times New Roman"/>
        </w:rPr>
      </w:pPr>
      <w:bookmarkStart w:id="63" w:name="_Toc279849113"/>
      <w:r w:rsidRPr="00DD47D1">
        <w:rPr>
          <w:rFonts w:ascii="Times New Roman" w:hAnsi="Times New Roman" w:cs="Times New Roman"/>
        </w:rPr>
        <w:lastRenderedPageBreak/>
        <w:t>Podsumowanie</w:t>
      </w:r>
      <w:bookmarkEnd w:id="63"/>
    </w:p>
    <w:p w:rsidR="006133F5" w:rsidRDefault="006133F5" w:rsidP="00692ACD"/>
    <w:p w:rsidR="003509FC" w:rsidRDefault="003509FC" w:rsidP="003509FC">
      <w:r>
        <w:t xml:space="preserve">Celem niniejszej pracy było wyznaczenie stałych elastycznych kości gąbczastych opierając się na metodach </w:t>
      </w:r>
      <w:proofErr w:type="spellStart"/>
      <w:r>
        <w:t>mikrotomograficznych</w:t>
      </w:r>
      <w:proofErr w:type="spellEnd"/>
      <w:r>
        <w:t>. Mikroanaliza kości beleczkowej z zastosowaniem mikrotomografu wykazała, że metoda ta jest doskonała do wyznaczania własności materiałowych bardzo małych obiektów i doskonale nadaje się też do pomiarów pojedynczych beleczek.</w:t>
      </w:r>
    </w:p>
    <w:p w:rsidR="003509FC" w:rsidRDefault="003509FC" w:rsidP="003509FC">
      <w:r>
        <w:t xml:space="preserve">Badania wykonywane były z użyciem mikrotomografu </w:t>
      </w:r>
      <w:proofErr w:type="spellStart"/>
      <w:r>
        <w:t>Nanotom</w:t>
      </w:r>
      <w:proofErr w:type="spellEnd"/>
      <w:r>
        <w:t xml:space="preserve"> oraz maszyny wytrzymałościowej firmy </w:t>
      </w:r>
      <w:proofErr w:type="spellStart"/>
      <w:r>
        <w:t>Deben</w:t>
      </w:r>
      <w:proofErr w:type="spellEnd"/>
      <w:r>
        <w:t xml:space="preserve">, która była doskonale dostosowana do pracy z mikrotomografem. </w:t>
      </w:r>
    </w:p>
    <w:p w:rsidR="003509FC" w:rsidRDefault="003509FC" w:rsidP="003509FC">
      <w:r>
        <w:t xml:space="preserve">Wykorzystano również maszynę do cięcia kości oraz szereg programów do obróbki obrazu, a następnie do obróbki danych. </w:t>
      </w:r>
    </w:p>
    <w:p w:rsidR="003509FC" w:rsidRDefault="003509FC" w:rsidP="003509FC">
      <w:r>
        <w:t xml:space="preserve">Zastosowanie </w:t>
      </w:r>
      <w:proofErr w:type="spellStart"/>
      <w:r>
        <w:t>mikrotomografii</w:t>
      </w:r>
      <w:proofErr w:type="spellEnd"/>
      <w:r>
        <w:t xml:space="preserve"> do badania struktury kości </w:t>
      </w:r>
      <w:r w:rsidR="003079EE">
        <w:t xml:space="preserve">jest pomysłem innowacyjnym, gdyż wcześniej stosowano do takich pomiarów metody akustyczne. Wyższość metod akustycznych nad </w:t>
      </w:r>
      <w:proofErr w:type="spellStart"/>
      <w:r w:rsidR="003079EE">
        <w:t>mikrotomograficznymi</w:t>
      </w:r>
      <w:proofErr w:type="spellEnd"/>
      <w:r w:rsidR="003079EE">
        <w:t xml:space="preserve"> polega na tym, że można otrzymać wyniki badając kość w całości, bez konieczności wycinania mniejszych kawałków. Natomiast metody </w:t>
      </w:r>
      <w:proofErr w:type="spellStart"/>
      <w:r w:rsidR="003079EE">
        <w:t>mikrotomograficzne</w:t>
      </w:r>
      <w:proofErr w:type="spellEnd"/>
      <w:r w:rsidR="003079EE">
        <w:t xml:space="preserve"> są dokładniejsze ze względu na skalę w jakiej można obserwować strukturę (mikro, a nawet </w:t>
      </w:r>
      <w:proofErr w:type="spellStart"/>
      <w:r w:rsidR="003079EE">
        <w:t>nano</w:t>
      </w:r>
      <w:proofErr w:type="spellEnd"/>
      <w:r w:rsidR="003079EE">
        <w:t>).</w:t>
      </w:r>
    </w:p>
    <w:p w:rsidR="003509FC" w:rsidRDefault="003079EE" w:rsidP="003509FC">
      <w:r>
        <w:t xml:space="preserve">Otrzymane wyniki – porowatość, Moduł </w:t>
      </w:r>
      <w:proofErr w:type="spellStart"/>
      <w:r>
        <w:t>Young’a</w:t>
      </w:r>
      <w:proofErr w:type="spellEnd"/>
      <w:r>
        <w:t xml:space="preserve"> i gęstość zostały skorelowane z wynikami z innych publikacji. Wyniki są zadowalające, otrzymano podobne rezultaty, mimo zastosowania innowacyjnych metod. </w:t>
      </w:r>
    </w:p>
    <w:p w:rsidR="00D77F4C" w:rsidRDefault="00D77F4C" w:rsidP="003509FC">
      <w:r>
        <w:t xml:space="preserve">Otrzymane dane porównano z szeregiem publikacji naukowych i </w:t>
      </w:r>
      <w:r w:rsidR="00105622">
        <w:t xml:space="preserve">zweryfikowano z wiedzą teoretyczną na temat tkanki kostnej. </w:t>
      </w:r>
    </w:p>
    <w:p w:rsidR="00473C9F" w:rsidRDefault="00473C9F" w:rsidP="003509FC">
      <w:r>
        <w:t xml:space="preserve">Moduł </w:t>
      </w:r>
      <w:proofErr w:type="spellStart"/>
      <w:r>
        <w:t>Young’a</w:t>
      </w:r>
      <w:proofErr w:type="spellEnd"/>
      <w:r>
        <w:t xml:space="preserve"> zależy mocno od porowatości kości, im większa porowatość, tym mniejszy Moduł </w:t>
      </w:r>
      <w:proofErr w:type="spellStart"/>
      <w:r>
        <w:t>Young’a</w:t>
      </w:r>
      <w:proofErr w:type="spellEnd"/>
      <w:r>
        <w:t>.</w:t>
      </w:r>
    </w:p>
    <w:p w:rsidR="00473C9F" w:rsidRDefault="00473C9F" w:rsidP="003509FC">
      <w:r>
        <w:t xml:space="preserve">Wartością ciekawą również, otrzymaną z pomiarów jest BV/TV, które również wpływa na wartość Modułu </w:t>
      </w:r>
      <w:proofErr w:type="spellStart"/>
      <w:r>
        <w:t>Young’a</w:t>
      </w:r>
      <w:proofErr w:type="spellEnd"/>
      <w:r>
        <w:t xml:space="preserve"> w sposób dokładnie odwrotny do porowatości. Im większy BV/TV tym większy Moduł </w:t>
      </w:r>
      <w:proofErr w:type="spellStart"/>
      <w:r>
        <w:t>Young’a</w:t>
      </w:r>
      <w:proofErr w:type="spellEnd"/>
      <w:r>
        <w:t>.</w:t>
      </w:r>
    </w:p>
    <w:p w:rsidR="00473C9F" w:rsidRDefault="00473C9F" w:rsidP="003509FC">
      <w:r>
        <w:t xml:space="preserve">Gęstość, która uzależniona jest od BV/TV w sposób prawie, że liniowy [20], ma też wpływ na Moduł </w:t>
      </w:r>
      <w:proofErr w:type="spellStart"/>
      <w:r>
        <w:t>Young’a</w:t>
      </w:r>
      <w:proofErr w:type="spellEnd"/>
      <w:r>
        <w:t xml:space="preserve"> w ten sam sposób jak BV/TV. Im większa gęstość, tym </w:t>
      </w:r>
      <w:proofErr w:type="spellStart"/>
      <w:r>
        <w:t>większ</w:t>
      </w:r>
      <w:proofErr w:type="spellEnd"/>
      <w:r>
        <w:t xml:space="preserve"> Moduł </w:t>
      </w:r>
      <w:proofErr w:type="spellStart"/>
      <w:r>
        <w:t>Young’a</w:t>
      </w:r>
      <w:proofErr w:type="spellEnd"/>
      <w:r>
        <w:t>.</w:t>
      </w:r>
    </w:p>
    <w:p w:rsidR="00473C9F" w:rsidRDefault="00473C9F" w:rsidP="003509FC">
      <w:r>
        <w:t xml:space="preserve">Nie bez znaczenia jest kierunek działania siły, gdyż struktura wewnętrzna beleczek może ustawić się względem działającej siły prostopadle bądź równolegle. </w:t>
      </w:r>
      <w:r w:rsidR="0062135F">
        <w:t xml:space="preserve">Badania wykazały, że Moduł </w:t>
      </w:r>
      <w:proofErr w:type="spellStart"/>
      <w:r w:rsidR="0062135F">
        <w:t>Young’a</w:t>
      </w:r>
      <w:proofErr w:type="spellEnd"/>
      <w:r w:rsidR="0062135F">
        <w:t xml:space="preserve"> jest zdecydowanie większy w kierunku podłużnym niż poprzecznym, co zgadza się z teorią, że kości są bardziej wytrzymałe na ściskanie </w:t>
      </w:r>
      <w:r w:rsidR="00D16024">
        <w:t>niż na naprężenia ścinające bardziej.</w:t>
      </w:r>
    </w:p>
    <w:p w:rsidR="00D16024" w:rsidRDefault="00D16024" w:rsidP="003509FC">
      <w:r>
        <w:t xml:space="preserve">Analiza różnic w Module </w:t>
      </w:r>
      <w:proofErr w:type="spellStart"/>
      <w:r>
        <w:t>Young’a</w:t>
      </w:r>
      <w:proofErr w:type="spellEnd"/>
      <w:r>
        <w:t xml:space="preserve"> dla różnych anatomicznych części kości wykazała, że główka – część kości, będąca składową stawu biodrowego charakteryzuje się dużo większym Modułem </w:t>
      </w:r>
      <w:proofErr w:type="spellStart"/>
      <w:r>
        <w:t>Young’a</w:t>
      </w:r>
      <w:proofErr w:type="spellEnd"/>
      <w:r>
        <w:t xml:space="preserve"> niż krętarz, który anatomicznie odpowiedzialny jest za połączenia między mięśniami i </w:t>
      </w:r>
      <w:proofErr w:type="spellStart"/>
      <w:r>
        <w:t>ściegnami</w:t>
      </w:r>
      <w:proofErr w:type="spellEnd"/>
      <w:r>
        <w:t>.</w:t>
      </w:r>
    </w:p>
    <w:p w:rsidR="003509FC" w:rsidRDefault="003509FC" w:rsidP="003509FC">
      <w:r>
        <w:t>Przedstawiona w niniejszej pracy problematyka nie wyczerpuje w c</w:t>
      </w:r>
      <w:r w:rsidR="00DC4032">
        <w:t xml:space="preserve">ałości zagadnienia związanego ze względu na małą ilość próbek i niemożność ustalenia powtarzalności wyników. </w:t>
      </w:r>
    </w:p>
    <w:p w:rsidR="00D22EE1" w:rsidRDefault="003509FC" w:rsidP="003509FC">
      <w:r>
        <w:t xml:space="preserve">Niniejsza praca ukazuje jak </w:t>
      </w:r>
      <w:r w:rsidR="00DC4032">
        <w:t>zmieniają się parametry materiałowe kości w zależności od rodzaju kości, miejsca pobrania próbki, gęstości, porowatości i kierunku działania siły</w:t>
      </w:r>
      <w:r>
        <w:t xml:space="preserve">. </w:t>
      </w:r>
      <w:r w:rsidR="00DC4032">
        <w:t>Założenia teoretyczne i anatomiczne funkcje kości, potwierdziły się w surowych badaniach na suchej kości.</w:t>
      </w:r>
    </w:p>
    <w:p w:rsidR="00347EBC" w:rsidRDefault="00FE2B5C" w:rsidP="003509FC">
      <w:r>
        <w:lastRenderedPageBreak/>
        <w:t>Wyznaczone w tej pracy parametry materiałowe mogą posłużyć w przyszłości do wytwarzania implantów, które będą w sposó</w:t>
      </w:r>
      <w:r w:rsidR="00E150BA">
        <w:t>b</w:t>
      </w:r>
      <w:r>
        <w:t xml:space="preserve"> perfekcyjny imitowały zachowanie żywej tkanki kostnej, adaptując się do otoczenia, a także do wszelkich zmian zachodzących w organizmie, trybu życia czy starzenia się. Jest to krok do przodu w </w:t>
      </w:r>
      <w:r w:rsidR="00E150BA">
        <w:t>zapewnieniu coraz to lepszych i skuteczniejszych metod wytwarzania wysokiej jakości implantów i ułatwiania życia ludziom dotkniętych różnymi schorzeniami tkanki kostnej.</w:t>
      </w:r>
      <w:r w:rsidR="00347EBC">
        <w:br w:type="page"/>
      </w:r>
    </w:p>
    <w:p w:rsidR="00264D0A" w:rsidRDefault="00264D0A" w:rsidP="00692ACD"/>
    <w:p w:rsidR="00264D0A" w:rsidRPr="00DD47D1" w:rsidRDefault="00264D0A" w:rsidP="00692ACD"/>
    <w:p w:rsidR="00347EBC" w:rsidRPr="00DD47D1" w:rsidRDefault="00347EBC" w:rsidP="00692ACD">
      <w:pPr>
        <w:pStyle w:val="Heading1"/>
        <w:numPr>
          <w:ilvl w:val="0"/>
          <w:numId w:val="35"/>
        </w:numPr>
        <w:rPr>
          <w:rFonts w:ascii="Times New Roman" w:hAnsi="Times New Roman" w:cs="Times New Roman"/>
        </w:rPr>
      </w:pPr>
      <w:r>
        <w:rPr>
          <w:rFonts w:ascii="Times New Roman" w:hAnsi="Times New Roman" w:cs="Times New Roman"/>
        </w:rPr>
        <w:t xml:space="preserve"> </w:t>
      </w:r>
      <w:bookmarkStart w:id="64" w:name="_Toc279849114"/>
      <w:r w:rsidRPr="00DD47D1">
        <w:rPr>
          <w:rFonts w:ascii="Times New Roman" w:hAnsi="Times New Roman" w:cs="Times New Roman"/>
        </w:rPr>
        <w:t>Bibliografia</w:t>
      </w:r>
      <w:bookmarkEnd w:id="64"/>
    </w:p>
    <w:p w:rsidR="00347EBC" w:rsidRPr="00DD47D1" w:rsidRDefault="00347EBC" w:rsidP="00692ACD"/>
    <w:p w:rsidR="003D41B1" w:rsidRPr="002B78E0" w:rsidRDefault="003D41B1" w:rsidP="00692ACD">
      <w:pPr>
        <w:numPr>
          <w:ilvl w:val="0"/>
          <w:numId w:val="22"/>
        </w:numPr>
      </w:pPr>
      <w:r w:rsidRPr="00922C9C">
        <w:t xml:space="preserve">Osteoblast, </w:t>
      </w:r>
      <w:r w:rsidR="002B78E0" w:rsidRPr="00922C9C">
        <w:rPr>
          <w:i/>
        </w:rPr>
        <w:t xml:space="preserve">Portal o zdrowiu – </w:t>
      </w:r>
      <w:hyperlink r:id="rId67" w:history="1">
        <w:r w:rsidR="002B78E0" w:rsidRPr="00922C9C">
          <w:rPr>
            <w:rStyle w:val="Hyperlink"/>
            <w:i/>
          </w:rPr>
          <w:t>www.trialx.com</w:t>
        </w:r>
      </w:hyperlink>
      <w:r w:rsidR="002B78E0" w:rsidRPr="00922C9C">
        <w:rPr>
          <w:i/>
        </w:rPr>
        <w:t xml:space="preserve">. </w:t>
      </w:r>
      <w:r w:rsidR="002B78E0" w:rsidRPr="002B78E0">
        <w:t>[Online] [Zacytowano 30 Czerwiec 2011.] http://trialx.com/curetalk/wp-content/blogs.dir/7/files/2011/05/diseases/Osteoblast-3.jpg</w:t>
      </w:r>
    </w:p>
    <w:p w:rsidR="00954289" w:rsidRDefault="00954289" w:rsidP="00692ACD">
      <w:pPr>
        <w:numPr>
          <w:ilvl w:val="0"/>
          <w:numId w:val="22"/>
        </w:numPr>
      </w:pPr>
      <w:r w:rsidRPr="00954289">
        <w:t xml:space="preserve">Osteoklast, </w:t>
      </w:r>
      <w:r w:rsidRPr="00954289">
        <w:rPr>
          <w:i/>
        </w:rPr>
        <w:t xml:space="preserve">Portal o zdrowiu – homeopathy.at. </w:t>
      </w:r>
      <w:r>
        <w:t xml:space="preserve">[Online] [Zacytowano 16 Grudzień 2011.] </w:t>
      </w:r>
      <w:hyperlink r:id="rId68" w:history="1">
        <w:r w:rsidR="0048638A" w:rsidRPr="00D317BC">
          <w:rPr>
            <w:rStyle w:val="Hyperlink"/>
          </w:rPr>
          <w:t>http://www.homeopathy.at/wp-content/uploads/Osteoklast-2-300x224.jpg</w:t>
        </w:r>
      </w:hyperlink>
    </w:p>
    <w:p w:rsidR="0048638A" w:rsidRPr="0048638A" w:rsidRDefault="0048638A" w:rsidP="00692ACD">
      <w:pPr>
        <w:numPr>
          <w:ilvl w:val="0"/>
          <w:numId w:val="22"/>
        </w:numPr>
      </w:pPr>
      <w:r>
        <w:t xml:space="preserve">Budowa kości zbitej, </w:t>
      </w:r>
      <w:r>
        <w:rPr>
          <w:i/>
        </w:rPr>
        <w:t xml:space="preserve">Wydawnictwo książkowe - </w:t>
      </w:r>
      <w:hyperlink r:id="rId69" w:history="1">
        <w:r w:rsidRPr="00D317BC">
          <w:rPr>
            <w:rStyle w:val="Hyperlink"/>
            <w:i/>
          </w:rPr>
          <w:t>http://www.pearsoned.co.uk</w:t>
        </w:r>
      </w:hyperlink>
      <w:r>
        <w:rPr>
          <w:i/>
        </w:rPr>
        <w:t xml:space="preserve">. </w:t>
      </w:r>
      <w:r w:rsidRPr="0048638A">
        <w:t>[Online] [Zacytowano 2004]</w:t>
      </w:r>
      <w:r w:rsidR="00C80861">
        <w:t xml:space="preserve"> </w:t>
      </w:r>
      <w:hyperlink r:id="rId70" w:history="1">
        <w:r w:rsidR="00922C9C" w:rsidRPr="0094566C">
          <w:rPr>
            <w:rStyle w:val="Hyperlink"/>
          </w:rPr>
          <w:t>http://mailgrupowy.pl/files/html/693175,index_html_44e6d8c4.jpg</w:t>
        </w:r>
      </w:hyperlink>
      <w:r w:rsidR="00922C9C">
        <w:t xml:space="preserve"> </w:t>
      </w:r>
    </w:p>
    <w:p w:rsidR="00347EBC" w:rsidRDefault="00347EBC" w:rsidP="00692ACD">
      <w:pPr>
        <w:numPr>
          <w:ilvl w:val="0"/>
          <w:numId w:val="22"/>
        </w:numPr>
      </w:pPr>
      <w:r w:rsidRPr="0048638A">
        <w:rPr>
          <w:b/>
        </w:rPr>
        <w:t xml:space="preserve">Tadeusz Cichocki, </w:t>
      </w:r>
      <w:r w:rsidRPr="0048638A">
        <w:rPr>
          <w:i/>
        </w:rPr>
        <w:t>Kompendium histologii</w:t>
      </w:r>
      <w:r w:rsidRPr="0048638A">
        <w:t>, 2002</w:t>
      </w:r>
    </w:p>
    <w:p w:rsidR="00922C9C" w:rsidRPr="0048638A" w:rsidRDefault="00922C9C" w:rsidP="00692ACD">
      <w:pPr>
        <w:numPr>
          <w:ilvl w:val="0"/>
          <w:numId w:val="22"/>
        </w:numPr>
      </w:pPr>
      <w:r>
        <w:t xml:space="preserve">Budowa nasady kości udowej, </w:t>
      </w:r>
      <w:r>
        <w:rPr>
          <w:i/>
        </w:rPr>
        <w:t xml:space="preserve">Wikipedia - </w:t>
      </w:r>
      <w:hyperlink r:id="rId71" w:history="1">
        <w:r w:rsidRPr="0094566C">
          <w:rPr>
            <w:rStyle w:val="Hyperlink"/>
            <w:i/>
          </w:rPr>
          <w:t>http://pl.wikipedia.org/wiki/Krętarz_mniejszy</w:t>
        </w:r>
      </w:hyperlink>
      <w:r>
        <w:rPr>
          <w:i/>
        </w:rPr>
        <w:t xml:space="preserve"> </w:t>
      </w:r>
      <w:r>
        <w:t xml:space="preserve">[Online] [Zacytowano 2014] </w:t>
      </w:r>
      <w:r w:rsidRPr="00922C9C">
        <w:t>http://upload.wikimedia.org/wikipedia/commons/thumb/0/08/Superior_epiphysis_-_posterior_view.jpg/220px-Superior_epiphysis_-_posterior_view.jpg</w:t>
      </w:r>
    </w:p>
    <w:p w:rsidR="00347EBC" w:rsidRPr="00922C9C" w:rsidRDefault="00E43CA3" w:rsidP="00692ACD">
      <w:pPr>
        <w:numPr>
          <w:ilvl w:val="0"/>
          <w:numId w:val="22"/>
        </w:numPr>
        <w:rPr>
          <w:lang w:val="en-CA"/>
        </w:rPr>
      </w:pPr>
      <w:proofErr w:type="spellStart"/>
      <w:r w:rsidRPr="00922C9C">
        <w:rPr>
          <w:b/>
          <w:lang w:val="en-CA"/>
        </w:rPr>
        <w:t>Yuehuei</w:t>
      </w:r>
      <w:proofErr w:type="spellEnd"/>
      <w:r w:rsidRPr="00922C9C">
        <w:rPr>
          <w:b/>
          <w:lang w:val="en-CA"/>
        </w:rPr>
        <w:t xml:space="preserve"> H. An</w:t>
      </w:r>
      <w:r w:rsidRPr="00922C9C">
        <w:rPr>
          <w:lang w:val="en-CA"/>
        </w:rPr>
        <w:t xml:space="preserve">, </w:t>
      </w:r>
      <w:r w:rsidR="00347EBC" w:rsidRPr="00922C9C">
        <w:rPr>
          <w:i/>
          <w:lang w:val="en-CA"/>
        </w:rPr>
        <w:t>Mechanical Testing of Bone and the Bone-Implant Interface</w:t>
      </w:r>
      <w:r w:rsidR="00347EBC" w:rsidRPr="00922C9C">
        <w:rPr>
          <w:lang w:val="en-CA"/>
        </w:rPr>
        <w:t>, 2000</w:t>
      </w:r>
    </w:p>
    <w:p w:rsidR="00347EBC" w:rsidRPr="00487631" w:rsidRDefault="00E43CA3" w:rsidP="00692ACD">
      <w:pPr>
        <w:numPr>
          <w:ilvl w:val="0"/>
          <w:numId w:val="22"/>
        </w:numPr>
      </w:pPr>
      <w:proofErr w:type="spellStart"/>
      <w:r w:rsidRPr="0048638A">
        <w:rPr>
          <w:b/>
        </w:rPr>
        <w:t>Art</w:t>
      </w:r>
      <w:r w:rsidRPr="00E43CA3">
        <w:rPr>
          <w:b/>
        </w:rPr>
        <w:t>uro</w:t>
      </w:r>
      <w:proofErr w:type="spellEnd"/>
      <w:r w:rsidRPr="00E43CA3">
        <w:rPr>
          <w:b/>
        </w:rPr>
        <w:t xml:space="preserve"> N. </w:t>
      </w:r>
      <w:proofErr w:type="spellStart"/>
      <w:r w:rsidRPr="00E43CA3">
        <w:rPr>
          <w:b/>
        </w:rPr>
        <w:t>Natali</w:t>
      </w:r>
      <w:proofErr w:type="spellEnd"/>
      <w:r w:rsidRPr="00E43CA3">
        <w:rPr>
          <w:b/>
        </w:rPr>
        <w:t xml:space="preserve">, </w:t>
      </w:r>
      <w:proofErr w:type="spellStart"/>
      <w:r w:rsidR="00347EBC" w:rsidRPr="00E43CA3">
        <w:rPr>
          <w:i/>
        </w:rPr>
        <w:t>Dental</w:t>
      </w:r>
      <w:proofErr w:type="spellEnd"/>
      <w:r w:rsidR="00347EBC" w:rsidRPr="00E43CA3">
        <w:rPr>
          <w:i/>
        </w:rPr>
        <w:t xml:space="preserve"> </w:t>
      </w:r>
      <w:proofErr w:type="spellStart"/>
      <w:r w:rsidR="00347EBC" w:rsidRPr="00E43CA3">
        <w:rPr>
          <w:i/>
        </w:rPr>
        <w:t>Biomechanics</w:t>
      </w:r>
      <w:proofErr w:type="spellEnd"/>
      <w:r>
        <w:t>,</w:t>
      </w:r>
      <w:r w:rsidR="00347EBC" w:rsidRPr="00487631">
        <w:t xml:space="preserve"> 2003</w:t>
      </w:r>
    </w:p>
    <w:p w:rsidR="00347EBC" w:rsidRPr="0061600C" w:rsidRDefault="00E43CA3" w:rsidP="00692ACD">
      <w:pPr>
        <w:numPr>
          <w:ilvl w:val="0"/>
          <w:numId w:val="22"/>
        </w:numPr>
        <w:rPr>
          <w:lang w:val="en-CA"/>
        </w:rPr>
      </w:pPr>
      <w:r w:rsidRPr="0061600C">
        <w:rPr>
          <w:b/>
          <w:lang w:val="en-CA"/>
        </w:rPr>
        <w:t xml:space="preserve">Alejandro A. Espinoza </w:t>
      </w:r>
      <w:proofErr w:type="spellStart"/>
      <w:r w:rsidRPr="0061600C">
        <w:rPr>
          <w:b/>
          <w:lang w:val="en-CA"/>
        </w:rPr>
        <w:t>Orías</w:t>
      </w:r>
      <w:proofErr w:type="spellEnd"/>
      <w:r w:rsidRPr="0061600C">
        <w:rPr>
          <w:b/>
          <w:lang w:val="en-CA"/>
        </w:rPr>
        <w:t xml:space="preserve">, </w:t>
      </w:r>
      <w:r w:rsidR="00347EBC" w:rsidRPr="0061600C">
        <w:rPr>
          <w:i/>
          <w:lang w:val="en-CA"/>
        </w:rPr>
        <w:t>The relationship between the mechanical anisotropy of human cortical bone tissue and its microstructure</w:t>
      </w:r>
      <w:r w:rsidR="00347EBC" w:rsidRPr="0061600C">
        <w:rPr>
          <w:lang w:val="en-CA"/>
        </w:rPr>
        <w:t>,  2005</w:t>
      </w:r>
    </w:p>
    <w:p w:rsidR="00347EBC" w:rsidRPr="0061600C" w:rsidRDefault="00E43CA3" w:rsidP="00692ACD">
      <w:pPr>
        <w:numPr>
          <w:ilvl w:val="0"/>
          <w:numId w:val="22"/>
        </w:numPr>
        <w:rPr>
          <w:lang w:val="en-CA"/>
        </w:rPr>
      </w:pPr>
      <w:r w:rsidRPr="0061600C">
        <w:rPr>
          <w:b/>
          <w:lang w:val="en-CA"/>
        </w:rPr>
        <w:t xml:space="preserve">Richard B. Ashman, </w:t>
      </w:r>
      <w:r w:rsidR="00347EBC" w:rsidRPr="0061600C">
        <w:rPr>
          <w:i/>
          <w:lang w:val="en-CA"/>
        </w:rPr>
        <w:t>Elastic Modu</w:t>
      </w:r>
      <w:r w:rsidRPr="0061600C">
        <w:rPr>
          <w:i/>
          <w:lang w:val="en-CA"/>
        </w:rPr>
        <w:t>lus of trabecular bone material</w:t>
      </w:r>
      <w:r w:rsidR="00347EBC" w:rsidRPr="0061600C">
        <w:rPr>
          <w:lang w:val="en-CA"/>
        </w:rPr>
        <w:t>, 1988</w:t>
      </w:r>
    </w:p>
    <w:p w:rsidR="00347EBC" w:rsidRPr="0061600C" w:rsidRDefault="00E43CA3" w:rsidP="00692ACD">
      <w:pPr>
        <w:numPr>
          <w:ilvl w:val="0"/>
          <w:numId w:val="22"/>
        </w:numPr>
        <w:rPr>
          <w:lang w:val="en-CA"/>
        </w:rPr>
      </w:pPr>
      <w:proofErr w:type="spellStart"/>
      <w:r>
        <w:rPr>
          <w:b/>
          <w:lang w:val="en-US"/>
        </w:rPr>
        <w:t>Benedikt</w:t>
      </w:r>
      <w:proofErr w:type="spellEnd"/>
      <w:r>
        <w:rPr>
          <w:b/>
          <w:lang w:val="en-US"/>
        </w:rPr>
        <w:t xml:space="preserve"> </w:t>
      </w:r>
      <w:proofErr w:type="spellStart"/>
      <w:r>
        <w:rPr>
          <w:b/>
          <w:lang w:val="en-US"/>
        </w:rPr>
        <w:t>Helgason</w:t>
      </w:r>
      <w:proofErr w:type="spellEnd"/>
      <w:r>
        <w:rPr>
          <w:b/>
          <w:lang w:val="en-US"/>
        </w:rPr>
        <w:t xml:space="preserve">, </w:t>
      </w:r>
      <w:proofErr w:type="spellStart"/>
      <w:r>
        <w:rPr>
          <w:b/>
          <w:lang w:val="en-US"/>
        </w:rPr>
        <w:t>Egon</w:t>
      </w:r>
      <w:proofErr w:type="spellEnd"/>
      <w:r>
        <w:rPr>
          <w:b/>
          <w:lang w:val="en-US"/>
        </w:rPr>
        <w:t xml:space="preserve"> </w:t>
      </w:r>
      <w:proofErr w:type="spellStart"/>
      <w:r>
        <w:rPr>
          <w:b/>
          <w:lang w:val="en-US"/>
        </w:rPr>
        <w:t>Perilli</w:t>
      </w:r>
      <w:proofErr w:type="spellEnd"/>
      <w:r>
        <w:rPr>
          <w:b/>
          <w:lang w:val="en-US"/>
        </w:rPr>
        <w:t xml:space="preserve">, Enrico </w:t>
      </w:r>
      <w:proofErr w:type="spellStart"/>
      <w:r>
        <w:rPr>
          <w:b/>
          <w:lang w:val="en-US"/>
        </w:rPr>
        <w:t>Schileo</w:t>
      </w:r>
      <w:proofErr w:type="spellEnd"/>
      <w:r>
        <w:rPr>
          <w:b/>
          <w:lang w:val="en-US"/>
        </w:rPr>
        <w:t xml:space="preserve">, </w:t>
      </w:r>
      <w:r w:rsidR="00347EBC" w:rsidRPr="00E43CA3">
        <w:rPr>
          <w:i/>
          <w:lang w:val="en-US"/>
        </w:rPr>
        <w:t>Mathematical relationships between bone density and mechanical properties: A l</w:t>
      </w:r>
      <w:r w:rsidRPr="00E43CA3">
        <w:rPr>
          <w:i/>
          <w:lang w:val="en-US"/>
        </w:rPr>
        <w:t>iterature review</w:t>
      </w:r>
      <w:r w:rsidR="00347EBC" w:rsidRPr="00487631">
        <w:rPr>
          <w:lang w:val="en-US"/>
        </w:rPr>
        <w:t>, 2007</w:t>
      </w:r>
    </w:p>
    <w:p w:rsidR="00347EBC" w:rsidRPr="0061600C" w:rsidRDefault="00E43CA3" w:rsidP="00692ACD">
      <w:pPr>
        <w:numPr>
          <w:ilvl w:val="0"/>
          <w:numId w:val="22"/>
        </w:numPr>
        <w:rPr>
          <w:lang w:val="en-CA"/>
        </w:rPr>
      </w:pPr>
      <w:r>
        <w:rPr>
          <w:b/>
          <w:lang w:val="en-US"/>
        </w:rPr>
        <w:t xml:space="preserve">Esther Cory, </w:t>
      </w:r>
      <w:proofErr w:type="spellStart"/>
      <w:r>
        <w:rPr>
          <w:b/>
          <w:lang w:val="en-US"/>
        </w:rPr>
        <w:t>Ara</w:t>
      </w:r>
      <w:proofErr w:type="spellEnd"/>
      <w:r>
        <w:rPr>
          <w:b/>
          <w:lang w:val="en-US"/>
        </w:rPr>
        <w:t xml:space="preserve"> </w:t>
      </w:r>
      <w:proofErr w:type="spellStart"/>
      <w:r>
        <w:rPr>
          <w:b/>
          <w:lang w:val="en-US"/>
        </w:rPr>
        <w:t>Nazarian</w:t>
      </w:r>
      <w:proofErr w:type="spellEnd"/>
      <w:r>
        <w:rPr>
          <w:b/>
          <w:lang w:val="en-US"/>
        </w:rPr>
        <w:t xml:space="preserve">, </w:t>
      </w:r>
      <w:proofErr w:type="spellStart"/>
      <w:r>
        <w:rPr>
          <w:b/>
          <w:lang w:val="en-US"/>
        </w:rPr>
        <w:t>Vahid</w:t>
      </w:r>
      <w:proofErr w:type="spellEnd"/>
      <w:r>
        <w:rPr>
          <w:b/>
          <w:lang w:val="en-US"/>
        </w:rPr>
        <w:t xml:space="preserve"> </w:t>
      </w:r>
      <w:proofErr w:type="spellStart"/>
      <w:r>
        <w:rPr>
          <w:b/>
          <w:lang w:val="en-US"/>
        </w:rPr>
        <w:t>Enezari</w:t>
      </w:r>
      <w:proofErr w:type="spellEnd"/>
      <w:r>
        <w:rPr>
          <w:b/>
          <w:lang w:val="en-US"/>
        </w:rPr>
        <w:t xml:space="preserve">, </w:t>
      </w:r>
      <w:proofErr w:type="spellStart"/>
      <w:r>
        <w:rPr>
          <w:b/>
          <w:lang w:val="en-US"/>
        </w:rPr>
        <w:t>Vartan</w:t>
      </w:r>
      <w:proofErr w:type="spellEnd"/>
      <w:r>
        <w:rPr>
          <w:b/>
          <w:lang w:val="en-US"/>
        </w:rPr>
        <w:t xml:space="preserve"> </w:t>
      </w:r>
      <w:proofErr w:type="spellStart"/>
      <w:r>
        <w:rPr>
          <w:b/>
          <w:lang w:val="en-US"/>
        </w:rPr>
        <w:t>Vartanians</w:t>
      </w:r>
      <w:proofErr w:type="spellEnd"/>
      <w:r>
        <w:rPr>
          <w:b/>
          <w:lang w:val="en-US"/>
        </w:rPr>
        <w:t xml:space="preserve">, </w:t>
      </w:r>
      <w:r w:rsidR="00347EBC" w:rsidRPr="00E43CA3">
        <w:rPr>
          <w:i/>
          <w:lang w:val="en-US"/>
        </w:rPr>
        <w:t>Compressive axial mechanical properties of rat bone as functions of bone volume fraction, apparent density and micro-</w:t>
      </w:r>
      <w:proofErr w:type="spellStart"/>
      <w:r w:rsidR="00347EBC" w:rsidRPr="00E43CA3">
        <w:rPr>
          <w:i/>
          <w:lang w:val="en-US"/>
        </w:rPr>
        <w:t>ct</w:t>
      </w:r>
      <w:proofErr w:type="spellEnd"/>
      <w:r w:rsidR="00347EBC" w:rsidRPr="00E43CA3">
        <w:rPr>
          <w:i/>
          <w:lang w:val="en-US"/>
        </w:rPr>
        <w:t xml:space="preserve"> based mineral density</w:t>
      </w:r>
      <w:r w:rsidR="00347EBC" w:rsidRPr="00487631">
        <w:rPr>
          <w:lang w:val="en-US"/>
        </w:rPr>
        <w:t>, 2009</w:t>
      </w:r>
    </w:p>
    <w:p w:rsidR="00347EBC" w:rsidRPr="0061600C" w:rsidRDefault="00C720B0" w:rsidP="00692ACD">
      <w:pPr>
        <w:numPr>
          <w:ilvl w:val="0"/>
          <w:numId w:val="22"/>
        </w:numPr>
        <w:rPr>
          <w:lang w:val="en-CA"/>
        </w:rPr>
      </w:pPr>
      <w:r>
        <w:rPr>
          <w:b/>
          <w:lang w:val="en-US"/>
        </w:rPr>
        <w:t xml:space="preserve">Dieter Christian </w:t>
      </w:r>
      <w:proofErr w:type="spellStart"/>
      <w:r>
        <w:rPr>
          <w:b/>
          <w:lang w:val="en-US"/>
        </w:rPr>
        <w:t>Wirtz</w:t>
      </w:r>
      <w:proofErr w:type="spellEnd"/>
      <w:r>
        <w:rPr>
          <w:b/>
          <w:lang w:val="en-US"/>
        </w:rPr>
        <w:t xml:space="preserve">, Norbert </w:t>
      </w:r>
      <w:proofErr w:type="spellStart"/>
      <w:r>
        <w:rPr>
          <w:b/>
          <w:lang w:val="en-US"/>
        </w:rPr>
        <w:t>Schiffers</w:t>
      </w:r>
      <w:proofErr w:type="spellEnd"/>
      <w:r>
        <w:rPr>
          <w:b/>
          <w:lang w:val="en-US"/>
        </w:rPr>
        <w:t xml:space="preserve">, Thomas </w:t>
      </w:r>
      <w:proofErr w:type="spellStart"/>
      <w:r>
        <w:rPr>
          <w:b/>
          <w:lang w:val="en-US"/>
        </w:rPr>
        <w:t>Pandorf</w:t>
      </w:r>
      <w:proofErr w:type="spellEnd"/>
      <w:r>
        <w:rPr>
          <w:b/>
          <w:lang w:val="en-US"/>
        </w:rPr>
        <w:t xml:space="preserve">, Klaus </w:t>
      </w:r>
      <w:proofErr w:type="spellStart"/>
      <w:r>
        <w:rPr>
          <w:b/>
          <w:lang w:val="en-US"/>
        </w:rPr>
        <w:t>Redermacher</w:t>
      </w:r>
      <w:proofErr w:type="spellEnd"/>
      <w:r>
        <w:rPr>
          <w:b/>
          <w:lang w:val="en-US"/>
        </w:rPr>
        <w:t xml:space="preserve">, Dieter </w:t>
      </w:r>
      <w:proofErr w:type="spellStart"/>
      <w:r>
        <w:rPr>
          <w:b/>
          <w:lang w:val="en-US"/>
        </w:rPr>
        <w:t>Weichert</w:t>
      </w:r>
      <w:proofErr w:type="spellEnd"/>
      <w:r>
        <w:rPr>
          <w:b/>
          <w:lang w:val="en-US"/>
        </w:rPr>
        <w:t xml:space="preserve">, </w:t>
      </w:r>
      <w:proofErr w:type="spellStart"/>
      <w:r>
        <w:rPr>
          <w:b/>
          <w:lang w:val="en-US"/>
        </w:rPr>
        <w:t>Raimund</w:t>
      </w:r>
      <w:proofErr w:type="spellEnd"/>
      <w:r>
        <w:rPr>
          <w:b/>
          <w:lang w:val="en-US"/>
        </w:rPr>
        <w:t xml:space="preserve"> </w:t>
      </w:r>
      <w:proofErr w:type="spellStart"/>
      <w:r>
        <w:rPr>
          <w:b/>
          <w:lang w:val="en-US"/>
        </w:rPr>
        <w:t>Forst</w:t>
      </w:r>
      <w:proofErr w:type="spellEnd"/>
      <w:r>
        <w:rPr>
          <w:b/>
          <w:lang w:val="en-US"/>
        </w:rPr>
        <w:t xml:space="preserve">, </w:t>
      </w:r>
      <w:r w:rsidR="00347EBC" w:rsidRPr="00E43CA3">
        <w:rPr>
          <w:i/>
          <w:lang w:val="en-US"/>
        </w:rPr>
        <w:t>Critical evaluation of known bone material properties to realize anisotropic FE-simulation of the proximal femur</w:t>
      </w:r>
      <w:r w:rsidR="00347EBC" w:rsidRPr="00487631">
        <w:rPr>
          <w:lang w:val="en-US"/>
        </w:rPr>
        <w:t>, 2000</w:t>
      </w:r>
    </w:p>
    <w:p w:rsidR="00347EBC" w:rsidRPr="0061600C" w:rsidRDefault="00C720B0" w:rsidP="00692ACD">
      <w:pPr>
        <w:numPr>
          <w:ilvl w:val="0"/>
          <w:numId w:val="22"/>
        </w:numPr>
        <w:rPr>
          <w:lang w:val="en-CA"/>
        </w:rPr>
      </w:pPr>
      <w:r w:rsidRPr="00C720B0">
        <w:rPr>
          <w:b/>
          <w:lang w:val="en-US"/>
        </w:rPr>
        <w:t xml:space="preserve">J. </w:t>
      </w:r>
      <w:proofErr w:type="spellStart"/>
      <w:r w:rsidRPr="00C720B0">
        <w:rPr>
          <w:b/>
          <w:lang w:val="en-US"/>
        </w:rPr>
        <w:t>Halgrin</w:t>
      </w:r>
      <w:proofErr w:type="spellEnd"/>
      <w:r w:rsidRPr="00C720B0">
        <w:rPr>
          <w:b/>
          <w:lang w:val="en-US"/>
        </w:rPr>
        <w:t xml:space="preserve">, F. </w:t>
      </w:r>
      <w:proofErr w:type="spellStart"/>
      <w:r w:rsidRPr="00C720B0">
        <w:rPr>
          <w:b/>
          <w:lang w:val="en-US"/>
        </w:rPr>
        <w:t>Chaari</w:t>
      </w:r>
      <w:proofErr w:type="spellEnd"/>
      <w:r w:rsidRPr="00C720B0">
        <w:rPr>
          <w:b/>
          <w:lang w:val="en-US"/>
        </w:rPr>
        <w:t xml:space="preserve">, E. </w:t>
      </w:r>
      <w:proofErr w:type="spellStart"/>
      <w:r w:rsidRPr="00C720B0">
        <w:rPr>
          <w:b/>
          <w:lang w:val="en-US"/>
        </w:rPr>
        <w:t>Markiewicz</w:t>
      </w:r>
      <w:proofErr w:type="spellEnd"/>
      <w:r w:rsidRPr="00C720B0">
        <w:rPr>
          <w:b/>
          <w:lang w:val="en-US"/>
        </w:rPr>
        <w:t xml:space="preserve">, </w:t>
      </w:r>
      <w:r w:rsidR="00347EBC" w:rsidRPr="00C720B0">
        <w:rPr>
          <w:i/>
          <w:lang w:val="en-US"/>
        </w:rPr>
        <w:t>On the effect of marrow in the mechanical behavior and cr</w:t>
      </w:r>
      <w:r w:rsidRPr="00C720B0">
        <w:rPr>
          <w:i/>
          <w:lang w:val="en-US"/>
        </w:rPr>
        <w:t>ush response of trabecular bone</w:t>
      </w:r>
      <w:r w:rsidR="00347EBC" w:rsidRPr="00487631">
        <w:rPr>
          <w:lang w:val="en-US"/>
        </w:rPr>
        <w:t>, 2011</w:t>
      </w:r>
    </w:p>
    <w:p w:rsidR="00347EBC" w:rsidRPr="00487631" w:rsidRDefault="00C720B0" w:rsidP="00692ACD">
      <w:pPr>
        <w:numPr>
          <w:ilvl w:val="0"/>
          <w:numId w:val="22"/>
        </w:numPr>
      </w:pPr>
      <w:r w:rsidRPr="0061600C">
        <w:rPr>
          <w:b/>
        </w:rPr>
        <w:t xml:space="preserve">Jerzy </w:t>
      </w:r>
      <w:proofErr w:type="spellStart"/>
      <w:r w:rsidRPr="0061600C">
        <w:rPr>
          <w:b/>
        </w:rPr>
        <w:t>Litniewski</w:t>
      </w:r>
      <w:proofErr w:type="spellEnd"/>
      <w:r w:rsidRPr="0061600C">
        <w:rPr>
          <w:b/>
        </w:rPr>
        <w:t xml:space="preserve">, </w:t>
      </w:r>
      <w:r w:rsidR="00347EBC" w:rsidRPr="0061600C">
        <w:rPr>
          <w:i/>
        </w:rPr>
        <w:t>Wykorzystanie fal ultradźwiękowych do oceny z</w:t>
      </w:r>
      <w:r w:rsidRPr="0061600C">
        <w:rPr>
          <w:i/>
        </w:rPr>
        <w:t>mian struktury kości gąbczastej</w:t>
      </w:r>
      <w:r w:rsidR="00347EBC" w:rsidRPr="0061600C">
        <w:t>, 2006</w:t>
      </w:r>
    </w:p>
    <w:p w:rsidR="00347EBC" w:rsidRPr="00487631" w:rsidRDefault="00347EBC" w:rsidP="00692ACD">
      <w:pPr>
        <w:numPr>
          <w:ilvl w:val="0"/>
          <w:numId w:val="22"/>
        </w:numPr>
      </w:pPr>
      <w:r w:rsidRPr="0061600C">
        <w:rPr>
          <w:b/>
        </w:rPr>
        <w:t xml:space="preserve">Wykład prof. dr hab. </w:t>
      </w:r>
      <w:proofErr w:type="spellStart"/>
      <w:r w:rsidRPr="0061600C">
        <w:rPr>
          <w:b/>
        </w:rPr>
        <w:t>Inż</w:t>
      </w:r>
      <w:proofErr w:type="spellEnd"/>
      <w:r w:rsidRPr="0061600C">
        <w:rPr>
          <w:b/>
        </w:rPr>
        <w:t xml:space="preserve"> Krzysztofa </w:t>
      </w:r>
      <w:proofErr w:type="spellStart"/>
      <w:r w:rsidRPr="0061600C">
        <w:rPr>
          <w:b/>
        </w:rPr>
        <w:t>Wierzbanowskiego</w:t>
      </w:r>
      <w:proofErr w:type="spellEnd"/>
      <w:r w:rsidR="00C720B0" w:rsidRPr="0061600C">
        <w:t xml:space="preserve"> </w:t>
      </w:r>
      <w:r w:rsidR="00C720B0" w:rsidRPr="0061600C">
        <w:rPr>
          <w:i/>
        </w:rPr>
        <w:t>Naprężenia I odkształcenia</w:t>
      </w:r>
    </w:p>
    <w:p w:rsidR="00347EBC" w:rsidRPr="00487631" w:rsidRDefault="00AE0880" w:rsidP="00692ACD">
      <w:pPr>
        <w:numPr>
          <w:ilvl w:val="0"/>
          <w:numId w:val="22"/>
        </w:numPr>
      </w:pPr>
      <w:r>
        <w:t xml:space="preserve">Wykres zależności Modułu </w:t>
      </w:r>
      <w:proofErr w:type="spellStart"/>
      <w:r>
        <w:t>Young’a</w:t>
      </w:r>
      <w:proofErr w:type="spellEnd"/>
      <w:r>
        <w:t xml:space="preserve"> od gęstości – </w:t>
      </w:r>
      <w:proofErr w:type="spellStart"/>
      <w:r>
        <w:rPr>
          <w:i/>
        </w:rPr>
        <w:t>portar</w:t>
      </w:r>
      <w:proofErr w:type="spellEnd"/>
      <w:r>
        <w:rPr>
          <w:i/>
        </w:rPr>
        <w:t xml:space="preserve"> edukacyjny </w:t>
      </w:r>
      <w:hyperlink r:id="rId72" w:history="1">
        <w:r w:rsidRPr="00814BEE">
          <w:rPr>
            <w:rStyle w:val="Hyperlink"/>
            <w:i/>
          </w:rPr>
          <w:t>www.materials.eng.cam.ac.uk</w:t>
        </w:r>
      </w:hyperlink>
      <w:r>
        <w:rPr>
          <w:i/>
        </w:rPr>
        <w:t xml:space="preserve">, </w:t>
      </w:r>
      <w:r>
        <w:t xml:space="preserve">[Online] [Zacytowano 2000], </w:t>
      </w:r>
      <w:hyperlink r:id="rId73" w:history="1">
        <w:r w:rsidR="00347EBC" w:rsidRPr="0061600C">
          <w:rPr>
            <w:rStyle w:val="Hyperlink"/>
          </w:rPr>
          <w:t>http://www-materials.eng.cam.ac.uk/mpsite/interactive_charts/stiffness-density/</w:t>
        </w:r>
      </w:hyperlink>
      <w:hyperlink r:id="rId74" w:history="1">
        <w:r w:rsidR="00347EBC" w:rsidRPr="0061600C">
          <w:rPr>
            <w:rStyle w:val="Hyperlink"/>
          </w:rPr>
          <w:t>NS6Chart.html</w:t>
        </w:r>
      </w:hyperlink>
    </w:p>
    <w:p w:rsidR="00347EBC" w:rsidRPr="0061600C" w:rsidRDefault="00C720B0" w:rsidP="00692ACD">
      <w:pPr>
        <w:numPr>
          <w:ilvl w:val="0"/>
          <w:numId w:val="22"/>
        </w:numPr>
        <w:rPr>
          <w:lang w:val="en-CA"/>
        </w:rPr>
      </w:pPr>
      <w:r w:rsidRPr="00C720B0">
        <w:rPr>
          <w:b/>
          <w:lang w:val="en-US"/>
        </w:rPr>
        <w:lastRenderedPageBreak/>
        <w:t xml:space="preserve">Elise Morgan, Harun </w:t>
      </w:r>
      <w:proofErr w:type="spellStart"/>
      <w:r w:rsidRPr="00C720B0">
        <w:rPr>
          <w:b/>
          <w:lang w:val="en-US"/>
        </w:rPr>
        <w:t>Bayraktar</w:t>
      </w:r>
      <w:proofErr w:type="spellEnd"/>
      <w:r w:rsidRPr="00C720B0">
        <w:rPr>
          <w:b/>
          <w:lang w:val="en-US"/>
        </w:rPr>
        <w:t xml:space="preserve">, Tony </w:t>
      </w:r>
      <w:proofErr w:type="spellStart"/>
      <w:r w:rsidRPr="00C720B0">
        <w:rPr>
          <w:b/>
          <w:lang w:val="en-US"/>
        </w:rPr>
        <w:t>Keaveny</w:t>
      </w:r>
      <w:proofErr w:type="spellEnd"/>
      <w:r w:rsidRPr="00C720B0">
        <w:rPr>
          <w:b/>
          <w:lang w:val="en-US"/>
        </w:rPr>
        <w:t xml:space="preserve">, </w:t>
      </w:r>
      <w:r w:rsidR="00347EBC" w:rsidRPr="00C720B0">
        <w:rPr>
          <w:i/>
          <w:lang w:val="en-US"/>
        </w:rPr>
        <w:t>Trabecular bone modulus-density relati</w:t>
      </w:r>
      <w:r w:rsidRPr="00C720B0">
        <w:rPr>
          <w:i/>
          <w:lang w:val="en-US"/>
        </w:rPr>
        <w:t>onships depend on anatomic site</w:t>
      </w:r>
      <w:r w:rsidR="00347EBC" w:rsidRPr="00C720B0">
        <w:rPr>
          <w:i/>
          <w:lang w:val="en-US"/>
        </w:rPr>
        <w:t>,</w:t>
      </w:r>
      <w:r w:rsidR="00347EBC" w:rsidRPr="00487631">
        <w:rPr>
          <w:lang w:val="en-US"/>
        </w:rPr>
        <w:t xml:space="preserve"> 2003</w:t>
      </w:r>
    </w:p>
    <w:p w:rsidR="00347EBC" w:rsidRPr="0061600C" w:rsidRDefault="00C720B0" w:rsidP="00692ACD">
      <w:pPr>
        <w:numPr>
          <w:ilvl w:val="0"/>
          <w:numId w:val="22"/>
        </w:numPr>
        <w:rPr>
          <w:lang w:val="en-CA"/>
        </w:rPr>
      </w:pPr>
      <w:r w:rsidRPr="00C720B0">
        <w:rPr>
          <w:b/>
          <w:lang w:val="en-US"/>
        </w:rPr>
        <w:t xml:space="preserve">Elias </w:t>
      </w:r>
      <w:proofErr w:type="spellStart"/>
      <w:r w:rsidRPr="00C720B0">
        <w:rPr>
          <w:b/>
          <w:lang w:val="en-US"/>
        </w:rPr>
        <w:t>Sedlin</w:t>
      </w:r>
      <w:proofErr w:type="spellEnd"/>
      <w:r w:rsidRPr="00C720B0">
        <w:rPr>
          <w:b/>
          <w:lang w:val="en-US"/>
        </w:rPr>
        <w:t xml:space="preserve"> &amp; Carl Hirsh, </w:t>
      </w:r>
      <w:r w:rsidR="00347EBC" w:rsidRPr="00C720B0">
        <w:rPr>
          <w:i/>
          <w:lang w:val="en-US"/>
        </w:rPr>
        <w:t xml:space="preserve">Factors affecting the determination of the physical </w:t>
      </w:r>
      <w:proofErr w:type="spellStart"/>
      <w:r w:rsidR="00347EBC" w:rsidRPr="00C720B0">
        <w:rPr>
          <w:i/>
          <w:lang w:val="en-US"/>
        </w:rPr>
        <w:t>prop</w:t>
      </w:r>
      <w:r w:rsidRPr="00C720B0">
        <w:rPr>
          <w:i/>
          <w:lang w:val="en-US"/>
        </w:rPr>
        <w:t>erites</w:t>
      </w:r>
      <w:proofErr w:type="spellEnd"/>
      <w:r w:rsidRPr="00C720B0">
        <w:rPr>
          <w:i/>
          <w:lang w:val="en-US"/>
        </w:rPr>
        <w:t xml:space="preserve"> of femoral cortical bone</w:t>
      </w:r>
      <w:r w:rsidR="00347EBC" w:rsidRPr="00487631">
        <w:rPr>
          <w:lang w:val="en-US"/>
        </w:rPr>
        <w:t>, 1966</w:t>
      </w:r>
    </w:p>
    <w:p w:rsidR="00347EBC" w:rsidRPr="0061600C" w:rsidRDefault="00C720B0" w:rsidP="00692ACD">
      <w:pPr>
        <w:numPr>
          <w:ilvl w:val="0"/>
          <w:numId w:val="22"/>
        </w:numPr>
        <w:rPr>
          <w:lang w:val="en-CA"/>
        </w:rPr>
      </w:pPr>
      <w:r w:rsidRPr="0061600C">
        <w:rPr>
          <w:b/>
          <w:lang w:val="en-CA"/>
        </w:rPr>
        <w:t xml:space="preserve">Tiago Ferreira, Wayne </w:t>
      </w:r>
      <w:proofErr w:type="spellStart"/>
      <w:r w:rsidRPr="0061600C">
        <w:rPr>
          <w:b/>
          <w:lang w:val="en-CA"/>
        </w:rPr>
        <w:t>Rasband</w:t>
      </w:r>
      <w:proofErr w:type="spellEnd"/>
      <w:r w:rsidRPr="0061600C">
        <w:rPr>
          <w:i/>
          <w:lang w:val="en-CA"/>
        </w:rPr>
        <w:t>,</w:t>
      </w:r>
      <w:r w:rsidRPr="0061600C">
        <w:rPr>
          <w:lang w:val="en-CA"/>
        </w:rPr>
        <w:t xml:space="preserve"> </w:t>
      </w:r>
      <w:proofErr w:type="spellStart"/>
      <w:r w:rsidRPr="0061600C">
        <w:rPr>
          <w:i/>
          <w:lang w:val="en-CA"/>
        </w:rPr>
        <w:t>ImageJ</w:t>
      </w:r>
      <w:proofErr w:type="spellEnd"/>
      <w:r w:rsidRPr="0061600C">
        <w:rPr>
          <w:i/>
          <w:lang w:val="en-CA"/>
        </w:rPr>
        <w:t xml:space="preserve"> User Guide</w:t>
      </w:r>
      <w:r w:rsidRPr="0061600C">
        <w:rPr>
          <w:lang w:val="en-CA"/>
        </w:rPr>
        <w:t>,</w:t>
      </w:r>
      <w:r w:rsidR="00347EBC" w:rsidRPr="0061600C">
        <w:rPr>
          <w:lang w:val="en-CA"/>
        </w:rPr>
        <w:t xml:space="preserve"> 2012</w:t>
      </w:r>
    </w:p>
    <w:p w:rsidR="00DA2779" w:rsidRDefault="00DA2779" w:rsidP="00692ACD">
      <w:pPr>
        <w:numPr>
          <w:ilvl w:val="0"/>
          <w:numId w:val="22"/>
        </w:numPr>
        <w:rPr>
          <w:lang w:val="en-CA"/>
        </w:rPr>
      </w:pPr>
      <w:r w:rsidRPr="0061600C">
        <w:rPr>
          <w:b/>
          <w:lang w:val="en-CA"/>
        </w:rPr>
        <w:t xml:space="preserve">Peter </w:t>
      </w:r>
      <w:proofErr w:type="spellStart"/>
      <w:r w:rsidRPr="0061600C">
        <w:rPr>
          <w:b/>
          <w:lang w:val="en-CA"/>
        </w:rPr>
        <w:t>Zioupos</w:t>
      </w:r>
      <w:proofErr w:type="spellEnd"/>
      <w:r w:rsidRPr="0061600C">
        <w:rPr>
          <w:b/>
          <w:lang w:val="en-CA"/>
        </w:rPr>
        <w:t xml:space="preserve">, Richard B. Cook, John R. Hutchinson, </w:t>
      </w:r>
      <w:r w:rsidRPr="0061600C">
        <w:rPr>
          <w:i/>
          <w:lang w:val="en-CA"/>
        </w:rPr>
        <w:t>Some basic relationships between density values in cancellous and cortical bone</w:t>
      </w:r>
      <w:r w:rsidRPr="0061600C">
        <w:rPr>
          <w:lang w:val="en-CA"/>
        </w:rPr>
        <w:t>, 2008</w:t>
      </w:r>
    </w:p>
    <w:p w:rsidR="005F6B7A" w:rsidRPr="0079030F" w:rsidRDefault="005F6B7A" w:rsidP="00692ACD">
      <w:pPr>
        <w:numPr>
          <w:ilvl w:val="0"/>
          <w:numId w:val="22"/>
        </w:numPr>
        <w:rPr>
          <w:lang w:val="en-CA"/>
        </w:rPr>
      </w:pPr>
      <w:proofErr w:type="spellStart"/>
      <w:r>
        <w:rPr>
          <w:rFonts w:ascii="Times New Roman" w:eastAsia="Times New Roman" w:hAnsi="Times New Roman" w:cs="Times New Roman"/>
          <w:b/>
        </w:rPr>
        <w:t>O'Mahony</w:t>
      </w:r>
      <w:proofErr w:type="spellEnd"/>
      <w:r>
        <w:rPr>
          <w:rFonts w:ascii="Times New Roman" w:eastAsia="Times New Roman" w:hAnsi="Times New Roman" w:cs="Times New Roman"/>
          <w:b/>
        </w:rPr>
        <w:t>, A. M., i inni.</w:t>
      </w:r>
      <w:r>
        <w:t xml:space="preserve"> </w:t>
      </w:r>
      <w:r w:rsidRPr="000A406E">
        <w:rPr>
          <w:lang w:val="en-CA"/>
        </w:rPr>
        <w:t xml:space="preserve">Anisotropic elastic properties of cancellous bone from a human edentulous mandible. </w:t>
      </w:r>
      <w:proofErr w:type="spellStart"/>
      <w:r>
        <w:rPr>
          <w:rFonts w:ascii="Times New Roman" w:eastAsia="Times New Roman" w:hAnsi="Times New Roman" w:cs="Times New Roman"/>
          <w:i/>
          <w:sz w:val="24"/>
        </w:rPr>
        <w:t>Clinical</w:t>
      </w:r>
      <w:proofErr w:type="spellEnd"/>
      <w:r>
        <w:rPr>
          <w:rFonts w:ascii="Times New Roman" w:eastAsia="Times New Roman" w:hAnsi="Times New Roman" w:cs="Times New Roman"/>
          <w:i/>
          <w:sz w:val="24"/>
        </w:rPr>
        <w:t xml:space="preserve"> </w:t>
      </w:r>
      <w:proofErr w:type="spellStart"/>
      <w:r>
        <w:rPr>
          <w:rFonts w:ascii="Times New Roman" w:eastAsia="Times New Roman" w:hAnsi="Times New Roman" w:cs="Times New Roman"/>
          <w:i/>
          <w:sz w:val="24"/>
        </w:rPr>
        <w:t>Oral</w:t>
      </w:r>
      <w:proofErr w:type="spellEnd"/>
      <w:r>
        <w:rPr>
          <w:rFonts w:ascii="Times New Roman" w:eastAsia="Times New Roman" w:hAnsi="Times New Roman" w:cs="Times New Roman"/>
          <w:i/>
          <w:sz w:val="24"/>
        </w:rPr>
        <w:t xml:space="preserve"> </w:t>
      </w:r>
      <w:proofErr w:type="spellStart"/>
      <w:r>
        <w:rPr>
          <w:rFonts w:ascii="Times New Roman" w:eastAsia="Times New Roman" w:hAnsi="Times New Roman" w:cs="Times New Roman"/>
          <w:i/>
          <w:sz w:val="24"/>
        </w:rPr>
        <w:t>Implants</w:t>
      </w:r>
      <w:proofErr w:type="spellEnd"/>
      <w:r>
        <w:rPr>
          <w:rFonts w:ascii="Times New Roman" w:eastAsia="Times New Roman" w:hAnsi="Times New Roman" w:cs="Times New Roman"/>
          <w:i/>
          <w:sz w:val="24"/>
        </w:rPr>
        <w:t xml:space="preserve"> </w:t>
      </w:r>
      <w:proofErr w:type="spellStart"/>
      <w:r>
        <w:rPr>
          <w:rFonts w:ascii="Times New Roman" w:eastAsia="Times New Roman" w:hAnsi="Times New Roman" w:cs="Times New Roman"/>
          <w:i/>
          <w:sz w:val="24"/>
        </w:rPr>
        <w:t>Research</w:t>
      </w:r>
      <w:proofErr w:type="spellEnd"/>
      <w:r>
        <w:rPr>
          <w:rFonts w:ascii="Times New Roman" w:eastAsia="Times New Roman" w:hAnsi="Times New Roman" w:cs="Times New Roman"/>
          <w:i/>
          <w:sz w:val="24"/>
        </w:rPr>
        <w:t xml:space="preserve">. </w:t>
      </w:r>
      <w:r>
        <w:t>2000, 11, strony 415-421</w:t>
      </w:r>
    </w:p>
    <w:p w:rsidR="0079030F" w:rsidRPr="0079030F" w:rsidRDefault="005D391F" w:rsidP="0079030F">
      <w:pPr>
        <w:numPr>
          <w:ilvl w:val="0"/>
          <w:numId w:val="22"/>
        </w:numPr>
        <w:rPr>
          <w:rFonts w:ascii="Times New Roman" w:eastAsia="Times New Roman" w:hAnsi="Times New Roman" w:cs="Times New Roman"/>
        </w:rPr>
      </w:pPr>
      <w:r>
        <w:rPr>
          <w:rFonts w:ascii="Times New Roman" w:eastAsia="Times New Roman" w:hAnsi="Times New Roman" w:cs="Times New Roman"/>
        </w:rPr>
        <w:t xml:space="preserve">Osteoporoza – </w:t>
      </w:r>
      <w:r w:rsidRPr="005D391F">
        <w:rPr>
          <w:rFonts w:ascii="Times New Roman" w:eastAsia="Times New Roman" w:hAnsi="Times New Roman" w:cs="Times New Roman"/>
          <w:i/>
        </w:rPr>
        <w:t xml:space="preserve">portal informacyjny </w:t>
      </w:r>
      <w:hyperlink r:id="rId75" w:history="1">
        <w:r w:rsidRPr="00814BEE">
          <w:rPr>
            <w:rStyle w:val="Hyperlink"/>
            <w:rFonts w:ascii="Times New Roman" w:eastAsia="Times New Roman" w:hAnsi="Times New Roman" w:cs="Times New Roman"/>
            <w:i/>
          </w:rPr>
          <w:t>www.vismaya-maitreya.pl</w:t>
        </w:r>
      </w:hyperlink>
      <w:r>
        <w:rPr>
          <w:rFonts w:ascii="Times New Roman" w:eastAsia="Times New Roman" w:hAnsi="Times New Roman" w:cs="Times New Roman"/>
          <w:i/>
        </w:rPr>
        <w:t xml:space="preserve">, </w:t>
      </w:r>
      <w:r>
        <w:rPr>
          <w:rFonts w:ascii="Times New Roman" w:eastAsia="Times New Roman" w:hAnsi="Times New Roman" w:cs="Times New Roman"/>
        </w:rPr>
        <w:t xml:space="preserve">[Online] [Zacytowano 2005], </w:t>
      </w:r>
      <w:r w:rsidR="0079030F" w:rsidRPr="0079030F">
        <w:rPr>
          <w:rFonts w:ascii="Times New Roman" w:eastAsia="Times New Roman" w:hAnsi="Times New Roman" w:cs="Times New Roman"/>
        </w:rPr>
        <w:t>http://www.vismaya-maitreya.pl/naturalne_leczenie_depresja_w_okresie_menopauzy_cz6.html</w:t>
      </w:r>
    </w:p>
    <w:p w:rsidR="0079030F" w:rsidRPr="005D391F" w:rsidRDefault="0079030F" w:rsidP="0079030F">
      <w:pPr>
        <w:numPr>
          <w:ilvl w:val="0"/>
          <w:numId w:val="22"/>
        </w:numPr>
      </w:pPr>
      <w:r>
        <w:t xml:space="preserve">Rak kości </w:t>
      </w:r>
      <w:r w:rsidR="005D391F">
        <w:t>–</w:t>
      </w:r>
      <w:r>
        <w:t xml:space="preserve"> </w:t>
      </w:r>
      <w:r w:rsidR="005D391F" w:rsidRPr="005D391F">
        <w:rPr>
          <w:i/>
        </w:rPr>
        <w:t xml:space="preserve">portal edukacyjny </w:t>
      </w:r>
      <w:hyperlink r:id="rId76" w:history="1">
        <w:r w:rsidR="005D391F" w:rsidRPr="005D391F">
          <w:rPr>
            <w:rStyle w:val="Hyperlink"/>
            <w:i/>
          </w:rPr>
          <w:t>www.sciencephoto.com</w:t>
        </w:r>
      </w:hyperlink>
      <w:r w:rsidR="005D391F">
        <w:t xml:space="preserve">, [Online] [Zacytowano 2004], </w:t>
      </w:r>
      <w:r w:rsidRPr="005D391F">
        <w:t>http://www.sciencephoto.com/media/253399/view</w:t>
      </w:r>
    </w:p>
    <w:p w:rsidR="0079030F" w:rsidRDefault="0079030F" w:rsidP="00692ACD">
      <w:pPr>
        <w:numPr>
          <w:ilvl w:val="0"/>
          <w:numId w:val="22"/>
        </w:numPr>
      </w:pPr>
      <w:r>
        <w:t xml:space="preserve">Implant </w:t>
      </w:r>
      <w:r w:rsidR="00FB7072">
        <w:t xml:space="preserve">- </w:t>
      </w:r>
    </w:p>
    <w:p w:rsidR="00A93CD0" w:rsidRPr="00A93CD0" w:rsidRDefault="00A93CD0" w:rsidP="00A93CD0">
      <w:pPr>
        <w:numPr>
          <w:ilvl w:val="0"/>
          <w:numId w:val="22"/>
        </w:numPr>
        <w:rPr>
          <w:lang w:val="en-CA"/>
        </w:rPr>
      </w:pPr>
      <w:r w:rsidRPr="00937F89">
        <w:rPr>
          <w:b/>
          <w:lang w:val="en-CA"/>
        </w:rPr>
        <w:t>Ed. R.E. Krieger</w:t>
      </w:r>
      <w:r w:rsidR="00937F89">
        <w:rPr>
          <w:lang w:val="en-CA"/>
        </w:rPr>
        <w:t xml:space="preserve">, </w:t>
      </w:r>
      <w:r w:rsidR="00937F89" w:rsidRPr="00937F89">
        <w:rPr>
          <w:i/>
          <w:lang w:val="en-CA"/>
        </w:rPr>
        <w:t>Strength of Biological Material</w:t>
      </w:r>
      <w:r w:rsidR="00937F89">
        <w:rPr>
          <w:i/>
          <w:lang w:val="en-CA"/>
        </w:rPr>
        <w:t xml:space="preserve">, </w:t>
      </w:r>
      <w:r w:rsidR="005D391F" w:rsidRPr="005D391F">
        <w:rPr>
          <w:lang w:val="en-CA"/>
        </w:rPr>
        <w:t>1973</w:t>
      </w:r>
    </w:p>
    <w:p w:rsidR="00347EBC" w:rsidRPr="00A93CD0" w:rsidRDefault="00347EBC" w:rsidP="00692ACD">
      <w:pPr>
        <w:rPr>
          <w:lang w:val="en-CA"/>
        </w:rPr>
      </w:pPr>
      <w:r w:rsidRPr="00A93CD0">
        <w:rPr>
          <w:lang w:val="en-CA"/>
        </w:rPr>
        <w:br w:type="page"/>
      </w:r>
    </w:p>
    <w:p w:rsidR="00347EBC" w:rsidRPr="0062348B" w:rsidRDefault="00347EBC" w:rsidP="00692ACD">
      <w:pPr>
        <w:pStyle w:val="Heading1"/>
        <w:rPr>
          <w:rFonts w:ascii="Times New Roman" w:hAnsi="Times New Roman" w:cs="Times New Roman"/>
        </w:rPr>
      </w:pPr>
      <w:bookmarkStart w:id="65" w:name="_Toc279849115"/>
      <w:r w:rsidRPr="0062348B">
        <w:rPr>
          <w:rFonts w:ascii="Times New Roman" w:hAnsi="Times New Roman" w:cs="Times New Roman"/>
        </w:rPr>
        <w:lastRenderedPageBreak/>
        <w:t xml:space="preserve">11. </w:t>
      </w:r>
      <w:r>
        <w:rPr>
          <w:rFonts w:ascii="Times New Roman" w:hAnsi="Times New Roman" w:cs="Times New Roman"/>
        </w:rPr>
        <w:t>Spis ilustracji</w:t>
      </w:r>
      <w:bookmarkEnd w:id="65"/>
    </w:p>
    <w:p w:rsidR="00347EBC" w:rsidRPr="0062348B" w:rsidRDefault="00347EBC" w:rsidP="00CC3C49">
      <w:pPr>
        <w:jc w:val="center"/>
      </w:pPr>
    </w:p>
    <w:p w:rsidR="00937F89" w:rsidRDefault="0085349B">
      <w:pPr>
        <w:pStyle w:val="TableofFigures"/>
        <w:tabs>
          <w:tab w:val="right" w:leader="dot" w:pos="9060"/>
        </w:tabs>
        <w:rPr>
          <w:noProof/>
          <w:lang w:eastAsia="pl-PL"/>
        </w:rPr>
      </w:pPr>
      <w:r>
        <w:fldChar w:fldCharType="begin"/>
      </w:r>
      <w:r w:rsidR="00347EBC">
        <w:instrText xml:space="preserve"> TOC \c "Rysunek" </w:instrText>
      </w:r>
      <w:r>
        <w:fldChar w:fldCharType="separate"/>
      </w:r>
      <w:r w:rsidR="00937F89" w:rsidRPr="00937F89">
        <w:rPr>
          <w:rFonts w:ascii="Times New Roman" w:hAnsi="Times New Roman" w:cs="Times New Roman"/>
          <w:i/>
          <w:noProof/>
        </w:rPr>
        <w:t>Rysunek 1.</w:t>
      </w:r>
      <w:r w:rsidR="00937F89" w:rsidRPr="0011021E">
        <w:rPr>
          <w:rFonts w:ascii="Times New Roman" w:hAnsi="Times New Roman" w:cs="Times New Roman"/>
          <w:b/>
          <w:i/>
          <w:noProof/>
        </w:rPr>
        <w:t xml:space="preserve"> </w:t>
      </w:r>
      <w:r w:rsidR="00937F89" w:rsidRPr="0011021E">
        <w:rPr>
          <w:rFonts w:ascii="Times New Roman" w:hAnsi="Times New Roman" w:cs="Times New Roman"/>
          <w:i/>
          <w:noProof/>
        </w:rPr>
        <w:t>Porównanie struktury kości zdrowej i przechodzącej proces osteoporozy (Źródło [22]).</w:t>
      </w:r>
      <w:r w:rsidR="00937F89">
        <w:rPr>
          <w:noProof/>
        </w:rPr>
        <w:tab/>
      </w:r>
      <w:r>
        <w:rPr>
          <w:noProof/>
        </w:rPr>
        <w:fldChar w:fldCharType="begin"/>
      </w:r>
      <w:r w:rsidR="00937F89">
        <w:rPr>
          <w:noProof/>
        </w:rPr>
        <w:instrText xml:space="preserve"> PAGEREF _Toc408507227 \h </w:instrText>
      </w:r>
      <w:r>
        <w:rPr>
          <w:noProof/>
        </w:rPr>
      </w:r>
      <w:r>
        <w:rPr>
          <w:noProof/>
        </w:rPr>
        <w:fldChar w:fldCharType="separate"/>
      </w:r>
      <w:r w:rsidR="00937F89">
        <w:rPr>
          <w:noProof/>
        </w:rPr>
        <w:t>6</w:t>
      </w:r>
      <w:r>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t>Rysunek 2. Kostniakomięsak (Źródło [23])</w:t>
      </w:r>
      <w:r>
        <w:rPr>
          <w:noProof/>
        </w:rPr>
        <w:tab/>
      </w:r>
      <w:r w:rsidR="0085349B">
        <w:rPr>
          <w:noProof/>
        </w:rPr>
        <w:fldChar w:fldCharType="begin"/>
      </w:r>
      <w:r>
        <w:rPr>
          <w:noProof/>
        </w:rPr>
        <w:instrText xml:space="preserve"> PAGEREF _Toc408507228 \h </w:instrText>
      </w:r>
      <w:r w:rsidR="0085349B">
        <w:rPr>
          <w:noProof/>
        </w:rPr>
      </w:r>
      <w:r w:rsidR="0085349B">
        <w:rPr>
          <w:noProof/>
        </w:rPr>
        <w:fldChar w:fldCharType="separate"/>
      </w:r>
      <w:r>
        <w:rPr>
          <w:noProof/>
        </w:rPr>
        <w:t>7</w:t>
      </w:r>
      <w:r w:rsidR="0085349B">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t>Rysunek 3. Ustalenie miejsca wycięcia tkanki nowotworowej i założenia implantu protetycznego (Źródło [24]).</w:t>
      </w:r>
      <w:r>
        <w:rPr>
          <w:noProof/>
        </w:rPr>
        <w:tab/>
      </w:r>
      <w:r w:rsidR="0085349B">
        <w:rPr>
          <w:noProof/>
        </w:rPr>
        <w:fldChar w:fldCharType="begin"/>
      </w:r>
      <w:r>
        <w:rPr>
          <w:noProof/>
        </w:rPr>
        <w:instrText xml:space="preserve"> PAGEREF _Toc408507229 \h </w:instrText>
      </w:r>
      <w:r w:rsidR="0085349B">
        <w:rPr>
          <w:noProof/>
        </w:rPr>
      </w:r>
      <w:r w:rsidR="0085349B">
        <w:rPr>
          <w:noProof/>
        </w:rPr>
        <w:fldChar w:fldCharType="separate"/>
      </w:r>
      <w:r>
        <w:rPr>
          <w:noProof/>
        </w:rPr>
        <w:t>8</w:t>
      </w:r>
      <w:r w:rsidR="0085349B">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t>Rysunek 4.  Osteoblast (Źródło: [1]).</w:t>
      </w:r>
      <w:r>
        <w:rPr>
          <w:noProof/>
        </w:rPr>
        <w:tab/>
      </w:r>
      <w:r w:rsidR="0085349B">
        <w:rPr>
          <w:noProof/>
        </w:rPr>
        <w:fldChar w:fldCharType="begin"/>
      </w:r>
      <w:r>
        <w:rPr>
          <w:noProof/>
        </w:rPr>
        <w:instrText xml:space="preserve"> PAGEREF _Toc408507230 \h </w:instrText>
      </w:r>
      <w:r w:rsidR="0085349B">
        <w:rPr>
          <w:noProof/>
        </w:rPr>
      </w:r>
      <w:r w:rsidR="0085349B">
        <w:rPr>
          <w:noProof/>
        </w:rPr>
        <w:fldChar w:fldCharType="separate"/>
      </w:r>
      <w:r>
        <w:rPr>
          <w:noProof/>
        </w:rPr>
        <w:t>12</w:t>
      </w:r>
      <w:r w:rsidR="0085349B">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t>Rysunek 5. Osteoklast (Źródło: [2])</w:t>
      </w:r>
      <w:r>
        <w:rPr>
          <w:noProof/>
        </w:rPr>
        <w:tab/>
      </w:r>
      <w:r w:rsidR="0085349B">
        <w:rPr>
          <w:noProof/>
        </w:rPr>
        <w:fldChar w:fldCharType="begin"/>
      </w:r>
      <w:r>
        <w:rPr>
          <w:noProof/>
        </w:rPr>
        <w:instrText xml:space="preserve"> PAGEREF _Toc408507231 \h </w:instrText>
      </w:r>
      <w:r w:rsidR="0085349B">
        <w:rPr>
          <w:noProof/>
        </w:rPr>
      </w:r>
      <w:r w:rsidR="0085349B">
        <w:rPr>
          <w:noProof/>
        </w:rPr>
        <w:fldChar w:fldCharType="separate"/>
      </w:r>
      <w:r>
        <w:rPr>
          <w:noProof/>
        </w:rPr>
        <w:t>14</w:t>
      </w:r>
      <w:r w:rsidR="0085349B">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t>Rysunek 6.  Budowa kości zbitej. A. Fragment trzonu kości długiej: blaszki systemowe tworzące osteon;  blaszki międzysystemowe; blaszki podstawowe wewnętrzne i zewnętrzne; kanał Haversa; kanał odżywczy; okostna. B. Wycinek osteonu: kanał Haversa; blaszki kostne; jamka kostna z odchodzącymi od niej kanalikami kostnymi. C. Osteon (Źródło [3]).</w:t>
      </w:r>
      <w:r>
        <w:rPr>
          <w:noProof/>
        </w:rPr>
        <w:tab/>
      </w:r>
      <w:r w:rsidR="0085349B">
        <w:rPr>
          <w:noProof/>
        </w:rPr>
        <w:fldChar w:fldCharType="begin"/>
      </w:r>
      <w:r>
        <w:rPr>
          <w:noProof/>
        </w:rPr>
        <w:instrText xml:space="preserve"> PAGEREF _Toc408507232 \h </w:instrText>
      </w:r>
      <w:r w:rsidR="0085349B">
        <w:rPr>
          <w:noProof/>
        </w:rPr>
      </w:r>
      <w:r w:rsidR="0085349B">
        <w:rPr>
          <w:noProof/>
        </w:rPr>
        <w:fldChar w:fldCharType="separate"/>
      </w:r>
      <w:r>
        <w:rPr>
          <w:noProof/>
        </w:rPr>
        <w:t>15</w:t>
      </w:r>
      <w:r w:rsidR="0085349B">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t>Rysunek 7. Kostnienie na podłożu mezenchymatycznym; pierwotna, niezmineralizowana istota międzykomórkowa kości kropkowana, zmineralizowana czarna. A. Mezenchyma: km-komórki mezenchymalne; n-naczynia krwionośne. B. Początkowy okres powstania beleczek; ob.-osteoblasty. C. Zmineralizowana beleczka pogrubiana przez osteoblasty (ob.), w jamkach leżą osteocyty (oc). D. Beleczka ulegająca przebudowie : ok-osteoklast. (Źródło [4])</w:t>
      </w:r>
      <w:r>
        <w:rPr>
          <w:noProof/>
        </w:rPr>
        <w:tab/>
      </w:r>
      <w:r w:rsidR="0085349B">
        <w:rPr>
          <w:noProof/>
        </w:rPr>
        <w:fldChar w:fldCharType="begin"/>
      </w:r>
      <w:r>
        <w:rPr>
          <w:noProof/>
        </w:rPr>
        <w:instrText xml:space="preserve"> PAGEREF _Toc408507233 \h </w:instrText>
      </w:r>
      <w:r w:rsidR="0085349B">
        <w:rPr>
          <w:noProof/>
        </w:rPr>
      </w:r>
      <w:r w:rsidR="0085349B">
        <w:rPr>
          <w:noProof/>
        </w:rPr>
        <w:fldChar w:fldCharType="separate"/>
      </w:r>
      <w:r>
        <w:rPr>
          <w:noProof/>
        </w:rPr>
        <w:t>16</w:t>
      </w:r>
      <w:r w:rsidR="0085349B">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t>Rysunek 8.  Kostnienie na podłożu chrzestnym. A-G. Kolejne stadia tworzenia tkanki kostnej; chrząstka szklista-kropkowana; chrząstka zwapniała-czarna; tkanka kostna-kreskowana; m-mankiet kostny; pn-pęczek naczyniowy; pw-płytka wzrostowa; nn=naczynia zaopatrujące nasady; nt-naczynia zaopatrujące trzon; on-ognisko kostnienia nasady. H. Plytka wzrostowa: 1 – chrząstka strefy spoczynkowej, 2 – kolumny chondrocytów strefy wzrostowej, 3 – chondrocyty dojrzale, 4 – strefa degenerujących chondrocytów i mineralizacji  istoty międzykomórkowej, 5 – beleczki kierunkowe pokryte osteoblastami. (Źródło [4])</w:t>
      </w:r>
      <w:r>
        <w:rPr>
          <w:noProof/>
        </w:rPr>
        <w:tab/>
      </w:r>
      <w:r w:rsidR="0085349B">
        <w:rPr>
          <w:noProof/>
        </w:rPr>
        <w:fldChar w:fldCharType="begin"/>
      </w:r>
      <w:r>
        <w:rPr>
          <w:noProof/>
        </w:rPr>
        <w:instrText xml:space="preserve"> PAGEREF _Toc408507234 \h </w:instrText>
      </w:r>
      <w:r w:rsidR="0085349B">
        <w:rPr>
          <w:noProof/>
        </w:rPr>
      </w:r>
      <w:r w:rsidR="0085349B">
        <w:rPr>
          <w:noProof/>
        </w:rPr>
        <w:fldChar w:fldCharType="separate"/>
      </w:r>
      <w:r>
        <w:rPr>
          <w:noProof/>
        </w:rPr>
        <w:t>18</w:t>
      </w:r>
      <w:r w:rsidR="0085349B">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t>Rysunek 9. Przebudowa kości zbitej (jednostka przebudowy), drazenie tunelu i tworzenie nowego osteonu; s-stożek tnący, (strzalka pokazuje kierunek drążenia tunelu przez osteoklasty (1)); n-naczynie otoczone wiotka tkanka łączna z komórkami osteogennymi  (2); 3 – osteoblasty; 4 – nowo utworzone blaszki z osteocytami; 5 – płaskie komórki wyścielające kanał Haversa nowego osteonu; k – stara kość. II. Gojenie złamania kości długiej. A – wczesny etap procesu: 1 – żywa kość, 2 – kość obumarła, 3 – komórki osteogenne, 4 – kostnina, 5 – beleczki kostne powstające miedzy odłamami, 6 – beleczki zewnętrzne. B – dalsze zaawansowanie procesu gojenia. (Źródło [4])</w:t>
      </w:r>
      <w:r>
        <w:rPr>
          <w:noProof/>
        </w:rPr>
        <w:tab/>
      </w:r>
      <w:r w:rsidR="0085349B">
        <w:rPr>
          <w:noProof/>
        </w:rPr>
        <w:fldChar w:fldCharType="begin"/>
      </w:r>
      <w:r>
        <w:rPr>
          <w:noProof/>
        </w:rPr>
        <w:instrText xml:space="preserve"> PAGEREF _Toc408507235 \h </w:instrText>
      </w:r>
      <w:r w:rsidR="0085349B">
        <w:rPr>
          <w:noProof/>
        </w:rPr>
      </w:r>
      <w:r w:rsidR="0085349B">
        <w:rPr>
          <w:noProof/>
        </w:rPr>
        <w:fldChar w:fldCharType="separate"/>
      </w:r>
      <w:r>
        <w:rPr>
          <w:noProof/>
        </w:rPr>
        <w:t>20</w:t>
      </w:r>
      <w:r w:rsidR="0085349B">
        <w:rPr>
          <w:noProof/>
        </w:rPr>
        <w:fldChar w:fldCharType="end"/>
      </w:r>
    </w:p>
    <w:p w:rsidR="00937F89" w:rsidRDefault="00937F89">
      <w:pPr>
        <w:pStyle w:val="TableofFigures"/>
        <w:tabs>
          <w:tab w:val="right" w:leader="dot" w:pos="9060"/>
        </w:tabs>
        <w:rPr>
          <w:noProof/>
          <w:lang w:eastAsia="pl-PL"/>
        </w:rPr>
      </w:pPr>
      <w:r w:rsidRPr="0011021E">
        <w:rPr>
          <w:i/>
          <w:noProof/>
        </w:rPr>
        <w:t>Rysunek 10. Bryla rozcięta na dwie części przekrojem α- α oraz napięcia rozciętej bryły</w:t>
      </w:r>
      <w:r>
        <w:rPr>
          <w:noProof/>
        </w:rPr>
        <w:tab/>
      </w:r>
      <w:r w:rsidR="0085349B">
        <w:rPr>
          <w:noProof/>
        </w:rPr>
        <w:fldChar w:fldCharType="begin"/>
      </w:r>
      <w:r>
        <w:rPr>
          <w:noProof/>
        </w:rPr>
        <w:instrText xml:space="preserve"> PAGEREF _Toc408507236 \h </w:instrText>
      </w:r>
      <w:r w:rsidR="0085349B">
        <w:rPr>
          <w:noProof/>
        </w:rPr>
      </w:r>
      <w:r w:rsidR="0085349B">
        <w:rPr>
          <w:noProof/>
        </w:rPr>
        <w:fldChar w:fldCharType="separate"/>
      </w:r>
      <w:r>
        <w:rPr>
          <w:noProof/>
        </w:rPr>
        <w:t>22</w:t>
      </w:r>
      <w:r w:rsidR="0085349B">
        <w:rPr>
          <w:noProof/>
        </w:rPr>
        <w:fldChar w:fldCharType="end"/>
      </w:r>
    </w:p>
    <w:p w:rsidR="00937F89" w:rsidRDefault="00937F89">
      <w:pPr>
        <w:pStyle w:val="TableofFigures"/>
        <w:tabs>
          <w:tab w:val="right" w:leader="dot" w:pos="9060"/>
        </w:tabs>
        <w:rPr>
          <w:noProof/>
          <w:lang w:eastAsia="pl-PL"/>
        </w:rPr>
      </w:pPr>
      <w:r w:rsidRPr="0011021E">
        <w:rPr>
          <w:i/>
          <w:noProof/>
        </w:rPr>
        <w:t>Rysunek 11. Siły działające na ścianki jednostkowego sześcianu definiują składowe tensora naprężenia, σ</w:t>
      </w:r>
      <w:r w:rsidRPr="0011021E">
        <w:rPr>
          <w:i/>
          <w:noProof/>
          <w:vertAlign w:val="subscript"/>
        </w:rPr>
        <w:t>ij</w:t>
      </w:r>
      <w:r w:rsidRPr="0011021E">
        <w:rPr>
          <w:i/>
          <w:noProof/>
        </w:rPr>
        <w:t>. Pierwszy wskaźnik (i) definiuje kierunek, wzdłuż którego działa sila, zas drugi (j) – os do której jest prostopadła płaszczyzna ścianki, w której działa siła.</w:t>
      </w:r>
      <w:r>
        <w:rPr>
          <w:noProof/>
        </w:rPr>
        <w:tab/>
      </w:r>
      <w:r w:rsidR="0085349B">
        <w:rPr>
          <w:noProof/>
        </w:rPr>
        <w:fldChar w:fldCharType="begin"/>
      </w:r>
      <w:r>
        <w:rPr>
          <w:noProof/>
        </w:rPr>
        <w:instrText xml:space="preserve"> PAGEREF _Toc408507237 \h </w:instrText>
      </w:r>
      <w:r w:rsidR="0085349B">
        <w:rPr>
          <w:noProof/>
        </w:rPr>
      </w:r>
      <w:r w:rsidR="0085349B">
        <w:rPr>
          <w:noProof/>
        </w:rPr>
        <w:fldChar w:fldCharType="separate"/>
      </w:r>
      <w:r>
        <w:rPr>
          <w:noProof/>
        </w:rPr>
        <w:t>23</w:t>
      </w:r>
      <w:r w:rsidR="0085349B">
        <w:rPr>
          <w:noProof/>
        </w:rPr>
        <w:fldChar w:fldCharType="end"/>
      </w:r>
    </w:p>
    <w:p w:rsidR="00937F89" w:rsidRDefault="00937F89">
      <w:pPr>
        <w:pStyle w:val="TableofFigures"/>
        <w:tabs>
          <w:tab w:val="right" w:leader="dot" w:pos="9060"/>
        </w:tabs>
        <w:rPr>
          <w:noProof/>
          <w:lang w:eastAsia="pl-PL"/>
        </w:rPr>
      </w:pPr>
      <w:r w:rsidRPr="0011021E">
        <w:rPr>
          <w:i/>
          <w:noProof/>
        </w:rPr>
        <w:t>Rysunek 12. Rozciąganie w kierunku osi x</w:t>
      </w:r>
      <w:r w:rsidRPr="0011021E">
        <w:rPr>
          <w:i/>
          <w:noProof/>
          <w:vertAlign w:val="subscript"/>
        </w:rPr>
        <w:t>3</w:t>
      </w:r>
      <w:r w:rsidRPr="0011021E">
        <w:rPr>
          <w:i/>
          <w:noProof/>
        </w:rPr>
        <w:t>. Przekrojem poprzecznym próbki jest powierzchnia S.</w:t>
      </w:r>
      <w:r>
        <w:rPr>
          <w:noProof/>
        </w:rPr>
        <w:tab/>
      </w:r>
      <w:r w:rsidR="0085349B">
        <w:rPr>
          <w:noProof/>
        </w:rPr>
        <w:fldChar w:fldCharType="begin"/>
      </w:r>
      <w:r>
        <w:rPr>
          <w:noProof/>
        </w:rPr>
        <w:instrText xml:space="preserve"> PAGEREF _Toc408507238 \h </w:instrText>
      </w:r>
      <w:r w:rsidR="0085349B">
        <w:rPr>
          <w:noProof/>
        </w:rPr>
      </w:r>
      <w:r w:rsidR="0085349B">
        <w:rPr>
          <w:noProof/>
        </w:rPr>
        <w:fldChar w:fldCharType="separate"/>
      </w:r>
      <w:r>
        <w:rPr>
          <w:noProof/>
        </w:rPr>
        <w:t>24</w:t>
      </w:r>
      <w:r w:rsidR="0085349B">
        <w:rPr>
          <w:noProof/>
        </w:rPr>
        <w:fldChar w:fldCharType="end"/>
      </w:r>
    </w:p>
    <w:p w:rsidR="00937F89" w:rsidRDefault="00937F89">
      <w:pPr>
        <w:pStyle w:val="TableofFigures"/>
        <w:tabs>
          <w:tab w:val="right" w:leader="dot" w:pos="9060"/>
        </w:tabs>
        <w:rPr>
          <w:noProof/>
          <w:lang w:eastAsia="pl-PL"/>
        </w:rPr>
      </w:pPr>
      <w:r w:rsidRPr="0011021E">
        <w:rPr>
          <w:i/>
          <w:noProof/>
        </w:rPr>
        <w:t>Rysunek 13.  Ściskanie w kierunku osi x</w:t>
      </w:r>
      <w:r w:rsidRPr="0011021E">
        <w:rPr>
          <w:i/>
          <w:noProof/>
          <w:vertAlign w:val="subscript"/>
        </w:rPr>
        <w:t>3</w:t>
      </w:r>
      <w:r w:rsidRPr="0011021E">
        <w:rPr>
          <w:i/>
          <w:noProof/>
        </w:rPr>
        <w:t>.</w:t>
      </w:r>
      <w:r>
        <w:rPr>
          <w:noProof/>
        </w:rPr>
        <w:tab/>
      </w:r>
      <w:r w:rsidR="0085349B">
        <w:rPr>
          <w:noProof/>
        </w:rPr>
        <w:fldChar w:fldCharType="begin"/>
      </w:r>
      <w:r>
        <w:rPr>
          <w:noProof/>
        </w:rPr>
        <w:instrText xml:space="preserve"> PAGEREF _Toc408507239 \h </w:instrText>
      </w:r>
      <w:r w:rsidR="0085349B">
        <w:rPr>
          <w:noProof/>
        </w:rPr>
      </w:r>
      <w:r w:rsidR="0085349B">
        <w:rPr>
          <w:noProof/>
        </w:rPr>
        <w:fldChar w:fldCharType="separate"/>
      </w:r>
      <w:r>
        <w:rPr>
          <w:noProof/>
        </w:rPr>
        <w:t>25</w:t>
      </w:r>
      <w:r w:rsidR="0085349B">
        <w:rPr>
          <w:noProof/>
        </w:rPr>
        <w:fldChar w:fldCharType="end"/>
      </w:r>
    </w:p>
    <w:p w:rsidR="00937F89" w:rsidRDefault="00937F89">
      <w:pPr>
        <w:pStyle w:val="TableofFigures"/>
        <w:tabs>
          <w:tab w:val="right" w:leader="dot" w:pos="9060"/>
        </w:tabs>
        <w:rPr>
          <w:noProof/>
          <w:lang w:eastAsia="pl-PL"/>
        </w:rPr>
      </w:pPr>
      <w:r w:rsidRPr="0011021E">
        <w:rPr>
          <w:i/>
          <w:noProof/>
        </w:rPr>
        <w:t>Rysunek 14. Ścinanie. Zamiana sześcianu w równoległościan.</w:t>
      </w:r>
      <w:r>
        <w:rPr>
          <w:noProof/>
        </w:rPr>
        <w:tab/>
      </w:r>
      <w:r w:rsidR="0085349B">
        <w:rPr>
          <w:noProof/>
        </w:rPr>
        <w:fldChar w:fldCharType="begin"/>
      </w:r>
      <w:r>
        <w:rPr>
          <w:noProof/>
        </w:rPr>
        <w:instrText xml:space="preserve"> PAGEREF _Toc408507240 \h </w:instrText>
      </w:r>
      <w:r w:rsidR="0085349B">
        <w:rPr>
          <w:noProof/>
        </w:rPr>
      </w:r>
      <w:r w:rsidR="0085349B">
        <w:rPr>
          <w:noProof/>
        </w:rPr>
        <w:fldChar w:fldCharType="separate"/>
      </w:r>
      <w:r>
        <w:rPr>
          <w:noProof/>
        </w:rPr>
        <w:t>25</w:t>
      </w:r>
      <w:r w:rsidR="0085349B">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t>Rysunek 15. Różne rodzaje odkształceń pod wpływem naprężeń (1) rozciągania, (2) ściskanie, (3) ścinanie</w:t>
      </w:r>
      <w:r>
        <w:rPr>
          <w:noProof/>
        </w:rPr>
        <w:tab/>
      </w:r>
      <w:r w:rsidR="0085349B">
        <w:rPr>
          <w:noProof/>
        </w:rPr>
        <w:fldChar w:fldCharType="begin"/>
      </w:r>
      <w:r>
        <w:rPr>
          <w:noProof/>
        </w:rPr>
        <w:instrText xml:space="preserve"> PAGEREF _Toc408507241 \h </w:instrText>
      </w:r>
      <w:r w:rsidR="0085349B">
        <w:rPr>
          <w:noProof/>
        </w:rPr>
      </w:r>
      <w:r w:rsidR="0085349B">
        <w:rPr>
          <w:noProof/>
        </w:rPr>
        <w:fldChar w:fldCharType="separate"/>
      </w:r>
      <w:r>
        <w:rPr>
          <w:noProof/>
        </w:rPr>
        <w:t>26</w:t>
      </w:r>
      <w:r w:rsidR="0085349B">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rPr>
        <w:lastRenderedPageBreak/>
        <w:t>Rysunek 16. Opis parametrów wraz z odpowiednimi wzorami</w:t>
      </w:r>
      <w:r>
        <w:rPr>
          <w:noProof/>
        </w:rPr>
        <w:tab/>
      </w:r>
      <w:r w:rsidR="0085349B">
        <w:rPr>
          <w:noProof/>
        </w:rPr>
        <w:fldChar w:fldCharType="begin"/>
      </w:r>
      <w:r>
        <w:rPr>
          <w:noProof/>
        </w:rPr>
        <w:instrText xml:space="preserve"> PAGEREF _Toc408507242 \h </w:instrText>
      </w:r>
      <w:r w:rsidR="0085349B">
        <w:rPr>
          <w:noProof/>
        </w:rPr>
      </w:r>
      <w:r w:rsidR="0085349B">
        <w:rPr>
          <w:noProof/>
        </w:rPr>
        <w:fldChar w:fldCharType="separate"/>
      </w:r>
      <w:r>
        <w:rPr>
          <w:noProof/>
        </w:rPr>
        <w:t>27</w:t>
      </w:r>
      <w:r w:rsidR="0085349B">
        <w:rPr>
          <w:noProof/>
        </w:rPr>
        <w:fldChar w:fldCharType="end"/>
      </w:r>
    </w:p>
    <w:p w:rsidR="00937F89" w:rsidRDefault="00937F89">
      <w:pPr>
        <w:pStyle w:val="TableofFigures"/>
        <w:tabs>
          <w:tab w:val="right" w:leader="dot" w:pos="9060"/>
        </w:tabs>
        <w:rPr>
          <w:noProof/>
          <w:lang w:eastAsia="pl-PL"/>
        </w:rPr>
      </w:pPr>
      <w:r>
        <w:rPr>
          <w:noProof/>
        </w:rPr>
        <w:t>Rysunek 17. Modele obiektów lepko sprężystych fenomenologiczne</w:t>
      </w:r>
      <w:r>
        <w:rPr>
          <w:noProof/>
        </w:rPr>
        <w:tab/>
      </w:r>
      <w:r w:rsidR="0085349B">
        <w:rPr>
          <w:noProof/>
        </w:rPr>
        <w:fldChar w:fldCharType="begin"/>
      </w:r>
      <w:r>
        <w:rPr>
          <w:noProof/>
        </w:rPr>
        <w:instrText xml:space="preserve"> PAGEREF _Toc408507243 \h </w:instrText>
      </w:r>
      <w:r w:rsidR="0085349B">
        <w:rPr>
          <w:noProof/>
        </w:rPr>
      </w:r>
      <w:r w:rsidR="0085349B">
        <w:rPr>
          <w:noProof/>
        </w:rPr>
        <w:fldChar w:fldCharType="separate"/>
      </w:r>
      <w:r>
        <w:rPr>
          <w:noProof/>
        </w:rPr>
        <w:t>43</w:t>
      </w:r>
      <w:r w:rsidR="0085349B">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18.  Dyskretne modele obiektów lepko sprężystych.</w:t>
      </w:r>
      <w:r>
        <w:rPr>
          <w:noProof/>
        </w:rPr>
        <w:tab/>
      </w:r>
      <w:r w:rsidR="0085349B">
        <w:rPr>
          <w:noProof/>
        </w:rPr>
        <w:fldChar w:fldCharType="begin"/>
      </w:r>
      <w:r>
        <w:rPr>
          <w:noProof/>
        </w:rPr>
        <w:instrText xml:space="preserve"> PAGEREF _Toc408507244 \h </w:instrText>
      </w:r>
      <w:r w:rsidR="0085349B">
        <w:rPr>
          <w:noProof/>
        </w:rPr>
      </w:r>
      <w:r w:rsidR="0085349B">
        <w:rPr>
          <w:noProof/>
        </w:rPr>
        <w:fldChar w:fldCharType="separate"/>
      </w:r>
      <w:r>
        <w:rPr>
          <w:noProof/>
        </w:rPr>
        <w:t>43</w:t>
      </w:r>
      <w:r w:rsidR="0085349B">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19. Wyjaśnienie krok po kroku metody projekcji wstecznej</w:t>
      </w:r>
      <w:r>
        <w:rPr>
          <w:noProof/>
        </w:rPr>
        <w:tab/>
      </w:r>
      <w:r w:rsidR="0085349B">
        <w:rPr>
          <w:noProof/>
        </w:rPr>
        <w:fldChar w:fldCharType="begin"/>
      </w:r>
      <w:r>
        <w:rPr>
          <w:noProof/>
        </w:rPr>
        <w:instrText xml:space="preserve"> PAGEREF _Toc408507245 \h </w:instrText>
      </w:r>
      <w:r w:rsidR="0085349B">
        <w:rPr>
          <w:noProof/>
        </w:rPr>
      </w:r>
      <w:r w:rsidR="0085349B">
        <w:rPr>
          <w:noProof/>
        </w:rPr>
        <w:fldChar w:fldCharType="separate"/>
      </w:r>
      <w:r>
        <w:rPr>
          <w:noProof/>
        </w:rPr>
        <w:t>47</w:t>
      </w:r>
      <w:r w:rsidR="0085349B">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20. Rodzaje wiązek stosowanych w CT. Próbka jest ruchoma, a źródło znajduje się w tym samym miejscu.</w:t>
      </w:r>
      <w:r>
        <w:rPr>
          <w:noProof/>
        </w:rPr>
        <w:tab/>
      </w:r>
      <w:r w:rsidR="0085349B">
        <w:rPr>
          <w:noProof/>
        </w:rPr>
        <w:fldChar w:fldCharType="begin"/>
      </w:r>
      <w:r>
        <w:rPr>
          <w:noProof/>
        </w:rPr>
        <w:instrText xml:space="preserve"> PAGEREF _Toc408507246 \h </w:instrText>
      </w:r>
      <w:r w:rsidR="0085349B">
        <w:rPr>
          <w:noProof/>
        </w:rPr>
      </w:r>
      <w:r w:rsidR="0085349B">
        <w:rPr>
          <w:noProof/>
        </w:rPr>
        <w:fldChar w:fldCharType="separate"/>
      </w:r>
      <w:r>
        <w:rPr>
          <w:noProof/>
        </w:rPr>
        <w:t>48</w:t>
      </w:r>
      <w:r w:rsidR="0085349B">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21 Górna część kości udowej prawej człowieka widziana od tyłu. Head – głowa, nech – szyjka, greater trochanter – krętarz większy, intertrochanteric crest – grzebień międzykrętarzowy, lesser trochanter – krętarz mniejszy, third trochanter – krętarz trzeci, pectineal line – kresa grzebieiowa, gluteal tuberosity – guzowatość pośladkowa (Źródło [5])</w:t>
      </w:r>
      <w:r>
        <w:rPr>
          <w:noProof/>
        </w:rPr>
        <w:tab/>
      </w:r>
      <w:r w:rsidR="0085349B">
        <w:rPr>
          <w:noProof/>
        </w:rPr>
        <w:fldChar w:fldCharType="begin"/>
      </w:r>
      <w:r>
        <w:rPr>
          <w:noProof/>
        </w:rPr>
        <w:instrText xml:space="preserve"> PAGEREF _Toc408507247 \h </w:instrText>
      </w:r>
      <w:r w:rsidR="0085349B">
        <w:rPr>
          <w:noProof/>
        </w:rPr>
      </w:r>
      <w:r w:rsidR="0085349B">
        <w:rPr>
          <w:noProof/>
        </w:rPr>
        <w:fldChar w:fldCharType="separate"/>
      </w:r>
      <w:r>
        <w:rPr>
          <w:noProof/>
        </w:rPr>
        <w:t>49</w:t>
      </w:r>
      <w:r w:rsidR="0085349B">
        <w:rPr>
          <w:noProof/>
        </w:rPr>
        <w:fldChar w:fldCharType="end"/>
      </w:r>
    </w:p>
    <w:p w:rsidR="00937F89" w:rsidRDefault="00937F89">
      <w:pPr>
        <w:pStyle w:val="TableofFigures"/>
        <w:tabs>
          <w:tab w:val="right" w:leader="dot" w:pos="9060"/>
        </w:tabs>
        <w:rPr>
          <w:noProof/>
          <w:lang w:eastAsia="pl-PL"/>
        </w:rPr>
      </w:pPr>
      <w:r w:rsidRPr="0011021E">
        <w:rPr>
          <w:i/>
          <w:noProof/>
        </w:rPr>
        <w:t>Rysunek 22. Fragment kości udowej oczyszczonej przed pomiarem.</w:t>
      </w:r>
      <w:r>
        <w:rPr>
          <w:noProof/>
        </w:rPr>
        <w:tab/>
      </w:r>
      <w:r w:rsidR="0085349B">
        <w:rPr>
          <w:noProof/>
        </w:rPr>
        <w:fldChar w:fldCharType="begin"/>
      </w:r>
      <w:r>
        <w:rPr>
          <w:noProof/>
        </w:rPr>
        <w:instrText xml:space="preserve"> PAGEREF _Toc408507248 \h </w:instrText>
      </w:r>
      <w:r w:rsidR="0085349B">
        <w:rPr>
          <w:noProof/>
        </w:rPr>
      </w:r>
      <w:r w:rsidR="0085349B">
        <w:rPr>
          <w:noProof/>
        </w:rPr>
        <w:fldChar w:fldCharType="separate"/>
      </w:r>
      <w:r>
        <w:rPr>
          <w:noProof/>
        </w:rPr>
        <w:t>50</w:t>
      </w:r>
      <w:r w:rsidR="0085349B">
        <w:rPr>
          <w:noProof/>
        </w:rPr>
        <w:fldChar w:fldCharType="end"/>
      </w:r>
    </w:p>
    <w:p w:rsidR="00937F89" w:rsidRDefault="00937F89">
      <w:pPr>
        <w:pStyle w:val="TableofFigures"/>
        <w:tabs>
          <w:tab w:val="right" w:leader="dot" w:pos="9060"/>
        </w:tabs>
        <w:rPr>
          <w:noProof/>
          <w:lang w:eastAsia="pl-PL"/>
        </w:rPr>
      </w:pPr>
      <w:r w:rsidRPr="0011021E">
        <w:rPr>
          <w:i/>
          <w:noProof/>
        </w:rPr>
        <w:t>Rysunek 23. Trójwymiarowa reprezentacja fragmentu kości udowej.</w:t>
      </w:r>
      <w:r>
        <w:rPr>
          <w:noProof/>
        </w:rPr>
        <w:tab/>
      </w:r>
      <w:r w:rsidR="0085349B">
        <w:rPr>
          <w:noProof/>
        </w:rPr>
        <w:fldChar w:fldCharType="begin"/>
      </w:r>
      <w:r>
        <w:rPr>
          <w:noProof/>
        </w:rPr>
        <w:instrText xml:space="preserve"> PAGEREF _Toc408507249 \h </w:instrText>
      </w:r>
      <w:r w:rsidR="0085349B">
        <w:rPr>
          <w:noProof/>
        </w:rPr>
      </w:r>
      <w:r w:rsidR="0085349B">
        <w:rPr>
          <w:noProof/>
        </w:rPr>
        <w:fldChar w:fldCharType="separate"/>
      </w:r>
      <w:r>
        <w:rPr>
          <w:noProof/>
        </w:rPr>
        <w:t>50</w:t>
      </w:r>
      <w:r w:rsidR="0085349B">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24 Podział kości na strony i części.</w:t>
      </w:r>
      <w:r>
        <w:rPr>
          <w:noProof/>
        </w:rPr>
        <w:tab/>
      </w:r>
      <w:r w:rsidR="0085349B">
        <w:rPr>
          <w:noProof/>
        </w:rPr>
        <w:fldChar w:fldCharType="begin"/>
      </w:r>
      <w:r>
        <w:rPr>
          <w:noProof/>
        </w:rPr>
        <w:instrText xml:space="preserve"> PAGEREF _Toc408507250 \h </w:instrText>
      </w:r>
      <w:r w:rsidR="0085349B">
        <w:rPr>
          <w:noProof/>
        </w:rPr>
      </w:r>
      <w:r w:rsidR="0085349B">
        <w:rPr>
          <w:noProof/>
        </w:rPr>
        <w:fldChar w:fldCharType="separate"/>
      </w:r>
      <w:r>
        <w:rPr>
          <w:noProof/>
        </w:rPr>
        <w:t>51</w:t>
      </w:r>
      <w:r w:rsidR="0085349B">
        <w:rPr>
          <w:noProof/>
        </w:rPr>
        <w:fldChar w:fldCharType="end"/>
      </w:r>
    </w:p>
    <w:p w:rsidR="00937F89" w:rsidRDefault="00937F89">
      <w:pPr>
        <w:pStyle w:val="TableofFigures"/>
        <w:tabs>
          <w:tab w:val="right" w:leader="dot" w:pos="9060"/>
        </w:tabs>
        <w:rPr>
          <w:noProof/>
          <w:lang w:eastAsia="pl-PL"/>
        </w:rPr>
      </w:pPr>
      <w:r w:rsidRPr="0011021E">
        <w:rPr>
          <w:i/>
          <w:noProof/>
        </w:rPr>
        <w:t>Rysunek 25. Przekrój przez głowę kości udowej wraz z zaznaczonymi obszarami wycięcia próbek do testów wytrzymałościowych.</w:t>
      </w:r>
      <w:r>
        <w:rPr>
          <w:noProof/>
        </w:rPr>
        <w:tab/>
      </w:r>
      <w:r w:rsidR="0085349B">
        <w:rPr>
          <w:noProof/>
        </w:rPr>
        <w:fldChar w:fldCharType="begin"/>
      </w:r>
      <w:r>
        <w:rPr>
          <w:noProof/>
        </w:rPr>
        <w:instrText xml:space="preserve"> PAGEREF _Toc408507251 \h </w:instrText>
      </w:r>
      <w:r w:rsidR="0085349B">
        <w:rPr>
          <w:noProof/>
        </w:rPr>
      </w:r>
      <w:r w:rsidR="0085349B">
        <w:rPr>
          <w:noProof/>
        </w:rPr>
        <w:fldChar w:fldCharType="separate"/>
      </w:r>
      <w:r>
        <w:rPr>
          <w:noProof/>
        </w:rPr>
        <w:t>51</w:t>
      </w:r>
      <w:r w:rsidR="0085349B">
        <w:rPr>
          <w:noProof/>
        </w:rPr>
        <w:fldChar w:fldCharType="end"/>
      </w:r>
    </w:p>
    <w:p w:rsidR="00937F89" w:rsidRDefault="00937F89">
      <w:pPr>
        <w:pStyle w:val="TableofFigures"/>
        <w:tabs>
          <w:tab w:val="right" w:leader="dot" w:pos="9060"/>
        </w:tabs>
        <w:rPr>
          <w:noProof/>
          <w:lang w:eastAsia="pl-PL"/>
        </w:rPr>
      </w:pPr>
      <w:r w:rsidRPr="0011021E">
        <w:rPr>
          <w:i/>
          <w:noProof/>
          <w:color w:val="000000" w:themeColor="text1"/>
        </w:rPr>
        <w:t>Rysunek 26. Diamentowa piła tarczowa wykorzystana do przygotowania próbek</w:t>
      </w:r>
      <w:r>
        <w:rPr>
          <w:noProof/>
        </w:rPr>
        <w:tab/>
      </w:r>
      <w:r w:rsidR="0085349B">
        <w:rPr>
          <w:noProof/>
        </w:rPr>
        <w:fldChar w:fldCharType="begin"/>
      </w:r>
      <w:r>
        <w:rPr>
          <w:noProof/>
        </w:rPr>
        <w:instrText xml:space="preserve"> PAGEREF _Toc408507252 \h </w:instrText>
      </w:r>
      <w:r w:rsidR="0085349B">
        <w:rPr>
          <w:noProof/>
        </w:rPr>
      </w:r>
      <w:r w:rsidR="0085349B">
        <w:rPr>
          <w:noProof/>
        </w:rPr>
        <w:fldChar w:fldCharType="separate"/>
      </w:r>
      <w:r>
        <w:rPr>
          <w:noProof/>
        </w:rPr>
        <w:t>52</w:t>
      </w:r>
      <w:r w:rsidR="0085349B">
        <w:rPr>
          <w:noProof/>
        </w:rPr>
        <w:fldChar w:fldCharType="end"/>
      </w:r>
    </w:p>
    <w:p w:rsidR="00937F89" w:rsidRDefault="00937F89">
      <w:pPr>
        <w:pStyle w:val="TableofFigures"/>
        <w:tabs>
          <w:tab w:val="right" w:leader="dot" w:pos="9060"/>
        </w:tabs>
        <w:rPr>
          <w:noProof/>
          <w:lang w:eastAsia="pl-PL"/>
        </w:rPr>
      </w:pPr>
      <w:r w:rsidRPr="0011021E">
        <w:rPr>
          <w:i/>
          <w:noProof/>
          <w:color w:val="000000" w:themeColor="text1"/>
        </w:rPr>
        <w:t>Rysunek 27. Próbka gotowa do pomiaru</w:t>
      </w:r>
      <w:r>
        <w:rPr>
          <w:noProof/>
        </w:rPr>
        <w:tab/>
      </w:r>
      <w:r w:rsidR="0085349B">
        <w:rPr>
          <w:noProof/>
        </w:rPr>
        <w:fldChar w:fldCharType="begin"/>
      </w:r>
      <w:r>
        <w:rPr>
          <w:noProof/>
        </w:rPr>
        <w:instrText xml:space="preserve"> PAGEREF _Toc408507253 \h </w:instrText>
      </w:r>
      <w:r w:rsidR="0085349B">
        <w:rPr>
          <w:noProof/>
        </w:rPr>
      </w:r>
      <w:r w:rsidR="0085349B">
        <w:rPr>
          <w:noProof/>
        </w:rPr>
        <w:fldChar w:fldCharType="separate"/>
      </w:r>
      <w:r>
        <w:rPr>
          <w:noProof/>
        </w:rPr>
        <w:t>52</w:t>
      </w:r>
      <w:r w:rsidR="0085349B">
        <w:rPr>
          <w:noProof/>
        </w:rPr>
        <w:fldChar w:fldCharType="end"/>
      </w:r>
    </w:p>
    <w:p w:rsidR="00937F89" w:rsidRDefault="00937F89">
      <w:pPr>
        <w:pStyle w:val="TableofFigures"/>
        <w:tabs>
          <w:tab w:val="right" w:leader="dot" w:pos="9060"/>
        </w:tabs>
        <w:rPr>
          <w:noProof/>
          <w:lang w:eastAsia="pl-PL"/>
        </w:rPr>
      </w:pPr>
      <w:r w:rsidRPr="0011021E">
        <w:rPr>
          <w:i/>
          <w:noProof/>
          <w:color w:val="000000" w:themeColor="text1"/>
        </w:rPr>
        <w:t>Rysunek 28. Okno główne programu sterującego maszyną wytrzymałościową wraz z krzywą ściskania kości.</w:t>
      </w:r>
      <w:r>
        <w:rPr>
          <w:noProof/>
        </w:rPr>
        <w:tab/>
      </w:r>
      <w:r w:rsidR="0085349B">
        <w:rPr>
          <w:noProof/>
        </w:rPr>
        <w:fldChar w:fldCharType="begin"/>
      </w:r>
      <w:r>
        <w:rPr>
          <w:noProof/>
        </w:rPr>
        <w:instrText xml:space="preserve"> PAGEREF _Toc408507254 \h </w:instrText>
      </w:r>
      <w:r w:rsidR="0085349B">
        <w:rPr>
          <w:noProof/>
        </w:rPr>
      </w:r>
      <w:r w:rsidR="0085349B">
        <w:rPr>
          <w:noProof/>
        </w:rPr>
        <w:fldChar w:fldCharType="separate"/>
      </w:r>
      <w:r>
        <w:rPr>
          <w:noProof/>
        </w:rPr>
        <w:t>53</w:t>
      </w:r>
      <w:r w:rsidR="0085349B">
        <w:rPr>
          <w:noProof/>
        </w:rPr>
        <w:fldChar w:fldCharType="end"/>
      </w:r>
    </w:p>
    <w:p w:rsidR="00937F89" w:rsidRDefault="00937F89">
      <w:pPr>
        <w:pStyle w:val="TableofFigures"/>
        <w:tabs>
          <w:tab w:val="right" w:leader="dot" w:pos="9060"/>
        </w:tabs>
        <w:rPr>
          <w:noProof/>
          <w:lang w:eastAsia="pl-PL"/>
        </w:rPr>
      </w:pPr>
      <w:r w:rsidRPr="0011021E">
        <w:rPr>
          <w:i/>
          <w:noProof/>
          <w:color w:val="000000" w:themeColor="text1"/>
        </w:rPr>
        <w:t>Rysunek 29. Maszyna wytrzymałościowa umieszczona wewnątrz tomografu wraz z próbką kości.</w:t>
      </w:r>
      <w:r>
        <w:rPr>
          <w:noProof/>
        </w:rPr>
        <w:tab/>
      </w:r>
      <w:r w:rsidR="0085349B">
        <w:rPr>
          <w:noProof/>
        </w:rPr>
        <w:fldChar w:fldCharType="begin"/>
      </w:r>
      <w:r>
        <w:rPr>
          <w:noProof/>
        </w:rPr>
        <w:instrText xml:space="preserve"> PAGEREF _Toc408507255 \h </w:instrText>
      </w:r>
      <w:r w:rsidR="0085349B">
        <w:rPr>
          <w:noProof/>
        </w:rPr>
      </w:r>
      <w:r w:rsidR="0085349B">
        <w:rPr>
          <w:noProof/>
        </w:rPr>
        <w:fldChar w:fldCharType="separate"/>
      </w:r>
      <w:r>
        <w:rPr>
          <w:noProof/>
        </w:rPr>
        <w:t>54</w:t>
      </w:r>
      <w:r w:rsidR="0085349B">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30. Ustawianie tresholdu, z opisem funkcji .</w:t>
      </w:r>
      <w:r>
        <w:rPr>
          <w:noProof/>
        </w:rPr>
        <w:tab/>
      </w:r>
      <w:r w:rsidR="0085349B">
        <w:rPr>
          <w:noProof/>
        </w:rPr>
        <w:fldChar w:fldCharType="begin"/>
      </w:r>
      <w:r>
        <w:rPr>
          <w:noProof/>
        </w:rPr>
        <w:instrText xml:space="preserve"> PAGEREF _Toc408507256 \h </w:instrText>
      </w:r>
      <w:r w:rsidR="0085349B">
        <w:rPr>
          <w:noProof/>
        </w:rPr>
      </w:r>
      <w:r w:rsidR="0085349B">
        <w:rPr>
          <w:noProof/>
        </w:rPr>
        <w:fldChar w:fldCharType="separate"/>
      </w:r>
      <w:r>
        <w:rPr>
          <w:noProof/>
        </w:rPr>
        <w:t>56</w:t>
      </w:r>
      <w:r w:rsidR="0085349B">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31. Zadawanie „substacku” z inkrementacją.</w:t>
      </w:r>
      <w:r>
        <w:rPr>
          <w:noProof/>
        </w:rPr>
        <w:tab/>
      </w:r>
      <w:r w:rsidR="0085349B">
        <w:rPr>
          <w:noProof/>
        </w:rPr>
        <w:fldChar w:fldCharType="begin"/>
      </w:r>
      <w:r>
        <w:rPr>
          <w:noProof/>
        </w:rPr>
        <w:instrText xml:space="preserve"> PAGEREF _Toc408507257 \h </w:instrText>
      </w:r>
      <w:r w:rsidR="0085349B">
        <w:rPr>
          <w:noProof/>
        </w:rPr>
      </w:r>
      <w:r w:rsidR="0085349B">
        <w:rPr>
          <w:noProof/>
        </w:rPr>
        <w:fldChar w:fldCharType="separate"/>
      </w:r>
      <w:r>
        <w:rPr>
          <w:noProof/>
        </w:rPr>
        <w:t>57</w:t>
      </w:r>
      <w:r w:rsidR="0085349B">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32. Przedstawienie działania funkcji z grupy Binary.</w:t>
      </w:r>
      <w:r>
        <w:rPr>
          <w:noProof/>
        </w:rPr>
        <w:tab/>
      </w:r>
      <w:r w:rsidR="0085349B">
        <w:rPr>
          <w:noProof/>
        </w:rPr>
        <w:fldChar w:fldCharType="begin"/>
      </w:r>
      <w:r>
        <w:rPr>
          <w:noProof/>
        </w:rPr>
        <w:instrText xml:space="preserve"> PAGEREF _Toc408507258 \h </w:instrText>
      </w:r>
      <w:r w:rsidR="0085349B">
        <w:rPr>
          <w:noProof/>
        </w:rPr>
      </w:r>
      <w:r w:rsidR="0085349B">
        <w:rPr>
          <w:noProof/>
        </w:rPr>
        <w:fldChar w:fldCharType="separate"/>
      </w:r>
      <w:r>
        <w:rPr>
          <w:noProof/>
        </w:rPr>
        <w:t>57</w:t>
      </w:r>
      <w:r w:rsidR="0085349B">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33. Dane otrzymane z maszyny wytrzymałościowej</w:t>
      </w:r>
      <w:r>
        <w:rPr>
          <w:noProof/>
        </w:rPr>
        <w:tab/>
      </w:r>
      <w:r w:rsidR="0085349B">
        <w:rPr>
          <w:noProof/>
        </w:rPr>
        <w:fldChar w:fldCharType="begin"/>
      </w:r>
      <w:r>
        <w:rPr>
          <w:noProof/>
        </w:rPr>
        <w:instrText xml:space="preserve"> PAGEREF _Toc408507259 \h </w:instrText>
      </w:r>
      <w:r w:rsidR="0085349B">
        <w:rPr>
          <w:noProof/>
        </w:rPr>
      </w:r>
      <w:r w:rsidR="0085349B">
        <w:rPr>
          <w:noProof/>
        </w:rPr>
        <w:fldChar w:fldCharType="separate"/>
      </w:r>
      <w:r>
        <w:rPr>
          <w:noProof/>
        </w:rPr>
        <w:t>63</w:t>
      </w:r>
      <w:r w:rsidR="0085349B">
        <w:rPr>
          <w:noProof/>
        </w:rPr>
        <w:fldChar w:fldCharType="end"/>
      </w:r>
    </w:p>
    <w:p w:rsidR="00937F89" w:rsidRDefault="00937F89">
      <w:pPr>
        <w:pStyle w:val="TableofFigures"/>
        <w:tabs>
          <w:tab w:val="right" w:leader="dot" w:pos="9060"/>
        </w:tabs>
        <w:rPr>
          <w:noProof/>
          <w:lang w:eastAsia="pl-PL"/>
        </w:rPr>
      </w:pPr>
      <w:r w:rsidRPr="0011021E">
        <w:rPr>
          <w:rFonts w:ascii="Times New Roman" w:hAnsi="Times New Roman" w:cs="Times New Roman"/>
          <w:i/>
          <w:noProof/>
          <w:color w:val="000000" w:themeColor="text1"/>
        </w:rPr>
        <w:t>Rysunek 34. Porównanie otrzymanych nachyleń z pierwotnego gęstego próbkowania i po usunięciu zbędnych punktów</w:t>
      </w:r>
      <w:r>
        <w:rPr>
          <w:noProof/>
        </w:rPr>
        <w:tab/>
      </w:r>
      <w:r w:rsidR="0085349B">
        <w:rPr>
          <w:noProof/>
        </w:rPr>
        <w:fldChar w:fldCharType="begin"/>
      </w:r>
      <w:r>
        <w:rPr>
          <w:noProof/>
        </w:rPr>
        <w:instrText xml:space="preserve"> PAGEREF _Toc408507260 \h </w:instrText>
      </w:r>
      <w:r w:rsidR="0085349B">
        <w:rPr>
          <w:noProof/>
        </w:rPr>
      </w:r>
      <w:r w:rsidR="0085349B">
        <w:rPr>
          <w:noProof/>
        </w:rPr>
        <w:fldChar w:fldCharType="separate"/>
      </w:r>
      <w:r>
        <w:rPr>
          <w:noProof/>
        </w:rPr>
        <w:t>63</w:t>
      </w:r>
      <w:r w:rsidR="0085349B">
        <w:rPr>
          <w:noProof/>
        </w:rPr>
        <w:fldChar w:fldCharType="end"/>
      </w:r>
    </w:p>
    <w:p w:rsidR="00347EBC" w:rsidRPr="00DD47D1" w:rsidRDefault="0085349B" w:rsidP="00692ACD">
      <w:r>
        <w:fldChar w:fldCharType="end"/>
      </w:r>
    </w:p>
    <w:p w:rsidR="00BA3C67" w:rsidRDefault="00BA3C67" w:rsidP="00692ACD"/>
    <w:sectPr w:rsidR="00BA3C67" w:rsidSect="005B2B13">
      <w:footerReference w:type="default" r:id="rId77"/>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B322B" w:rsidRDefault="004B322B" w:rsidP="00347EBC">
      <w:r>
        <w:separator/>
      </w:r>
    </w:p>
  </w:endnote>
  <w:endnote w:type="continuationSeparator" w:id="0">
    <w:p w:rsidR="004B322B" w:rsidRDefault="004B322B" w:rsidP="00347E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1407611"/>
      <w:docPartObj>
        <w:docPartGallery w:val="Page Numbers (Bottom of Page)"/>
        <w:docPartUnique/>
      </w:docPartObj>
    </w:sdtPr>
    <w:sdtEndPr>
      <w:rPr>
        <w:noProof/>
      </w:rPr>
    </w:sdtEndPr>
    <w:sdtContent>
      <w:p w:rsidR="00C44932" w:rsidRDefault="00C44932">
        <w:pPr>
          <w:pStyle w:val="Footer"/>
          <w:jc w:val="center"/>
        </w:pPr>
        <w:r>
          <w:fldChar w:fldCharType="begin"/>
        </w:r>
        <w:r>
          <w:instrText xml:space="preserve"> PAGE   \* MERGEFORMAT </w:instrText>
        </w:r>
        <w:r>
          <w:fldChar w:fldCharType="separate"/>
        </w:r>
        <w:r w:rsidR="00B21036">
          <w:rPr>
            <w:noProof/>
          </w:rPr>
          <w:t>78</w:t>
        </w:r>
        <w:r>
          <w:rPr>
            <w:noProof/>
          </w:rPr>
          <w:fldChar w:fldCharType="end"/>
        </w:r>
      </w:p>
    </w:sdtContent>
  </w:sdt>
  <w:p w:rsidR="00C44932" w:rsidRDefault="00C4493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B322B" w:rsidRDefault="004B322B" w:rsidP="00347EBC">
      <w:r>
        <w:separator/>
      </w:r>
    </w:p>
  </w:footnote>
  <w:footnote w:type="continuationSeparator" w:id="0">
    <w:p w:rsidR="004B322B" w:rsidRDefault="004B322B" w:rsidP="00347EBC">
      <w:r>
        <w:continuationSeparator/>
      </w:r>
    </w:p>
  </w:footnote>
  <w:footnote w:id="1">
    <w:p w:rsidR="00C44932" w:rsidRPr="009121FB" w:rsidRDefault="00C44932" w:rsidP="00347EBC">
      <w:pPr>
        <w:pStyle w:val="FootnoteText"/>
        <w:rPr>
          <w:sz w:val="18"/>
          <w:szCs w:val="18"/>
        </w:rPr>
      </w:pPr>
      <w:r>
        <w:rPr>
          <w:rStyle w:val="FootnoteReference"/>
        </w:rPr>
        <w:footnoteRef/>
      </w:r>
      <w:r>
        <w:t xml:space="preserve"> </w:t>
      </w:r>
      <w:r w:rsidRPr="009121FB">
        <w:rPr>
          <w:b/>
          <w:sz w:val="18"/>
          <w:szCs w:val="18"/>
        </w:rPr>
        <w:t xml:space="preserve">Kolagen - </w:t>
      </w:r>
      <w:r w:rsidRPr="009121FB">
        <w:rPr>
          <w:sz w:val="18"/>
          <w:szCs w:val="18"/>
        </w:rPr>
        <w:t>główne białko tkanki łącznej. Ma ono bardzo wysoką odporność na rozciąganie i stanowi główny składnik ścięgien. Jest odpowiedzialny za elastyczność skóry.</w:t>
      </w:r>
    </w:p>
  </w:footnote>
  <w:footnote w:id="2">
    <w:p w:rsidR="00C44932" w:rsidRDefault="00C44932" w:rsidP="00347EBC">
      <w:pPr>
        <w:pStyle w:val="FootnoteText"/>
      </w:pPr>
      <w:r>
        <w:rPr>
          <w:rStyle w:val="FootnoteReference"/>
        </w:rPr>
        <w:footnoteRef/>
      </w:r>
      <w:r>
        <w:t xml:space="preserve"> </w:t>
      </w:r>
      <w:proofErr w:type="spellStart"/>
      <w:r w:rsidRPr="007117F5">
        <w:rPr>
          <w:b/>
          <w:sz w:val="18"/>
          <w:szCs w:val="18"/>
        </w:rPr>
        <w:t>Proteoglikany</w:t>
      </w:r>
      <w:proofErr w:type="spellEnd"/>
      <w:r w:rsidRPr="007117F5">
        <w:rPr>
          <w:sz w:val="18"/>
          <w:szCs w:val="18"/>
        </w:rPr>
        <w:t xml:space="preserve"> – wielkocząsteczkowe składniki substancji pozakomórkowej złożone z rdzenia białkowego połączonego kowalencyjnie z łańcuchami </w:t>
      </w:r>
      <w:proofErr w:type="spellStart"/>
      <w:r w:rsidRPr="007117F5">
        <w:rPr>
          <w:sz w:val="18"/>
          <w:szCs w:val="18"/>
        </w:rPr>
        <w:t>glikozaminoglikanów</w:t>
      </w:r>
      <w:proofErr w:type="spellEnd"/>
      <w:r w:rsidRPr="007117F5">
        <w:rPr>
          <w:sz w:val="18"/>
          <w:szCs w:val="18"/>
        </w:rPr>
        <w:t xml:space="preserve"> (siarczanu </w:t>
      </w:r>
      <w:proofErr w:type="spellStart"/>
      <w:r w:rsidRPr="007117F5">
        <w:rPr>
          <w:sz w:val="18"/>
          <w:szCs w:val="18"/>
        </w:rPr>
        <w:t>heparanu</w:t>
      </w:r>
      <w:proofErr w:type="spellEnd"/>
      <w:r w:rsidRPr="007117F5">
        <w:rPr>
          <w:sz w:val="18"/>
          <w:szCs w:val="18"/>
        </w:rPr>
        <w:t xml:space="preserve">, siarczanu </w:t>
      </w:r>
      <w:proofErr w:type="spellStart"/>
      <w:r w:rsidRPr="007117F5">
        <w:rPr>
          <w:sz w:val="18"/>
          <w:szCs w:val="18"/>
        </w:rPr>
        <w:t>dermatanu</w:t>
      </w:r>
      <w:proofErr w:type="spellEnd"/>
      <w:r w:rsidRPr="007117F5">
        <w:rPr>
          <w:sz w:val="18"/>
          <w:szCs w:val="18"/>
        </w:rPr>
        <w:t xml:space="preserve">, siarczanu </w:t>
      </w:r>
      <w:proofErr w:type="spellStart"/>
      <w:r w:rsidRPr="007117F5">
        <w:rPr>
          <w:sz w:val="18"/>
          <w:szCs w:val="18"/>
        </w:rPr>
        <w:t>keratanu</w:t>
      </w:r>
      <w:proofErr w:type="spellEnd"/>
      <w:r w:rsidRPr="007117F5">
        <w:rPr>
          <w:sz w:val="18"/>
          <w:szCs w:val="18"/>
        </w:rPr>
        <w:t xml:space="preserve">, siarczanu </w:t>
      </w:r>
      <w:proofErr w:type="spellStart"/>
      <w:r w:rsidRPr="007117F5">
        <w:rPr>
          <w:sz w:val="18"/>
          <w:szCs w:val="18"/>
        </w:rPr>
        <w:t>chondroityny</w:t>
      </w:r>
      <w:proofErr w:type="spellEnd"/>
      <w:r w:rsidRPr="007117F5">
        <w:rPr>
          <w:sz w:val="18"/>
          <w:szCs w:val="18"/>
        </w:rPr>
        <w:t>) o wysokim stopniu zróżnicowania.</w:t>
      </w:r>
    </w:p>
  </w:footnote>
  <w:footnote w:id="3">
    <w:p w:rsidR="00C44932" w:rsidRDefault="00C44932" w:rsidP="00347EBC">
      <w:pPr>
        <w:pStyle w:val="FootnoteText"/>
      </w:pPr>
      <w:r>
        <w:rPr>
          <w:rStyle w:val="FootnoteReference"/>
        </w:rPr>
        <w:footnoteRef/>
      </w:r>
      <w:r>
        <w:t xml:space="preserve"> </w:t>
      </w:r>
      <w:proofErr w:type="spellStart"/>
      <w:r w:rsidRPr="007117F5">
        <w:rPr>
          <w:b/>
          <w:sz w:val="18"/>
          <w:szCs w:val="18"/>
        </w:rPr>
        <w:t>Dekoryna</w:t>
      </w:r>
      <w:proofErr w:type="spellEnd"/>
      <w:r w:rsidRPr="007117F5">
        <w:rPr>
          <w:b/>
          <w:sz w:val="18"/>
          <w:szCs w:val="18"/>
        </w:rPr>
        <w:t xml:space="preserve"> </w:t>
      </w:r>
      <w:r w:rsidRPr="007117F5">
        <w:rPr>
          <w:sz w:val="18"/>
          <w:szCs w:val="18"/>
        </w:rPr>
        <w:t xml:space="preserve">– </w:t>
      </w:r>
      <w:proofErr w:type="spellStart"/>
      <w:r w:rsidRPr="007117F5">
        <w:rPr>
          <w:sz w:val="18"/>
          <w:szCs w:val="18"/>
        </w:rPr>
        <w:t>proteoglikan</w:t>
      </w:r>
      <w:proofErr w:type="spellEnd"/>
      <w:r w:rsidRPr="007117F5">
        <w:rPr>
          <w:sz w:val="18"/>
          <w:szCs w:val="18"/>
        </w:rPr>
        <w:t>, jest białkiem, który jest kodowany przez gen DCN.</w:t>
      </w:r>
    </w:p>
  </w:footnote>
  <w:footnote w:id="4">
    <w:p w:rsidR="00C44932" w:rsidRPr="003E643F" w:rsidRDefault="00C44932" w:rsidP="00347EBC">
      <w:pPr>
        <w:pStyle w:val="FootnoteText"/>
      </w:pPr>
      <w:r>
        <w:rPr>
          <w:rStyle w:val="FootnoteReference"/>
        </w:rPr>
        <w:footnoteRef/>
      </w:r>
      <w:r>
        <w:t xml:space="preserve"> </w:t>
      </w:r>
      <w:proofErr w:type="spellStart"/>
      <w:r w:rsidRPr="00A40764">
        <w:rPr>
          <w:b/>
          <w:sz w:val="18"/>
          <w:szCs w:val="18"/>
        </w:rPr>
        <w:t>Osteonektyna</w:t>
      </w:r>
      <w:proofErr w:type="spellEnd"/>
      <w:r w:rsidRPr="00A40764">
        <w:rPr>
          <w:b/>
          <w:sz w:val="18"/>
          <w:szCs w:val="18"/>
        </w:rPr>
        <w:t xml:space="preserve"> – </w:t>
      </w:r>
      <w:r w:rsidRPr="00A40764">
        <w:rPr>
          <w:sz w:val="18"/>
          <w:szCs w:val="18"/>
        </w:rPr>
        <w:t xml:space="preserve">glikoproteina, u ludzi kodowana przez gen SPARC, </w:t>
      </w:r>
      <w:proofErr w:type="spellStart"/>
      <w:r w:rsidRPr="00A40764">
        <w:rPr>
          <w:sz w:val="18"/>
          <w:szCs w:val="18"/>
        </w:rPr>
        <w:t>wystepuje</w:t>
      </w:r>
      <w:proofErr w:type="spellEnd"/>
      <w:r w:rsidRPr="00A40764">
        <w:rPr>
          <w:sz w:val="18"/>
          <w:szCs w:val="18"/>
        </w:rPr>
        <w:t xml:space="preserve"> w kościach, gdzie </w:t>
      </w:r>
      <w:proofErr w:type="spellStart"/>
      <w:r w:rsidRPr="00A40764">
        <w:rPr>
          <w:sz w:val="18"/>
          <w:szCs w:val="18"/>
        </w:rPr>
        <w:t>wiaze</w:t>
      </w:r>
      <w:proofErr w:type="spellEnd"/>
      <w:r w:rsidRPr="00A40764">
        <w:rPr>
          <w:sz w:val="18"/>
          <w:szCs w:val="18"/>
        </w:rPr>
        <w:t xml:space="preserve"> jony wapnia</w:t>
      </w:r>
      <w:r>
        <w:rPr>
          <w:sz w:val="18"/>
          <w:szCs w:val="18"/>
        </w:rPr>
        <w:t xml:space="preserve">, odgrywa </w:t>
      </w:r>
      <w:proofErr w:type="spellStart"/>
      <w:r>
        <w:rPr>
          <w:sz w:val="18"/>
          <w:szCs w:val="18"/>
        </w:rPr>
        <w:t>wazna</w:t>
      </w:r>
      <w:proofErr w:type="spellEnd"/>
      <w:r>
        <w:rPr>
          <w:sz w:val="18"/>
          <w:szCs w:val="18"/>
        </w:rPr>
        <w:t xml:space="preserve"> role w mineralizacji </w:t>
      </w:r>
      <w:proofErr w:type="spellStart"/>
      <w:r>
        <w:rPr>
          <w:sz w:val="18"/>
          <w:szCs w:val="18"/>
        </w:rPr>
        <w:t>kosci</w:t>
      </w:r>
      <w:proofErr w:type="spellEnd"/>
      <w:r>
        <w:rPr>
          <w:sz w:val="18"/>
          <w:szCs w:val="18"/>
        </w:rPr>
        <w:t>.</w:t>
      </w:r>
    </w:p>
  </w:footnote>
  <w:footnote w:id="5">
    <w:p w:rsidR="00C44932" w:rsidRPr="001E5290" w:rsidRDefault="00C44932" w:rsidP="00347EBC">
      <w:pPr>
        <w:pStyle w:val="FootnoteText"/>
      </w:pPr>
      <w:r>
        <w:rPr>
          <w:rStyle w:val="FootnoteReference"/>
        </w:rPr>
        <w:footnoteRef/>
      </w:r>
      <w:r>
        <w:t xml:space="preserve"> </w:t>
      </w:r>
      <w:proofErr w:type="spellStart"/>
      <w:r w:rsidRPr="00B125FF">
        <w:rPr>
          <w:b/>
          <w:sz w:val="18"/>
          <w:szCs w:val="18"/>
        </w:rPr>
        <w:t>Osteokalcyna</w:t>
      </w:r>
      <w:proofErr w:type="spellEnd"/>
      <w:r w:rsidRPr="00B125FF">
        <w:rPr>
          <w:b/>
          <w:sz w:val="18"/>
          <w:szCs w:val="18"/>
        </w:rPr>
        <w:t xml:space="preserve"> – </w:t>
      </w:r>
      <w:proofErr w:type="spellStart"/>
      <w:r w:rsidRPr="00B125FF">
        <w:rPr>
          <w:sz w:val="18"/>
          <w:szCs w:val="18"/>
        </w:rPr>
        <w:t>bialko</w:t>
      </w:r>
      <w:proofErr w:type="spellEnd"/>
      <w:r w:rsidRPr="00B125FF">
        <w:rPr>
          <w:sz w:val="18"/>
          <w:szCs w:val="18"/>
        </w:rPr>
        <w:t xml:space="preserve"> </w:t>
      </w:r>
      <w:proofErr w:type="spellStart"/>
      <w:r w:rsidRPr="00B125FF">
        <w:rPr>
          <w:sz w:val="18"/>
          <w:szCs w:val="18"/>
        </w:rPr>
        <w:t>wystepujace</w:t>
      </w:r>
      <w:proofErr w:type="spellEnd"/>
      <w:r w:rsidRPr="00B125FF">
        <w:rPr>
          <w:sz w:val="18"/>
          <w:szCs w:val="18"/>
        </w:rPr>
        <w:t xml:space="preserve"> w tkance kostnej i zębinie, jej synteza jest </w:t>
      </w:r>
      <w:proofErr w:type="spellStart"/>
      <w:r w:rsidRPr="00B125FF">
        <w:rPr>
          <w:sz w:val="18"/>
          <w:szCs w:val="18"/>
        </w:rPr>
        <w:t>Vitamin</w:t>
      </w:r>
      <w:proofErr w:type="spellEnd"/>
      <w:r w:rsidRPr="00B125FF">
        <w:rPr>
          <w:sz w:val="18"/>
          <w:szCs w:val="18"/>
        </w:rPr>
        <w:t xml:space="preserve"> K </w:t>
      </w:r>
      <w:proofErr w:type="spellStart"/>
      <w:r w:rsidRPr="00B125FF">
        <w:rPr>
          <w:sz w:val="18"/>
          <w:szCs w:val="18"/>
        </w:rPr>
        <w:t>zalezna</w:t>
      </w:r>
      <w:proofErr w:type="spellEnd"/>
      <w:r w:rsidRPr="00B125FF">
        <w:rPr>
          <w:sz w:val="18"/>
          <w:szCs w:val="18"/>
        </w:rPr>
        <w:t>, u ludzi kodowana przez gen BGLAP, wytwarzana jedynie przez osteoblasty.</w:t>
      </w:r>
    </w:p>
  </w:footnote>
  <w:footnote w:id="6">
    <w:p w:rsidR="00C44932" w:rsidRPr="00C21CF6" w:rsidRDefault="00C44932" w:rsidP="00347EBC">
      <w:pPr>
        <w:pStyle w:val="FootnoteText"/>
      </w:pPr>
      <w:r>
        <w:rPr>
          <w:rStyle w:val="FootnoteReference"/>
        </w:rPr>
        <w:footnoteRef/>
      </w:r>
      <w:r>
        <w:t xml:space="preserve"> </w:t>
      </w:r>
      <w:proofErr w:type="spellStart"/>
      <w:r w:rsidRPr="00C21CF6">
        <w:rPr>
          <w:b/>
          <w:sz w:val="18"/>
          <w:szCs w:val="18"/>
        </w:rPr>
        <w:t>Osteopontyna</w:t>
      </w:r>
      <w:proofErr w:type="spellEnd"/>
      <w:r w:rsidRPr="00C21CF6">
        <w:rPr>
          <w:b/>
          <w:sz w:val="18"/>
          <w:szCs w:val="18"/>
        </w:rPr>
        <w:t xml:space="preserve"> </w:t>
      </w:r>
      <w:r w:rsidRPr="00C21CF6">
        <w:rPr>
          <w:sz w:val="18"/>
          <w:szCs w:val="18"/>
        </w:rPr>
        <w:t xml:space="preserve">– </w:t>
      </w:r>
      <w:proofErr w:type="spellStart"/>
      <w:r w:rsidRPr="00C21CF6">
        <w:rPr>
          <w:sz w:val="18"/>
          <w:szCs w:val="18"/>
        </w:rPr>
        <w:t>fosfoproteina</w:t>
      </w:r>
      <w:proofErr w:type="spellEnd"/>
      <w:r w:rsidRPr="00C21CF6">
        <w:rPr>
          <w:sz w:val="18"/>
          <w:szCs w:val="18"/>
        </w:rPr>
        <w:t xml:space="preserve">, u ludzi kodowana przez gen SPP1, odrywa </w:t>
      </w:r>
      <w:proofErr w:type="spellStart"/>
      <w:r w:rsidRPr="00C21CF6">
        <w:rPr>
          <w:sz w:val="18"/>
          <w:szCs w:val="18"/>
        </w:rPr>
        <w:t>wazna</w:t>
      </w:r>
      <w:proofErr w:type="spellEnd"/>
      <w:r w:rsidRPr="00C21CF6">
        <w:rPr>
          <w:sz w:val="18"/>
          <w:szCs w:val="18"/>
        </w:rPr>
        <w:t xml:space="preserve"> role w mineralizacji i formowaniu </w:t>
      </w:r>
      <w:proofErr w:type="spellStart"/>
      <w:r w:rsidRPr="00C21CF6">
        <w:rPr>
          <w:sz w:val="18"/>
          <w:szCs w:val="18"/>
        </w:rPr>
        <w:t>kosci</w:t>
      </w:r>
      <w:proofErr w:type="spellEnd"/>
      <w:r w:rsidRPr="00C21CF6">
        <w:rPr>
          <w:sz w:val="18"/>
          <w:szCs w:val="18"/>
        </w:rPr>
        <w:t xml:space="preserve">, a także w reakcjach odpornościowych, detoksykacji i przeciwdziała </w:t>
      </w:r>
      <w:proofErr w:type="spellStart"/>
      <w:r w:rsidRPr="00C21CF6">
        <w:rPr>
          <w:sz w:val="18"/>
          <w:szCs w:val="18"/>
        </w:rPr>
        <w:t>apoptozie</w:t>
      </w:r>
      <w:proofErr w:type="spellEnd"/>
      <w:r w:rsidRPr="00C21CF6">
        <w:rPr>
          <w:sz w:val="18"/>
          <w:szCs w:val="18"/>
        </w:rPr>
        <w:t>.</w:t>
      </w:r>
    </w:p>
  </w:footnote>
  <w:footnote w:id="7">
    <w:p w:rsidR="00C44932" w:rsidRPr="004A7AF4" w:rsidRDefault="00C44932" w:rsidP="00347EBC">
      <w:pPr>
        <w:pStyle w:val="FootnoteText"/>
      </w:pPr>
      <w:r>
        <w:rPr>
          <w:rStyle w:val="FootnoteReference"/>
        </w:rPr>
        <w:footnoteRef/>
      </w:r>
      <w:r>
        <w:t xml:space="preserve"> </w:t>
      </w:r>
      <w:proofErr w:type="spellStart"/>
      <w:r w:rsidRPr="004D54B5">
        <w:rPr>
          <w:b/>
          <w:sz w:val="18"/>
          <w:szCs w:val="18"/>
        </w:rPr>
        <w:t>Bone</w:t>
      </w:r>
      <w:proofErr w:type="spellEnd"/>
      <w:r w:rsidRPr="004D54B5">
        <w:rPr>
          <w:b/>
          <w:sz w:val="18"/>
          <w:szCs w:val="18"/>
        </w:rPr>
        <w:t xml:space="preserve"> </w:t>
      </w:r>
      <w:proofErr w:type="spellStart"/>
      <w:r w:rsidRPr="004D54B5">
        <w:rPr>
          <w:b/>
          <w:sz w:val="18"/>
          <w:szCs w:val="18"/>
        </w:rPr>
        <w:t>sialoprotein</w:t>
      </w:r>
      <w:proofErr w:type="spellEnd"/>
      <w:r w:rsidRPr="004D54B5">
        <w:rPr>
          <w:b/>
          <w:sz w:val="18"/>
          <w:szCs w:val="18"/>
        </w:rPr>
        <w:t xml:space="preserve"> </w:t>
      </w:r>
      <w:r w:rsidRPr="004D54B5">
        <w:rPr>
          <w:sz w:val="18"/>
          <w:szCs w:val="18"/>
        </w:rPr>
        <w:t xml:space="preserve">– BSP, jest komponentem zmineralizowanych tkanek takich jak: </w:t>
      </w:r>
      <w:proofErr w:type="spellStart"/>
      <w:r w:rsidRPr="004D54B5">
        <w:rPr>
          <w:sz w:val="18"/>
          <w:szCs w:val="18"/>
        </w:rPr>
        <w:t>kosci</w:t>
      </w:r>
      <w:proofErr w:type="spellEnd"/>
      <w:r w:rsidRPr="004D54B5">
        <w:rPr>
          <w:sz w:val="18"/>
          <w:szCs w:val="18"/>
        </w:rPr>
        <w:t xml:space="preserve">, </w:t>
      </w:r>
      <w:proofErr w:type="spellStart"/>
      <w:r w:rsidRPr="004D54B5">
        <w:rPr>
          <w:sz w:val="18"/>
          <w:szCs w:val="18"/>
        </w:rPr>
        <w:t>zebina</w:t>
      </w:r>
      <w:proofErr w:type="spellEnd"/>
      <w:r w:rsidRPr="004D54B5">
        <w:rPr>
          <w:sz w:val="18"/>
          <w:szCs w:val="18"/>
        </w:rPr>
        <w:t xml:space="preserve">, a także </w:t>
      </w:r>
      <w:proofErr w:type="spellStart"/>
      <w:r w:rsidRPr="004D54B5">
        <w:rPr>
          <w:sz w:val="18"/>
          <w:szCs w:val="18"/>
        </w:rPr>
        <w:t>wpadniona</w:t>
      </w:r>
      <w:proofErr w:type="spellEnd"/>
      <w:r w:rsidRPr="004D54B5">
        <w:rPr>
          <w:sz w:val="18"/>
          <w:szCs w:val="18"/>
        </w:rPr>
        <w:t xml:space="preserve"> </w:t>
      </w:r>
      <w:proofErr w:type="spellStart"/>
      <w:r w:rsidRPr="004D54B5">
        <w:rPr>
          <w:sz w:val="18"/>
          <w:szCs w:val="18"/>
        </w:rPr>
        <w:t>chrzastka</w:t>
      </w:r>
      <w:proofErr w:type="spellEnd"/>
      <w:r>
        <w:rPr>
          <w:sz w:val="18"/>
          <w:szCs w:val="18"/>
        </w:rPr>
        <w:t xml:space="preserve">; u ludzi </w:t>
      </w:r>
      <w:proofErr w:type="spellStart"/>
      <w:r>
        <w:rPr>
          <w:sz w:val="18"/>
          <w:szCs w:val="18"/>
        </w:rPr>
        <w:t>wystepuje</w:t>
      </w:r>
      <w:proofErr w:type="spellEnd"/>
      <w:r>
        <w:rPr>
          <w:sz w:val="18"/>
          <w:szCs w:val="18"/>
        </w:rPr>
        <w:t xml:space="preserve"> BSP 2 kodowana przez gen IBSP.</w:t>
      </w:r>
    </w:p>
  </w:footnote>
  <w:footnote w:id="8">
    <w:p w:rsidR="00C44932" w:rsidRPr="00CA182C" w:rsidRDefault="00C44932" w:rsidP="00347EBC">
      <w:pPr>
        <w:pStyle w:val="FootnoteText"/>
        <w:rPr>
          <w:b/>
        </w:rPr>
      </w:pPr>
      <w:r>
        <w:rPr>
          <w:rStyle w:val="FootnoteReference"/>
        </w:rPr>
        <w:footnoteRef/>
      </w:r>
      <w:r>
        <w:t xml:space="preserve"> </w:t>
      </w:r>
      <w:proofErr w:type="spellStart"/>
      <w:r w:rsidRPr="00CA182C">
        <w:rPr>
          <w:b/>
          <w:sz w:val="18"/>
          <w:szCs w:val="18"/>
        </w:rPr>
        <w:t>Hydroksyapatyt</w:t>
      </w:r>
      <w:proofErr w:type="spellEnd"/>
      <w:r w:rsidRPr="00CA182C">
        <w:rPr>
          <w:b/>
          <w:sz w:val="18"/>
          <w:szCs w:val="18"/>
        </w:rPr>
        <w:t xml:space="preserve"> </w:t>
      </w:r>
      <w:r w:rsidRPr="00CA182C">
        <w:rPr>
          <w:sz w:val="18"/>
          <w:szCs w:val="18"/>
        </w:rPr>
        <w:t xml:space="preserve">– minerał zbudowany z </w:t>
      </w:r>
      <w:proofErr w:type="spellStart"/>
      <w:r w:rsidRPr="00CA182C">
        <w:rPr>
          <w:sz w:val="18"/>
          <w:szCs w:val="18"/>
        </w:rPr>
        <w:t>hydroksyfosforanu</w:t>
      </w:r>
      <w:proofErr w:type="spellEnd"/>
      <w:r w:rsidRPr="00CA182C">
        <w:rPr>
          <w:sz w:val="18"/>
          <w:szCs w:val="18"/>
        </w:rPr>
        <w:t xml:space="preserve"> wapnia (</w:t>
      </w:r>
      <w:proofErr w:type="spellStart"/>
      <w:r w:rsidRPr="00CA182C">
        <w:rPr>
          <w:sz w:val="18"/>
          <w:szCs w:val="18"/>
        </w:rPr>
        <w:t>sześcioortofosforanu</w:t>
      </w:r>
      <w:proofErr w:type="spellEnd"/>
      <w:r w:rsidRPr="00CA182C">
        <w:rPr>
          <w:sz w:val="18"/>
          <w:szCs w:val="18"/>
        </w:rPr>
        <w:t xml:space="preserve">(V) </w:t>
      </w:r>
      <w:proofErr w:type="spellStart"/>
      <w:r w:rsidRPr="00CA182C">
        <w:rPr>
          <w:sz w:val="18"/>
          <w:szCs w:val="18"/>
        </w:rPr>
        <w:t>dwuwodorotlenku</w:t>
      </w:r>
      <w:proofErr w:type="spellEnd"/>
      <w:r w:rsidRPr="00CA182C">
        <w:rPr>
          <w:sz w:val="18"/>
          <w:szCs w:val="18"/>
        </w:rPr>
        <w:t xml:space="preserve"> </w:t>
      </w:r>
      <w:proofErr w:type="spellStart"/>
      <w:r w:rsidRPr="00CA182C">
        <w:rPr>
          <w:sz w:val="18"/>
          <w:szCs w:val="18"/>
        </w:rPr>
        <w:t>dziesięciowapnia</w:t>
      </w:r>
      <w:proofErr w:type="spellEnd"/>
      <w:r w:rsidRPr="00CA182C">
        <w:rPr>
          <w:sz w:val="18"/>
          <w:szCs w:val="18"/>
        </w:rPr>
        <w:t>) o wzorze chemicznym Ca10(PO4)6(OH)2 [zapisywanym też jako 3Ca3(PO4)2•Ca(OH)2)]. Stanowi mineralne rusztowanie tkanki łącznej, odpowiedzialnej za mechaniczną wytrzymałość kości.</w:t>
      </w:r>
    </w:p>
  </w:footnote>
  <w:footnote w:id="9">
    <w:p w:rsidR="00C44932" w:rsidRDefault="00C44932" w:rsidP="00347EBC">
      <w:pPr>
        <w:pStyle w:val="FootnoteText"/>
      </w:pPr>
      <w:r>
        <w:rPr>
          <w:rStyle w:val="FootnoteReference"/>
        </w:rPr>
        <w:footnoteRef/>
      </w:r>
      <w:r>
        <w:t xml:space="preserve"> </w:t>
      </w:r>
      <w:r w:rsidRPr="00D84883">
        <w:rPr>
          <w:b/>
          <w:sz w:val="18"/>
          <w:szCs w:val="18"/>
        </w:rPr>
        <w:t>Polaryzacja</w:t>
      </w:r>
      <w:r w:rsidRPr="00D84883">
        <w:rPr>
          <w:sz w:val="18"/>
          <w:szCs w:val="18"/>
        </w:rPr>
        <w:t xml:space="preserve"> – właściwość fali poprzecznej polegająca na zmianach kierunku oscylacji rozchodzącego się zaburzenia w określony sposób.</w:t>
      </w:r>
    </w:p>
  </w:footnote>
  <w:footnote w:id="10">
    <w:p w:rsidR="00C44932" w:rsidRDefault="00C44932" w:rsidP="00347EBC">
      <w:pPr>
        <w:pStyle w:val="FootnoteText"/>
      </w:pPr>
      <w:r>
        <w:rPr>
          <w:rStyle w:val="FootnoteReference"/>
        </w:rPr>
        <w:footnoteRef/>
      </w:r>
      <w:r>
        <w:t xml:space="preserve"> </w:t>
      </w:r>
      <w:r w:rsidRPr="005A5D95">
        <w:rPr>
          <w:b/>
          <w:sz w:val="18"/>
          <w:szCs w:val="18"/>
        </w:rPr>
        <w:t>Dwójłomność</w:t>
      </w:r>
      <w:r w:rsidRPr="005A5D95">
        <w:rPr>
          <w:sz w:val="18"/>
          <w:szCs w:val="18"/>
        </w:rPr>
        <w:t xml:space="preserve"> - zjawisko anizotropii optycznej kryształów odkryte w 1669 przez Duńczyka E. </w:t>
      </w:r>
      <w:proofErr w:type="spellStart"/>
      <w:r w:rsidRPr="005A5D95">
        <w:rPr>
          <w:sz w:val="18"/>
          <w:szCs w:val="18"/>
        </w:rPr>
        <w:t>Bartholina</w:t>
      </w:r>
      <w:proofErr w:type="spellEnd"/>
      <w:r w:rsidRPr="005A5D95">
        <w:rPr>
          <w:sz w:val="18"/>
          <w:szCs w:val="18"/>
        </w:rPr>
        <w:t>. W kryształach wykazujących zjawisko dwójłomności (np. szpat islandzki, kwarc, cyrkon, lód, beryl itd.) światło załamując się, rozszczepia się na dwa promienie: zwyczajny i nadzwyczajny.</w:t>
      </w:r>
    </w:p>
  </w:footnote>
  <w:footnote w:id="11">
    <w:p w:rsidR="00C44932" w:rsidRPr="00510206" w:rsidRDefault="00C44932" w:rsidP="00347EBC">
      <w:pPr>
        <w:pStyle w:val="FootnoteText"/>
      </w:pPr>
      <w:r>
        <w:rPr>
          <w:rStyle w:val="FootnoteReference"/>
        </w:rPr>
        <w:footnoteRef/>
      </w:r>
      <w:r>
        <w:t xml:space="preserve"> </w:t>
      </w:r>
      <w:r w:rsidRPr="00510206">
        <w:rPr>
          <w:b/>
          <w:sz w:val="18"/>
          <w:szCs w:val="18"/>
        </w:rPr>
        <w:t xml:space="preserve">Mezenchyma, </w:t>
      </w:r>
      <w:r w:rsidRPr="00510206">
        <w:rPr>
          <w:sz w:val="18"/>
          <w:szCs w:val="18"/>
        </w:rPr>
        <w:t>tkanka mezenchymatyczna – tkanka łączna zarodkowa. Występuje tylko w okresie zarodkowym. Z niej powstają wszystkie rodzaje tkanek łącznych, tkanka kostna, tkanka chrzęstna, tkanka mięśniowa (w tym komórki tkanki mięśniowej poprzecznie prążkowanej typu sercowego).</w:t>
      </w:r>
    </w:p>
  </w:footnote>
  <w:footnote w:id="12">
    <w:p w:rsidR="00C44932" w:rsidRPr="009121FB" w:rsidRDefault="00C44932" w:rsidP="00347EBC">
      <w:pPr>
        <w:pStyle w:val="FootnoteText"/>
        <w:rPr>
          <w:sz w:val="18"/>
          <w:szCs w:val="18"/>
        </w:rPr>
      </w:pPr>
      <w:r>
        <w:rPr>
          <w:rStyle w:val="FootnoteReference"/>
        </w:rPr>
        <w:footnoteRef/>
      </w:r>
      <w:r>
        <w:t xml:space="preserve"> </w:t>
      </w:r>
      <w:proofErr w:type="spellStart"/>
      <w:r w:rsidRPr="009121FB">
        <w:rPr>
          <w:b/>
          <w:sz w:val="18"/>
          <w:szCs w:val="18"/>
        </w:rPr>
        <w:t>Kanaly</w:t>
      </w:r>
      <w:proofErr w:type="spellEnd"/>
      <w:r w:rsidRPr="009121FB">
        <w:rPr>
          <w:b/>
          <w:sz w:val="18"/>
          <w:szCs w:val="18"/>
        </w:rPr>
        <w:t xml:space="preserve"> </w:t>
      </w:r>
      <w:proofErr w:type="spellStart"/>
      <w:r w:rsidRPr="009121FB">
        <w:rPr>
          <w:b/>
          <w:sz w:val="18"/>
          <w:szCs w:val="18"/>
        </w:rPr>
        <w:t>Haversa</w:t>
      </w:r>
      <w:proofErr w:type="spellEnd"/>
      <w:r w:rsidRPr="009121FB">
        <w:rPr>
          <w:b/>
          <w:sz w:val="18"/>
          <w:szCs w:val="18"/>
        </w:rPr>
        <w:t xml:space="preserve"> - </w:t>
      </w:r>
      <w:r w:rsidRPr="009121FB">
        <w:rPr>
          <w:sz w:val="18"/>
          <w:szCs w:val="18"/>
        </w:rPr>
        <w:t xml:space="preserve">(ang. </w:t>
      </w:r>
      <w:proofErr w:type="spellStart"/>
      <w:r w:rsidRPr="009121FB">
        <w:rPr>
          <w:sz w:val="18"/>
          <w:szCs w:val="18"/>
        </w:rPr>
        <w:t>Haversian</w:t>
      </w:r>
      <w:proofErr w:type="spellEnd"/>
      <w:r w:rsidRPr="009121FB">
        <w:rPr>
          <w:sz w:val="18"/>
          <w:szCs w:val="18"/>
        </w:rPr>
        <w:t xml:space="preserve"> canal, łac. </w:t>
      </w:r>
      <w:proofErr w:type="spellStart"/>
      <w:r w:rsidRPr="009121FB">
        <w:rPr>
          <w:sz w:val="18"/>
          <w:szCs w:val="18"/>
        </w:rPr>
        <w:t>canales</w:t>
      </w:r>
      <w:proofErr w:type="spellEnd"/>
      <w:r w:rsidRPr="009121FB">
        <w:rPr>
          <w:sz w:val="18"/>
          <w:szCs w:val="18"/>
        </w:rPr>
        <w:t xml:space="preserve"> </w:t>
      </w:r>
      <w:proofErr w:type="spellStart"/>
      <w:r w:rsidRPr="009121FB">
        <w:rPr>
          <w:sz w:val="18"/>
          <w:szCs w:val="18"/>
        </w:rPr>
        <w:t>osteoni</w:t>
      </w:r>
      <w:proofErr w:type="spellEnd"/>
      <w:r w:rsidRPr="009121FB">
        <w:rPr>
          <w:sz w:val="18"/>
          <w:szCs w:val="18"/>
        </w:rPr>
        <w:t>) - pusta przestrzeń wewnątrz osteonu, w której znajdują się naczynia krwionośne i włókna nerwowe, odżywiające kość. Kanały są otoczone około 20 blaszkami kostnymi tworzącymi osteon.</w:t>
      </w:r>
    </w:p>
  </w:footnote>
  <w:footnote w:id="13">
    <w:p w:rsidR="00C44932" w:rsidRPr="00590BDF" w:rsidRDefault="00C44932" w:rsidP="00347EBC">
      <w:pPr>
        <w:pStyle w:val="FootnoteText"/>
      </w:pPr>
      <w:r>
        <w:rPr>
          <w:rStyle w:val="FootnoteReference"/>
        </w:rPr>
        <w:footnoteRef/>
      </w:r>
      <w:r>
        <w:t xml:space="preserve"> </w:t>
      </w:r>
      <w:r w:rsidRPr="009121FB">
        <w:rPr>
          <w:b/>
          <w:sz w:val="18"/>
          <w:szCs w:val="18"/>
        </w:rPr>
        <w:t xml:space="preserve">Parathormon – </w:t>
      </w:r>
      <w:r w:rsidRPr="009121FB">
        <w:rPr>
          <w:sz w:val="18"/>
          <w:szCs w:val="18"/>
        </w:rPr>
        <w:t xml:space="preserve">(PTH) hormon polipeptydowy składający się z 84 aminokwasów, który odpowiada za regulację hormonalną gospodarki wapniowo-fosforanowej w organizmie. Masa cząsteczkowa parathormonu wynosi 9,4 </w:t>
      </w:r>
      <w:proofErr w:type="spellStart"/>
      <w:r w:rsidRPr="009121FB">
        <w:rPr>
          <w:sz w:val="18"/>
          <w:szCs w:val="18"/>
        </w:rPr>
        <w:t>kDa</w:t>
      </w:r>
      <w:proofErr w:type="spellEnd"/>
      <w:r w:rsidRPr="009121FB">
        <w:rPr>
          <w:sz w:val="18"/>
          <w:szCs w:val="18"/>
        </w:rPr>
        <w:t>.</w:t>
      </w:r>
    </w:p>
  </w:footnote>
  <w:footnote w:id="14">
    <w:p w:rsidR="00C44932" w:rsidRPr="00590BDF" w:rsidRDefault="00C44932" w:rsidP="00347EBC">
      <w:pPr>
        <w:pStyle w:val="FootnoteText"/>
      </w:pPr>
      <w:r>
        <w:rPr>
          <w:rStyle w:val="FootnoteReference"/>
        </w:rPr>
        <w:footnoteRef/>
      </w:r>
      <w:r>
        <w:t xml:space="preserve"> </w:t>
      </w:r>
      <w:r w:rsidRPr="009121FB">
        <w:rPr>
          <w:b/>
          <w:sz w:val="18"/>
          <w:szCs w:val="18"/>
        </w:rPr>
        <w:t xml:space="preserve">Kortykosterydy - </w:t>
      </w:r>
      <w:r w:rsidRPr="009121FB">
        <w:rPr>
          <w:sz w:val="18"/>
          <w:szCs w:val="18"/>
        </w:rPr>
        <w:t>hormony produkowane w warstwach pasmowatej i siatkowatej kory nadnerczy pod wpływem ACTH, które regulują przemiany białek, węglowodanów i tłuszczów. Zalicza się do nich: kortyzol, kortykosteron, kortyzon.</w:t>
      </w:r>
    </w:p>
  </w:footnote>
  <w:footnote w:id="15">
    <w:p w:rsidR="00C44932" w:rsidRDefault="00C44932" w:rsidP="00347EBC">
      <w:pPr>
        <w:pStyle w:val="FootnoteText"/>
      </w:pPr>
      <w:r>
        <w:rPr>
          <w:rStyle w:val="FootnoteReference"/>
        </w:rPr>
        <w:footnoteRef/>
      </w:r>
      <w:r>
        <w:t xml:space="preserve"> </w:t>
      </w:r>
      <w:proofErr w:type="spellStart"/>
      <w:r w:rsidRPr="002E12E9">
        <w:rPr>
          <w:b/>
          <w:sz w:val="18"/>
          <w:szCs w:val="18"/>
        </w:rPr>
        <w:t>Neksus</w:t>
      </w:r>
      <w:proofErr w:type="spellEnd"/>
      <w:r w:rsidRPr="002E12E9">
        <w:rPr>
          <w:sz w:val="18"/>
          <w:szCs w:val="18"/>
        </w:rPr>
        <w:t xml:space="preserve"> – polaczenie synaps, typu elektrycznego, gdzie neurony niemal całkowicie się stykają</w:t>
      </w:r>
    </w:p>
  </w:footnote>
  <w:footnote w:id="16">
    <w:p w:rsidR="00C44932" w:rsidRPr="00121447" w:rsidRDefault="00C44932" w:rsidP="00347EBC">
      <w:pPr>
        <w:pStyle w:val="FootnoteText"/>
      </w:pPr>
      <w:r>
        <w:rPr>
          <w:rStyle w:val="FootnoteReference"/>
        </w:rPr>
        <w:footnoteRef/>
      </w:r>
      <w:r>
        <w:t xml:space="preserve"> </w:t>
      </w:r>
      <w:proofErr w:type="spellStart"/>
      <w:r w:rsidRPr="00532BE7">
        <w:rPr>
          <w:b/>
          <w:sz w:val="18"/>
          <w:szCs w:val="18"/>
        </w:rPr>
        <w:t>Anhydrazy</w:t>
      </w:r>
      <w:proofErr w:type="spellEnd"/>
      <w:r w:rsidRPr="00532BE7">
        <w:rPr>
          <w:b/>
          <w:sz w:val="18"/>
          <w:szCs w:val="18"/>
        </w:rPr>
        <w:t xml:space="preserve"> węglanowe </w:t>
      </w:r>
      <w:r w:rsidRPr="00532BE7">
        <w:rPr>
          <w:sz w:val="18"/>
          <w:szCs w:val="18"/>
        </w:rPr>
        <w:t>(</w:t>
      </w:r>
      <w:proofErr w:type="spellStart"/>
      <w:r w:rsidRPr="00532BE7">
        <w:rPr>
          <w:sz w:val="18"/>
          <w:szCs w:val="18"/>
        </w:rPr>
        <w:t>dehydratazy</w:t>
      </w:r>
      <w:proofErr w:type="spellEnd"/>
      <w:r w:rsidRPr="00532BE7">
        <w:rPr>
          <w:sz w:val="18"/>
          <w:szCs w:val="18"/>
        </w:rPr>
        <w:t xml:space="preserve"> węglanowe; CA, z ang. </w:t>
      </w:r>
      <w:proofErr w:type="spellStart"/>
      <w:r w:rsidRPr="00532BE7">
        <w:rPr>
          <w:sz w:val="18"/>
          <w:szCs w:val="18"/>
        </w:rPr>
        <w:t>carbonic</w:t>
      </w:r>
      <w:proofErr w:type="spellEnd"/>
      <w:r w:rsidRPr="00532BE7">
        <w:rPr>
          <w:sz w:val="18"/>
          <w:szCs w:val="18"/>
        </w:rPr>
        <w:t xml:space="preserve"> </w:t>
      </w:r>
      <w:proofErr w:type="spellStart"/>
      <w:r w:rsidRPr="00532BE7">
        <w:rPr>
          <w:sz w:val="18"/>
          <w:szCs w:val="18"/>
        </w:rPr>
        <w:t>anhydrases</w:t>
      </w:r>
      <w:proofErr w:type="spellEnd"/>
      <w:r w:rsidRPr="00532BE7">
        <w:rPr>
          <w:sz w:val="18"/>
          <w:szCs w:val="18"/>
        </w:rPr>
        <w:t xml:space="preserve">; EC 4.2.1.1) – </w:t>
      </w:r>
      <w:proofErr w:type="spellStart"/>
      <w:r w:rsidRPr="00532BE7">
        <w:rPr>
          <w:sz w:val="18"/>
          <w:szCs w:val="18"/>
        </w:rPr>
        <w:t>konwergiczna</w:t>
      </w:r>
      <w:proofErr w:type="spellEnd"/>
      <w:r w:rsidRPr="00532BE7">
        <w:rPr>
          <w:sz w:val="18"/>
          <w:szCs w:val="18"/>
        </w:rPr>
        <w:t xml:space="preserve"> grupa enzymów o masach cząsteczkowych 28–30 </w:t>
      </w:r>
      <w:proofErr w:type="spellStart"/>
      <w:r w:rsidRPr="00532BE7">
        <w:rPr>
          <w:sz w:val="18"/>
          <w:szCs w:val="18"/>
        </w:rPr>
        <w:t>kDa</w:t>
      </w:r>
      <w:proofErr w:type="spellEnd"/>
      <w:r w:rsidRPr="00532BE7">
        <w:rPr>
          <w:sz w:val="18"/>
          <w:szCs w:val="18"/>
        </w:rPr>
        <w:t>, katalizujących odwracalną reakcję powstawania jonu wodorowęglanowego HCO−3 z wody i dwutlenku węgla.</w:t>
      </w:r>
    </w:p>
  </w:footnote>
  <w:footnote w:id="17">
    <w:p w:rsidR="00C44932" w:rsidRPr="00121447" w:rsidRDefault="00C44932" w:rsidP="00347EBC">
      <w:pPr>
        <w:pStyle w:val="FootnoteText"/>
      </w:pPr>
      <w:r>
        <w:rPr>
          <w:rStyle w:val="FootnoteReference"/>
        </w:rPr>
        <w:footnoteRef/>
      </w:r>
      <w:r>
        <w:t xml:space="preserve"> </w:t>
      </w:r>
      <w:proofErr w:type="spellStart"/>
      <w:r w:rsidRPr="00532BE7">
        <w:rPr>
          <w:b/>
          <w:sz w:val="18"/>
          <w:szCs w:val="18"/>
        </w:rPr>
        <w:t>Integryny</w:t>
      </w:r>
      <w:proofErr w:type="spellEnd"/>
      <w:r w:rsidRPr="00532BE7">
        <w:rPr>
          <w:b/>
          <w:sz w:val="18"/>
          <w:szCs w:val="18"/>
        </w:rPr>
        <w:t xml:space="preserve"> - </w:t>
      </w:r>
      <w:r w:rsidRPr="00532BE7">
        <w:rPr>
          <w:sz w:val="18"/>
          <w:szCs w:val="18"/>
        </w:rPr>
        <w:t xml:space="preserve">(ang. </w:t>
      </w:r>
      <w:proofErr w:type="spellStart"/>
      <w:r w:rsidRPr="00532BE7">
        <w:rPr>
          <w:sz w:val="18"/>
          <w:szCs w:val="18"/>
        </w:rPr>
        <w:t>integrins</w:t>
      </w:r>
      <w:proofErr w:type="spellEnd"/>
      <w:r w:rsidRPr="00532BE7">
        <w:rPr>
          <w:sz w:val="18"/>
          <w:szCs w:val="18"/>
        </w:rPr>
        <w:t>) – glikoproteiny komórek zwierzęcych zaliczane do białek adhezyjnych (</w:t>
      </w:r>
      <w:proofErr w:type="spellStart"/>
      <w:r w:rsidRPr="00532BE7">
        <w:rPr>
          <w:sz w:val="18"/>
          <w:szCs w:val="18"/>
        </w:rPr>
        <w:t>adhezyn</w:t>
      </w:r>
      <w:proofErr w:type="spellEnd"/>
      <w:r w:rsidRPr="00532BE7">
        <w:rPr>
          <w:sz w:val="18"/>
          <w:szCs w:val="18"/>
        </w:rPr>
        <w:t xml:space="preserve">). Współdziałają z innymi receptorami błonowymi (w tym przede wszystkim receptorami </w:t>
      </w:r>
      <w:proofErr w:type="spellStart"/>
      <w:r w:rsidRPr="00532BE7">
        <w:rPr>
          <w:sz w:val="18"/>
          <w:szCs w:val="18"/>
        </w:rPr>
        <w:t>chemokin</w:t>
      </w:r>
      <w:proofErr w:type="spellEnd"/>
      <w:r w:rsidRPr="00532BE7">
        <w:rPr>
          <w:sz w:val="18"/>
          <w:szCs w:val="18"/>
        </w:rPr>
        <w:t>), umożliwiają agregację komórek oraz ich ukierunkowaną migrację, np. w procesie embriogenezy czy odpowiedzi immunologicznej organizmu.</w:t>
      </w:r>
    </w:p>
  </w:footnote>
  <w:footnote w:id="18">
    <w:p w:rsidR="00C44932" w:rsidRPr="00121447" w:rsidRDefault="00C44932" w:rsidP="00347EBC">
      <w:pPr>
        <w:pStyle w:val="FootnoteText"/>
      </w:pPr>
      <w:r>
        <w:rPr>
          <w:rStyle w:val="FootnoteReference"/>
        </w:rPr>
        <w:footnoteRef/>
      </w:r>
      <w:r>
        <w:t xml:space="preserve"> </w:t>
      </w:r>
      <w:proofErr w:type="spellStart"/>
      <w:r w:rsidRPr="00F906EE">
        <w:rPr>
          <w:b/>
          <w:sz w:val="18"/>
          <w:szCs w:val="18"/>
        </w:rPr>
        <w:t>Osteoprotegryna</w:t>
      </w:r>
      <w:proofErr w:type="spellEnd"/>
      <w:r w:rsidRPr="00F906EE">
        <w:rPr>
          <w:b/>
          <w:sz w:val="18"/>
          <w:szCs w:val="18"/>
        </w:rPr>
        <w:t xml:space="preserve"> - </w:t>
      </w:r>
      <w:r w:rsidRPr="00F906EE">
        <w:rPr>
          <w:sz w:val="18"/>
          <w:szCs w:val="18"/>
        </w:rPr>
        <w:t>(OPG) jest głównym regulatorem przebudowy kości w warunkach fizjologicznych i stanach chorobowych.</w:t>
      </w:r>
    </w:p>
  </w:footnote>
  <w:footnote w:id="19">
    <w:p w:rsidR="00C44932" w:rsidRDefault="00C44932" w:rsidP="00347EBC">
      <w:pPr>
        <w:pStyle w:val="FootnoteText"/>
      </w:pPr>
      <w:r>
        <w:rPr>
          <w:rStyle w:val="FootnoteReference"/>
        </w:rPr>
        <w:footnoteRef/>
      </w:r>
      <w:r>
        <w:t xml:space="preserve"> </w:t>
      </w:r>
      <w:proofErr w:type="spellStart"/>
      <w:r w:rsidRPr="002E2162">
        <w:rPr>
          <w:b/>
          <w:sz w:val="18"/>
          <w:szCs w:val="18"/>
        </w:rPr>
        <w:t>Somatomedyna</w:t>
      </w:r>
      <w:proofErr w:type="spellEnd"/>
      <w:r w:rsidRPr="002E2162">
        <w:rPr>
          <w:b/>
          <w:sz w:val="18"/>
          <w:szCs w:val="18"/>
        </w:rPr>
        <w:t xml:space="preserve"> -</w:t>
      </w:r>
      <w:r w:rsidRPr="002E2162">
        <w:rPr>
          <w:sz w:val="18"/>
          <w:szCs w:val="18"/>
        </w:rPr>
        <w:t xml:space="preserve"> insulinopodobny czynnik wzrostowy, należy do grupy hormonów polipeptydowych zbliżonych strukturalnie do insuliny. Wytwarzany jest w wątrobie, a jego poziomy zależą od hormonu wzrostu (GH), a więc również od wieku i płci, od insuliny oraz stanu odżywienia.</w:t>
      </w:r>
    </w:p>
  </w:footnote>
  <w:footnote w:id="20">
    <w:p w:rsidR="00C44932" w:rsidRPr="00A825F5" w:rsidRDefault="00C44932" w:rsidP="00347EBC">
      <w:pPr>
        <w:pStyle w:val="FootnoteText"/>
      </w:pPr>
      <w:r>
        <w:rPr>
          <w:rStyle w:val="FootnoteReference"/>
        </w:rPr>
        <w:footnoteRef/>
      </w:r>
      <w:r>
        <w:t xml:space="preserve"> </w:t>
      </w:r>
      <w:r w:rsidRPr="008870BF">
        <w:rPr>
          <w:b/>
          <w:sz w:val="18"/>
          <w:szCs w:val="18"/>
        </w:rPr>
        <w:t xml:space="preserve">Fosfataza - </w:t>
      </w:r>
      <w:r w:rsidRPr="008870BF">
        <w:rPr>
          <w:sz w:val="18"/>
          <w:szCs w:val="18"/>
        </w:rPr>
        <w:t xml:space="preserve">grupa enzymów należących do hydrolaz, które hydrolizują wiązania </w:t>
      </w:r>
      <w:proofErr w:type="spellStart"/>
      <w:r w:rsidRPr="008870BF">
        <w:rPr>
          <w:sz w:val="18"/>
          <w:szCs w:val="18"/>
        </w:rPr>
        <w:t>fosforanomonoestrowe</w:t>
      </w:r>
      <w:proofErr w:type="spellEnd"/>
      <w:r w:rsidRPr="008870BF">
        <w:rPr>
          <w:sz w:val="18"/>
          <w:szCs w:val="18"/>
        </w:rPr>
        <w:t xml:space="preserve">, w efekcie czego następuje </w:t>
      </w:r>
      <w:proofErr w:type="spellStart"/>
      <w:r w:rsidRPr="008870BF">
        <w:rPr>
          <w:sz w:val="18"/>
          <w:szCs w:val="18"/>
        </w:rPr>
        <w:t>defosforylacja</w:t>
      </w:r>
      <w:proofErr w:type="spellEnd"/>
      <w:r w:rsidRPr="008870BF">
        <w:rPr>
          <w:sz w:val="18"/>
          <w:szCs w:val="18"/>
        </w:rPr>
        <w:t xml:space="preserve"> cząsteczki.</w:t>
      </w:r>
    </w:p>
  </w:footnote>
  <w:footnote w:id="21">
    <w:p w:rsidR="00C44932" w:rsidRDefault="00C44932" w:rsidP="00347EBC">
      <w:pPr>
        <w:pStyle w:val="FootnoteText"/>
      </w:pPr>
      <w:r>
        <w:rPr>
          <w:rStyle w:val="FootnoteReference"/>
        </w:rPr>
        <w:footnoteRef/>
      </w:r>
      <w:r>
        <w:t xml:space="preserve"> </w:t>
      </w:r>
      <w:proofErr w:type="spellStart"/>
      <w:r w:rsidRPr="008870BF">
        <w:rPr>
          <w:b/>
          <w:sz w:val="18"/>
          <w:szCs w:val="18"/>
        </w:rPr>
        <w:t>Aneksyny</w:t>
      </w:r>
      <w:proofErr w:type="spellEnd"/>
      <w:r w:rsidRPr="008870BF">
        <w:rPr>
          <w:b/>
          <w:sz w:val="18"/>
          <w:szCs w:val="18"/>
        </w:rPr>
        <w:t xml:space="preserve"> -</w:t>
      </w:r>
      <w:r w:rsidRPr="008870BF">
        <w:rPr>
          <w:sz w:val="18"/>
          <w:szCs w:val="18"/>
        </w:rPr>
        <w:t xml:space="preserve"> rodzina białek o zróżnicowanej masie cząsteczkowej (28–73 </w:t>
      </w:r>
      <w:proofErr w:type="spellStart"/>
      <w:r w:rsidRPr="008870BF">
        <w:rPr>
          <w:sz w:val="18"/>
          <w:szCs w:val="18"/>
        </w:rPr>
        <w:t>kDa</w:t>
      </w:r>
      <w:proofErr w:type="spellEnd"/>
      <w:r w:rsidRPr="008870BF">
        <w:rPr>
          <w:sz w:val="18"/>
          <w:szCs w:val="18"/>
        </w:rPr>
        <w:t>) odwracalnie wiążących jony wapniowe oraz fosfolipidy błony plazmatycznej.</w:t>
      </w:r>
    </w:p>
  </w:footnote>
  <w:footnote w:id="22">
    <w:p w:rsidR="00C44932" w:rsidRPr="00A825F5" w:rsidRDefault="00C44932" w:rsidP="00347EBC">
      <w:pPr>
        <w:pStyle w:val="FootnoteText"/>
      </w:pPr>
      <w:r>
        <w:rPr>
          <w:rStyle w:val="FootnoteReference"/>
        </w:rPr>
        <w:footnoteRef/>
      </w:r>
      <w:r>
        <w:t xml:space="preserve"> </w:t>
      </w:r>
      <w:proofErr w:type="spellStart"/>
      <w:r w:rsidRPr="008870BF">
        <w:rPr>
          <w:b/>
          <w:sz w:val="18"/>
          <w:szCs w:val="18"/>
        </w:rPr>
        <w:t>Propeptydy</w:t>
      </w:r>
      <w:proofErr w:type="spellEnd"/>
      <w:r w:rsidRPr="008870BF">
        <w:rPr>
          <w:b/>
          <w:sz w:val="18"/>
          <w:szCs w:val="18"/>
        </w:rPr>
        <w:t xml:space="preserve"> – </w:t>
      </w:r>
      <w:proofErr w:type="spellStart"/>
      <w:r w:rsidRPr="008870BF">
        <w:rPr>
          <w:sz w:val="18"/>
          <w:szCs w:val="18"/>
        </w:rPr>
        <w:t>prekursory</w:t>
      </w:r>
      <w:proofErr w:type="spellEnd"/>
      <w:r w:rsidRPr="008870BF">
        <w:rPr>
          <w:sz w:val="18"/>
          <w:szCs w:val="18"/>
        </w:rPr>
        <w:t xml:space="preserve"> peptydowe</w:t>
      </w:r>
      <w:r>
        <w:t>.</w:t>
      </w:r>
    </w:p>
  </w:footnote>
  <w:footnote w:id="23">
    <w:p w:rsidR="00C44932" w:rsidRPr="008870BF" w:rsidRDefault="00C44932" w:rsidP="00347EBC">
      <w:pPr>
        <w:pStyle w:val="FootnoteText"/>
        <w:rPr>
          <w:sz w:val="18"/>
          <w:szCs w:val="18"/>
        </w:rPr>
      </w:pPr>
      <w:r>
        <w:rPr>
          <w:rStyle w:val="FootnoteReference"/>
        </w:rPr>
        <w:footnoteRef/>
      </w:r>
      <w:r>
        <w:t xml:space="preserve"> </w:t>
      </w:r>
      <w:r w:rsidRPr="008870BF">
        <w:rPr>
          <w:b/>
          <w:sz w:val="18"/>
          <w:szCs w:val="18"/>
        </w:rPr>
        <w:t xml:space="preserve">Osteoporoza - </w:t>
      </w:r>
      <w:r w:rsidRPr="008870BF">
        <w:rPr>
          <w:sz w:val="18"/>
          <w:szCs w:val="18"/>
        </w:rPr>
        <w:t xml:space="preserve">(łac. </w:t>
      </w:r>
      <w:proofErr w:type="spellStart"/>
      <w:r w:rsidRPr="008870BF">
        <w:rPr>
          <w:sz w:val="18"/>
          <w:szCs w:val="18"/>
        </w:rPr>
        <w:t>osteoporosis</w:t>
      </w:r>
      <w:proofErr w:type="spellEnd"/>
      <w:r w:rsidRPr="008870BF">
        <w:rPr>
          <w:sz w:val="18"/>
          <w:szCs w:val="18"/>
        </w:rPr>
        <w:t>, dawna nazwa zrzeszotnienie kości) – stan chorobowy charakteryzujący się postępującym ubytkiem masy kostnej, osłabieniem struktury przestrzennej kości oraz zwiększoną podatnością na złamania.</w:t>
      </w:r>
    </w:p>
  </w:footnote>
  <w:footnote w:id="24">
    <w:p w:rsidR="00C44932" w:rsidRPr="008863A1" w:rsidRDefault="00C44932" w:rsidP="00347EBC">
      <w:pPr>
        <w:pStyle w:val="FootnoteText"/>
      </w:pPr>
      <w:r>
        <w:rPr>
          <w:rStyle w:val="FootnoteReference"/>
        </w:rPr>
        <w:footnoteRef/>
      </w:r>
      <w:r>
        <w:t xml:space="preserve"> </w:t>
      </w:r>
      <w:r w:rsidRPr="008863A1">
        <w:rPr>
          <w:b/>
          <w:sz w:val="18"/>
          <w:szCs w:val="18"/>
        </w:rPr>
        <w:t xml:space="preserve">Proliferacja - </w:t>
      </w:r>
      <w:r w:rsidRPr="008863A1">
        <w:rPr>
          <w:sz w:val="18"/>
          <w:szCs w:val="18"/>
        </w:rPr>
        <w:t xml:space="preserve">(fr. </w:t>
      </w:r>
      <w:proofErr w:type="spellStart"/>
      <w:r w:rsidRPr="008863A1">
        <w:rPr>
          <w:sz w:val="18"/>
          <w:szCs w:val="18"/>
        </w:rPr>
        <w:t>prolifération</w:t>
      </w:r>
      <w:proofErr w:type="spellEnd"/>
      <w:r w:rsidRPr="008863A1">
        <w:rPr>
          <w:sz w:val="18"/>
          <w:szCs w:val="18"/>
        </w:rPr>
        <w:t xml:space="preserve"> od </w:t>
      </w:r>
      <w:proofErr w:type="spellStart"/>
      <w:r w:rsidRPr="008863A1">
        <w:rPr>
          <w:sz w:val="18"/>
          <w:szCs w:val="18"/>
        </w:rPr>
        <w:t>proliférer</w:t>
      </w:r>
      <w:proofErr w:type="spellEnd"/>
      <w:r w:rsidRPr="008863A1">
        <w:rPr>
          <w:sz w:val="18"/>
          <w:szCs w:val="18"/>
        </w:rPr>
        <w:t xml:space="preserve"> ‘mnożyć się przez proliferację’ z łac. </w:t>
      </w:r>
      <w:proofErr w:type="spellStart"/>
      <w:r w:rsidRPr="008863A1">
        <w:rPr>
          <w:sz w:val="18"/>
          <w:szCs w:val="18"/>
        </w:rPr>
        <w:t>proles</w:t>
      </w:r>
      <w:proofErr w:type="spellEnd"/>
      <w:r w:rsidRPr="008863A1">
        <w:rPr>
          <w:sz w:val="18"/>
          <w:szCs w:val="18"/>
        </w:rPr>
        <w:t xml:space="preserve">, </w:t>
      </w:r>
      <w:proofErr w:type="spellStart"/>
      <w:r w:rsidRPr="008863A1">
        <w:rPr>
          <w:sz w:val="18"/>
          <w:szCs w:val="18"/>
        </w:rPr>
        <w:t>prolis</w:t>
      </w:r>
      <w:proofErr w:type="spellEnd"/>
      <w:r w:rsidRPr="008863A1">
        <w:rPr>
          <w:sz w:val="18"/>
          <w:szCs w:val="18"/>
        </w:rPr>
        <w:t xml:space="preserve"> ‘potomek, potomstwo’ + </w:t>
      </w:r>
      <w:proofErr w:type="spellStart"/>
      <w:r w:rsidRPr="008863A1">
        <w:rPr>
          <w:sz w:val="18"/>
          <w:szCs w:val="18"/>
        </w:rPr>
        <w:t>ferre</w:t>
      </w:r>
      <w:proofErr w:type="spellEnd"/>
      <w:r w:rsidRPr="008863A1">
        <w:rPr>
          <w:sz w:val="18"/>
          <w:szCs w:val="18"/>
        </w:rPr>
        <w:t xml:space="preserve"> ‘nieść’) – silne rozrastanie się czegoś, gwałtowny rozwój, rozmnażanie się, bujny rozrost, rozprzestrzenianie się, odradzanie się, możliwość odnawiania się, np. komórek różnej populacji.</w:t>
      </w:r>
    </w:p>
  </w:footnote>
  <w:footnote w:id="25">
    <w:p w:rsidR="00C44932" w:rsidRPr="0061600C" w:rsidRDefault="00C44932" w:rsidP="00347EBC">
      <w:pPr>
        <w:pStyle w:val="FootnoteText"/>
        <w:rPr>
          <w:lang w:val="en-CA"/>
        </w:rPr>
      </w:pPr>
      <w:r>
        <w:rPr>
          <w:rStyle w:val="FootnoteReference"/>
        </w:rPr>
        <w:footnoteRef/>
      </w:r>
      <w:r w:rsidRPr="0061600C">
        <w:rPr>
          <w:lang w:val="en-CA"/>
        </w:rPr>
        <w:t xml:space="preserve"> </w:t>
      </w:r>
      <w:proofErr w:type="spellStart"/>
      <w:r w:rsidRPr="0061600C">
        <w:rPr>
          <w:sz w:val="18"/>
          <w:szCs w:val="18"/>
          <w:lang w:val="en-CA"/>
        </w:rPr>
        <w:t>Praca</w:t>
      </w:r>
      <w:proofErr w:type="spellEnd"/>
      <w:r w:rsidRPr="0061600C">
        <w:rPr>
          <w:sz w:val="18"/>
          <w:szCs w:val="18"/>
          <w:lang w:val="en-CA"/>
        </w:rPr>
        <w:t xml:space="preserve"> Ed. R.E. Krieger </w:t>
      </w:r>
      <w:r w:rsidRPr="0061600C">
        <w:rPr>
          <w:i/>
          <w:sz w:val="18"/>
          <w:szCs w:val="18"/>
          <w:lang w:val="en-CA"/>
        </w:rPr>
        <w:t>„Strength of Biological Material</w:t>
      </w:r>
      <w:r w:rsidRPr="0061600C">
        <w:rPr>
          <w:sz w:val="18"/>
          <w:szCs w:val="18"/>
          <w:lang w:val="en-CA"/>
        </w:rPr>
        <w:t>”</w:t>
      </w:r>
    </w:p>
  </w:footnote>
  <w:footnote w:id="26">
    <w:p w:rsidR="00C44932" w:rsidRPr="0061600C" w:rsidRDefault="00C44932" w:rsidP="00347EBC">
      <w:pPr>
        <w:pStyle w:val="FootnoteText"/>
        <w:rPr>
          <w:lang w:val="en-CA"/>
        </w:rPr>
      </w:pPr>
      <w:r>
        <w:rPr>
          <w:rStyle w:val="FootnoteReference"/>
        </w:rPr>
        <w:footnoteRef/>
      </w:r>
      <w:r w:rsidRPr="0061600C">
        <w:rPr>
          <w:lang w:val="en-CA"/>
        </w:rPr>
        <w:t xml:space="preserve"> </w:t>
      </w:r>
      <w:proofErr w:type="spellStart"/>
      <w:r w:rsidRPr="0061600C">
        <w:rPr>
          <w:sz w:val="18"/>
          <w:szCs w:val="18"/>
          <w:lang w:val="en-CA"/>
        </w:rPr>
        <w:t>Praca</w:t>
      </w:r>
      <w:proofErr w:type="spellEnd"/>
      <w:r w:rsidRPr="0061600C">
        <w:rPr>
          <w:sz w:val="18"/>
          <w:szCs w:val="18"/>
          <w:lang w:val="en-CA"/>
        </w:rPr>
        <w:t xml:space="preserve"> Crone R., Schuster P. </w:t>
      </w:r>
      <w:r w:rsidRPr="0061600C">
        <w:rPr>
          <w:i/>
          <w:sz w:val="18"/>
          <w:szCs w:val="18"/>
          <w:lang w:val="en-CA"/>
        </w:rPr>
        <w:t>„An investigation on the i</w:t>
      </w:r>
      <w:r>
        <w:rPr>
          <w:i/>
          <w:sz w:val="18"/>
          <w:szCs w:val="18"/>
          <w:lang w:val="en-CA"/>
        </w:rPr>
        <w:t>mportance of material anisotropy</w:t>
      </w:r>
      <w:r w:rsidRPr="0061600C">
        <w:rPr>
          <w:i/>
          <w:sz w:val="18"/>
          <w:szCs w:val="18"/>
          <w:lang w:val="en-CA"/>
        </w:rPr>
        <w:t xml:space="preserve"> in finite-elem</w:t>
      </w:r>
      <w:r>
        <w:rPr>
          <w:i/>
          <w:sz w:val="18"/>
          <w:szCs w:val="18"/>
          <w:lang w:val="en-CA"/>
        </w:rPr>
        <w:t>ent</w:t>
      </w:r>
      <w:r w:rsidRPr="0061600C">
        <w:rPr>
          <w:i/>
          <w:sz w:val="18"/>
          <w:szCs w:val="18"/>
          <w:lang w:val="en-CA"/>
        </w:rPr>
        <w:t xml:space="preserve"> modeling of human femur”</w:t>
      </w:r>
    </w:p>
  </w:footnote>
  <w:footnote w:id="27">
    <w:p w:rsidR="00C44932" w:rsidRPr="0061600C" w:rsidRDefault="00C44932" w:rsidP="00347EBC">
      <w:pPr>
        <w:pStyle w:val="FootnoteText"/>
        <w:rPr>
          <w:lang w:val="en-CA"/>
        </w:rPr>
      </w:pPr>
      <w:r>
        <w:rPr>
          <w:rStyle w:val="FootnoteReference"/>
        </w:rPr>
        <w:footnoteRef/>
      </w:r>
      <w:r w:rsidRPr="0061600C">
        <w:rPr>
          <w:lang w:val="en-CA"/>
        </w:rPr>
        <w:t xml:space="preserve"> </w:t>
      </w:r>
      <w:proofErr w:type="spellStart"/>
      <w:r w:rsidRPr="0061600C">
        <w:rPr>
          <w:sz w:val="18"/>
          <w:szCs w:val="18"/>
          <w:lang w:val="en-CA"/>
        </w:rPr>
        <w:t>Praca</w:t>
      </w:r>
      <w:proofErr w:type="spellEnd"/>
      <w:r w:rsidRPr="0061600C">
        <w:rPr>
          <w:sz w:val="18"/>
          <w:szCs w:val="18"/>
          <w:lang w:val="en-CA"/>
        </w:rPr>
        <w:t xml:space="preserve"> Elise F. Morgan, Harun H. </w:t>
      </w:r>
      <w:proofErr w:type="spellStart"/>
      <w:r w:rsidRPr="0061600C">
        <w:rPr>
          <w:sz w:val="18"/>
          <w:szCs w:val="18"/>
          <w:lang w:val="en-CA"/>
        </w:rPr>
        <w:t>Bayraktar</w:t>
      </w:r>
      <w:proofErr w:type="spellEnd"/>
      <w:r w:rsidRPr="0061600C">
        <w:rPr>
          <w:sz w:val="18"/>
          <w:szCs w:val="18"/>
          <w:lang w:val="en-CA"/>
        </w:rPr>
        <w:t xml:space="preserve">, Tony M. </w:t>
      </w:r>
      <w:proofErr w:type="spellStart"/>
      <w:r w:rsidRPr="0061600C">
        <w:rPr>
          <w:sz w:val="18"/>
          <w:szCs w:val="18"/>
          <w:lang w:val="en-CA"/>
        </w:rPr>
        <w:t>Keaveny</w:t>
      </w:r>
      <w:proofErr w:type="spellEnd"/>
      <w:r w:rsidRPr="0061600C">
        <w:rPr>
          <w:sz w:val="18"/>
          <w:szCs w:val="18"/>
          <w:lang w:val="en-CA"/>
        </w:rPr>
        <w:t xml:space="preserve"> </w:t>
      </w:r>
      <w:r w:rsidRPr="0061600C">
        <w:rPr>
          <w:i/>
          <w:sz w:val="18"/>
          <w:szCs w:val="18"/>
          <w:lang w:val="en-CA"/>
        </w:rPr>
        <w:t>„Trabecular bone modulus–density relationships depend on anatomic site</w:t>
      </w:r>
      <w:r w:rsidRPr="0061600C">
        <w:rPr>
          <w:sz w:val="18"/>
          <w:szCs w:val="18"/>
          <w:lang w:val="en-CA"/>
        </w:rPr>
        <w:t>”</w:t>
      </w:r>
    </w:p>
  </w:footnote>
  <w:footnote w:id="28">
    <w:p w:rsidR="00C44932" w:rsidRPr="00303585" w:rsidRDefault="00C44932">
      <w:pPr>
        <w:pStyle w:val="FootnoteText"/>
        <w:rPr>
          <w:sz w:val="18"/>
          <w:szCs w:val="18"/>
        </w:rPr>
      </w:pPr>
      <w:r w:rsidRPr="00303585">
        <w:rPr>
          <w:rStyle w:val="FootnoteReference"/>
          <w:sz w:val="18"/>
          <w:szCs w:val="18"/>
        </w:rPr>
        <w:footnoteRef/>
      </w:r>
      <w:r w:rsidRPr="00303585">
        <w:rPr>
          <w:sz w:val="18"/>
          <w:szCs w:val="18"/>
        </w:rPr>
        <w:t xml:space="preserve"> </w:t>
      </w:r>
      <w:r w:rsidRPr="00303585">
        <w:rPr>
          <w:sz w:val="18"/>
          <w:szCs w:val="18"/>
        </w:rPr>
        <w:t>In vitro, w szkle (tłum. z łac.) – termin stosowany przy opisywaniu badań biologicznych, oznacza procesy biologiczne przeprowadzane w warunkach laboratoryjnych, poza organizmem.</w:t>
      </w:r>
    </w:p>
  </w:footnote>
  <w:footnote w:id="29">
    <w:p w:rsidR="00C44932" w:rsidRPr="00267290" w:rsidRDefault="00C44932" w:rsidP="00347EBC">
      <w:pPr>
        <w:pStyle w:val="FootnoteText"/>
        <w:rPr>
          <w:sz w:val="18"/>
          <w:szCs w:val="18"/>
        </w:rPr>
      </w:pPr>
      <w:r>
        <w:rPr>
          <w:rStyle w:val="FootnoteReference"/>
        </w:rPr>
        <w:footnoteRef/>
      </w:r>
      <w:r>
        <w:t xml:space="preserve"> </w:t>
      </w:r>
      <w:r w:rsidRPr="00267290">
        <w:rPr>
          <w:b/>
          <w:sz w:val="18"/>
          <w:szCs w:val="18"/>
        </w:rPr>
        <w:t>Fenomenologiczny</w:t>
      </w:r>
      <w:r w:rsidRPr="00267290">
        <w:rPr>
          <w:sz w:val="18"/>
          <w:szCs w:val="18"/>
        </w:rPr>
        <w:t xml:space="preserve"> (fenomen + </w:t>
      </w:r>
      <w:proofErr w:type="spellStart"/>
      <w:r w:rsidRPr="00267290">
        <w:rPr>
          <w:sz w:val="18"/>
          <w:szCs w:val="18"/>
        </w:rPr>
        <w:t>lógos</w:t>
      </w:r>
      <w:proofErr w:type="spellEnd"/>
      <w:r w:rsidRPr="00267290">
        <w:rPr>
          <w:sz w:val="18"/>
          <w:szCs w:val="18"/>
        </w:rPr>
        <w:t xml:space="preserve"> ‘nauka’) 1. filoz. związany z fenomenologią, odnoszący się do niej. 2. praw. f. teoria prawa – teoria zakładająca możliwość intuicyjnego, poprzez dotarcie do istoty rzeczy, tworzenia praw uniwersalnych co do miejsca i czasu ich zastosowania.</w:t>
      </w:r>
    </w:p>
  </w:footnote>
  <w:footnote w:id="30">
    <w:p w:rsidR="00C44932" w:rsidRDefault="00C44932" w:rsidP="00347EBC">
      <w:pPr>
        <w:pStyle w:val="FootnoteText"/>
      </w:pPr>
      <w:r>
        <w:rPr>
          <w:rStyle w:val="FootnoteReference"/>
        </w:rPr>
        <w:footnoteRef/>
      </w:r>
      <w:r>
        <w:t xml:space="preserve"> </w:t>
      </w:r>
      <w:r>
        <w:t xml:space="preserve">Odnośnik do strony producenta: </w:t>
      </w:r>
      <w:r w:rsidRPr="000A42AC">
        <w:t>http://deben.co.uk/products/µxct-in-situ-holders-testing-stages/ct500-500n-in-situ-tensile-stage-µxct-applications/</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A4572"/>
    <w:multiLevelType w:val="hybridMultilevel"/>
    <w:tmpl w:val="EF809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800681"/>
    <w:multiLevelType w:val="hybridMultilevel"/>
    <w:tmpl w:val="6292D270"/>
    <w:lvl w:ilvl="0" w:tplc="9550B02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68489A"/>
    <w:multiLevelType w:val="multilevel"/>
    <w:tmpl w:val="FD0E9130"/>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B392F0A"/>
    <w:multiLevelType w:val="hybridMultilevel"/>
    <w:tmpl w:val="FEC8C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620BE9"/>
    <w:multiLevelType w:val="multilevel"/>
    <w:tmpl w:val="823223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13431480"/>
    <w:multiLevelType w:val="hybridMultilevel"/>
    <w:tmpl w:val="5492B686"/>
    <w:lvl w:ilvl="0" w:tplc="F0545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421E4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7">
    <w:nsid w:val="19256661"/>
    <w:multiLevelType w:val="multilevel"/>
    <w:tmpl w:val="B5E0D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95F037B"/>
    <w:multiLevelType w:val="hybridMultilevel"/>
    <w:tmpl w:val="471C68B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nsid w:val="19AE4F15"/>
    <w:multiLevelType w:val="hybridMultilevel"/>
    <w:tmpl w:val="22FA43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1ACA707A"/>
    <w:multiLevelType w:val="multilevel"/>
    <w:tmpl w:val="997A5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1B663B6F"/>
    <w:multiLevelType w:val="hybridMultilevel"/>
    <w:tmpl w:val="BB02B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202647C"/>
    <w:multiLevelType w:val="hybridMultilevel"/>
    <w:tmpl w:val="486E0FB8"/>
    <w:lvl w:ilvl="0" w:tplc="04090011">
      <w:start w:val="1"/>
      <w:numFmt w:val="decimal"/>
      <w:lvlText w:val="%1)"/>
      <w:lvlJc w:val="left"/>
      <w:pPr>
        <w:ind w:left="720" w:hanging="360"/>
      </w:pPr>
      <w:rPr>
        <w:rFonts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13">
    <w:nsid w:val="233C5AC4"/>
    <w:multiLevelType w:val="hybridMultilevel"/>
    <w:tmpl w:val="75D62E62"/>
    <w:lvl w:ilvl="0" w:tplc="BE487C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236F0ABB"/>
    <w:multiLevelType w:val="multilevel"/>
    <w:tmpl w:val="C9E4AF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250C67EE"/>
    <w:multiLevelType w:val="hybridMultilevel"/>
    <w:tmpl w:val="B4745122"/>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16">
    <w:nsid w:val="2C1739EF"/>
    <w:multiLevelType w:val="hybridMultilevel"/>
    <w:tmpl w:val="4E9E91F8"/>
    <w:lvl w:ilvl="0" w:tplc="387E95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D34672A"/>
    <w:multiLevelType w:val="hybridMultilevel"/>
    <w:tmpl w:val="F476E4D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39006F4B"/>
    <w:multiLevelType w:val="hybridMultilevel"/>
    <w:tmpl w:val="D58E5B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3A9B17DC"/>
    <w:multiLevelType w:val="multilevel"/>
    <w:tmpl w:val="FD0E9130"/>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3FDC2034"/>
    <w:multiLevelType w:val="multilevel"/>
    <w:tmpl w:val="404645EA"/>
    <w:lvl w:ilvl="0">
      <w:start w:val="6"/>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nsid w:val="435420D6"/>
    <w:multiLevelType w:val="hybridMultilevel"/>
    <w:tmpl w:val="C4FA56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3B963B7"/>
    <w:multiLevelType w:val="hybridMultilevel"/>
    <w:tmpl w:val="033A0E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7862FBC"/>
    <w:multiLevelType w:val="hybridMultilevel"/>
    <w:tmpl w:val="3B50E1A4"/>
    <w:lvl w:ilvl="0" w:tplc="DB2003E4">
      <w:start w:val="1"/>
      <w:numFmt w:val="bullet"/>
      <w:lvlText w:val=""/>
      <w:lvlJc w:val="left"/>
      <w:pPr>
        <w:ind w:left="720" w:hanging="360"/>
      </w:pPr>
      <w:rPr>
        <w:rFonts w:ascii="Symbol" w:hAnsi="Symbol" w:hint="default"/>
        <w:lang w:val="en-US"/>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4C761A6C"/>
    <w:multiLevelType w:val="hybridMultilevel"/>
    <w:tmpl w:val="9B00BD80"/>
    <w:lvl w:ilvl="0" w:tplc="8144813A">
      <w:start w:val="1"/>
      <w:numFmt w:val="bullet"/>
      <w:lvlText w:val="•"/>
      <w:lvlJc w:val="left"/>
      <w:pPr>
        <w:tabs>
          <w:tab w:val="num" w:pos="720"/>
        </w:tabs>
        <w:ind w:left="720" w:hanging="360"/>
      </w:pPr>
      <w:rPr>
        <w:rFonts w:ascii="Arial" w:hAnsi="Arial" w:hint="default"/>
      </w:rPr>
    </w:lvl>
    <w:lvl w:ilvl="1" w:tplc="23B88E62" w:tentative="1">
      <w:start w:val="1"/>
      <w:numFmt w:val="bullet"/>
      <w:lvlText w:val="•"/>
      <w:lvlJc w:val="left"/>
      <w:pPr>
        <w:tabs>
          <w:tab w:val="num" w:pos="1440"/>
        </w:tabs>
        <w:ind w:left="1440" w:hanging="360"/>
      </w:pPr>
      <w:rPr>
        <w:rFonts w:ascii="Arial" w:hAnsi="Arial" w:hint="default"/>
      </w:rPr>
    </w:lvl>
    <w:lvl w:ilvl="2" w:tplc="EE061100" w:tentative="1">
      <w:start w:val="1"/>
      <w:numFmt w:val="bullet"/>
      <w:lvlText w:val="•"/>
      <w:lvlJc w:val="left"/>
      <w:pPr>
        <w:tabs>
          <w:tab w:val="num" w:pos="2160"/>
        </w:tabs>
        <w:ind w:left="2160" w:hanging="360"/>
      </w:pPr>
      <w:rPr>
        <w:rFonts w:ascii="Arial" w:hAnsi="Arial" w:hint="default"/>
      </w:rPr>
    </w:lvl>
    <w:lvl w:ilvl="3" w:tplc="6E702B92" w:tentative="1">
      <w:start w:val="1"/>
      <w:numFmt w:val="bullet"/>
      <w:lvlText w:val="•"/>
      <w:lvlJc w:val="left"/>
      <w:pPr>
        <w:tabs>
          <w:tab w:val="num" w:pos="2880"/>
        </w:tabs>
        <w:ind w:left="2880" w:hanging="360"/>
      </w:pPr>
      <w:rPr>
        <w:rFonts w:ascii="Arial" w:hAnsi="Arial" w:hint="default"/>
      </w:rPr>
    </w:lvl>
    <w:lvl w:ilvl="4" w:tplc="D98680A6" w:tentative="1">
      <w:start w:val="1"/>
      <w:numFmt w:val="bullet"/>
      <w:lvlText w:val="•"/>
      <w:lvlJc w:val="left"/>
      <w:pPr>
        <w:tabs>
          <w:tab w:val="num" w:pos="3600"/>
        </w:tabs>
        <w:ind w:left="3600" w:hanging="360"/>
      </w:pPr>
      <w:rPr>
        <w:rFonts w:ascii="Arial" w:hAnsi="Arial" w:hint="default"/>
      </w:rPr>
    </w:lvl>
    <w:lvl w:ilvl="5" w:tplc="C856477E" w:tentative="1">
      <w:start w:val="1"/>
      <w:numFmt w:val="bullet"/>
      <w:lvlText w:val="•"/>
      <w:lvlJc w:val="left"/>
      <w:pPr>
        <w:tabs>
          <w:tab w:val="num" w:pos="4320"/>
        </w:tabs>
        <w:ind w:left="4320" w:hanging="360"/>
      </w:pPr>
      <w:rPr>
        <w:rFonts w:ascii="Arial" w:hAnsi="Arial" w:hint="default"/>
      </w:rPr>
    </w:lvl>
    <w:lvl w:ilvl="6" w:tplc="1D1AE6B4" w:tentative="1">
      <w:start w:val="1"/>
      <w:numFmt w:val="bullet"/>
      <w:lvlText w:val="•"/>
      <w:lvlJc w:val="left"/>
      <w:pPr>
        <w:tabs>
          <w:tab w:val="num" w:pos="5040"/>
        </w:tabs>
        <w:ind w:left="5040" w:hanging="360"/>
      </w:pPr>
      <w:rPr>
        <w:rFonts w:ascii="Arial" w:hAnsi="Arial" w:hint="default"/>
      </w:rPr>
    </w:lvl>
    <w:lvl w:ilvl="7" w:tplc="0CA0B0FE" w:tentative="1">
      <w:start w:val="1"/>
      <w:numFmt w:val="bullet"/>
      <w:lvlText w:val="•"/>
      <w:lvlJc w:val="left"/>
      <w:pPr>
        <w:tabs>
          <w:tab w:val="num" w:pos="5760"/>
        </w:tabs>
        <w:ind w:left="5760" w:hanging="360"/>
      </w:pPr>
      <w:rPr>
        <w:rFonts w:ascii="Arial" w:hAnsi="Arial" w:hint="default"/>
      </w:rPr>
    </w:lvl>
    <w:lvl w:ilvl="8" w:tplc="B736234A" w:tentative="1">
      <w:start w:val="1"/>
      <w:numFmt w:val="bullet"/>
      <w:lvlText w:val="•"/>
      <w:lvlJc w:val="left"/>
      <w:pPr>
        <w:tabs>
          <w:tab w:val="num" w:pos="6480"/>
        </w:tabs>
        <w:ind w:left="6480" w:hanging="360"/>
      </w:pPr>
      <w:rPr>
        <w:rFonts w:ascii="Arial" w:hAnsi="Arial" w:hint="default"/>
      </w:rPr>
    </w:lvl>
  </w:abstractNum>
  <w:abstractNum w:abstractNumId="25">
    <w:nsid w:val="4E154144"/>
    <w:multiLevelType w:val="hybridMultilevel"/>
    <w:tmpl w:val="F9B42CD2"/>
    <w:lvl w:ilvl="0" w:tplc="4EF68B3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E1E25E5"/>
    <w:multiLevelType w:val="hybridMultilevel"/>
    <w:tmpl w:val="082E1F2C"/>
    <w:lvl w:ilvl="0" w:tplc="0409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nsid w:val="4FF64DE4"/>
    <w:multiLevelType w:val="hybridMultilevel"/>
    <w:tmpl w:val="D55249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nsid w:val="51BA17E8"/>
    <w:multiLevelType w:val="hybridMultilevel"/>
    <w:tmpl w:val="A9280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3843CB4"/>
    <w:multiLevelType w:val="hybridMultilevel"/>
    <w:tmpl w:val="EDCE86DA"/>
    <w:lvl w:ilvl="0" w:tplc="DD20AF30">
      <w:start w:val="1"/>
      <w:numFmt w:val="bullet"/>
      <w:lvlText w:val="•"/>
      <w:lvlJc w:val="left"/>
      <w:pPr>
        <w:tabs>
          <w:tab w:val="num" w:pos="720"/>
        </w:tabs>
        <w:ind w:left="720" w:hanging="360"/>
      </w:pPr>
      <w:rPr>
        <w:rFonts w:ascii="Arial" w:hAnsi="Arial" w:hint="default"/>
      </w:rPr>
    </w:lvl>
    <w:lvl w:ilvl="1" w:tplc="6CA8CCF8" w:tentative="1">
      <w:start w:val="1"/>
      <w:numFmt w:val="bullet"/>
      <w:lvlText w:val="•"/>
      <w:lvlJc w:val="left"/>
      <w:pPr>
        <w:tabs>
          <w:tab w:val="num" w:pos="1440"/>
        </w:tabs>
        <w:ind w:left="1440" w:hanging="360"/>
      </w:pPr>
      <w:rPr>
        <w:rFonts w:ascii="Arial" w:hAnsi="Arial" w:hint="default"/>
      </w:rPr>
    </w:lvl>
    <w:lvl w:ilvl="2" w:tplc="C6762B64" w:tentative="1">
      <w:start w:val="1"/>
      <w:numFmt w:val="bullet"/>
      <w:lvlText w:val="•"/>
      <w:lvlJc w:val="left"/>
      <w:pPr>
        <w:tabs>
          <w:tab w:val="num" w:pos="2160"/>
        </w:tabs>
        <w:ind w:left="2160" w:hanging="360"/>
      </w:pPr>
      <w:rPr>
        <w:rFonts w:ascii="Arial" w:hAnsi="Arial" w:hint="default"/>
      </w:rPr>
    </w:lvl>
    <w:lvl w:ilvl="3" w:tplc="22EC07E4" w:tentative="1">
      <w:start w:val="1"/>
      <w:numFmt w:val="bullet"/>
      <w:lvlText w:val="•"/>
      <w:lvlJc w:val="left"/>
      <w:pPr>
        <w:tabs>
          <w:tab w:val="num" w:pos="2880"/>
        </w:tabs>
        <w:ind w:left="2880" w:hanging="360"/>
      </w:pPr>
      <w:rPr>
        <w:rFonts w:ascii="Arial" w:hAnsi="Arial" w:hint="default"/>
      </w:rPr>
    </w:lvl>
    <w:lvl w:ilvl="4" w:tplc="1F4CFA76" w:tentative="1">
      <w:start w:val="1"/>
      <w:numFmt w:val="bullet"/>
      <w:lvlText w:val="•"/>
      <w:lvlJc w:val="left"/>
      <w:pPr>
        <w:tabs>
          <w:tab w:val="num" w:pos="3600"/>
        </w:tabs>
        <w:ind w:left="3600" w:hanging="360"/>
      </w:pPr>
      <w:rPr>
        <w:rFonts w:ascii="Arial" w:hAnsi="Arial" w:hint="default"/>
      </w:rPr>
    </w:lvl>
    <w:lvl w:ilvl="5" w:tplc="3F16A532" w:tentative="1">
      <w:start w:val="1"/>
      <w:numFmt w:val="bullet"/>
      <w:lvlText w:val="•"/>
      <w:lvlJc w:val="left"/>
      <w:pPr>
        <w:tabs>
          <w:tab w:val="num" w:pos="4320"/>
        </w:tabs>
        <w:ind w:left="4320" w:hanging="360"/>
      </w:pPr>
      <w:rPr>
        <w:rFonts w:ascii="Arial" w:hAnsi="Arial" w:hint="default"/>
      </w:rPr>
    </w:lvl>
    <w:lvl w:ilvl="6" w:tplc="FDD8E37E" w:tentative="1">
      <w:start w:val="1"/>
      <w:numFmt w:val="bullet"/>
      <w:lvlText w:val="•"/>
      <w:lvlJc w:val="left"/>
      <w:pPr>
        <w:tabs>
          <w:tab w:val="num" w:pos="5040"/>
        </w:tabs>
        <w:ind w:left="5040" w:hanging="360"/>
      </w:pPr>
      <w:rPr>
        <w:rFonts w:ascii="Arial" w:hAnsi="Arial" w:hint="default"/>
      </w:rPr>
    </w:lvl>
    <w:lvl w:ilvl="7" w:tplc="E408B8B6" w:tentative="1">
      <w:start w:val="1"/>
      <w:numFmt w:val="bullet"/>
      <w:lvlText w:val="•"/>
      <w:lvlJc w:val="left"/>
      <w:pPr>
        <w:tabs>
          <w:tab w:val="num" w:pos="5760"/>
        </w:tabs>
        <w:ind w:left="5760" w:hanging="360"/>
      </w:pPr>
      <w:rPr>
        <w:rFonts w:ascii="Arial" w:hAnsi="Arial" w:hint="default"/>
      </w:rPr>
    </w:lvl>
    <w:lvl w:ilvl="8" w:tplc="B2AE5936" w:tentative="1">
      <w:start w:val="1"/>
      <w:numFmt w:val="bullet"/>
      <w:lvlText w:val="•"/>
      <w:lvlJc w:val="left"/>
      <w:pPr>
        <w:tabs>
          <w:tab w:val="num" w:pos="6480"/>
        </w:tabs>
        <w:ind w:left="6480" w:hanging="360"/>
      </w:pPr>
      <w:rPr>
        <w:rFonts w:ascii="Arial" w:hAnsi="Arial" w:hint="default"/>
      </w:rPr>
    </w:lvl>
  </w:abstractNum>
  <w:abstractNum w:abstractNumId="30">
    <w:nsid w:val="5848059C"/>
    <w:multiLevelType w:val="multilevel"/>
    <w:tmpl w:val="B3288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61111488"/>
    <w:multiLevelType w:val="hybridMultilevel"/>
    <w:tmpl w:val="D9BCC3E8"/>
    <w:lvl w:ilvl="0" w:tplc="04090011">
      <w:start w:val="1"/>
      <w:numFmt w:val="decimal"/>
      <w:lvlText w:val="%1)"/>
      <w:lvlJc w:val="left"/>
      <w:pPr>
        <w:ind w:left="720" w:hanging="360"/>
      </w:pPr>
    </w:lvl>
    <w:lvl w:ilvl="1" w:tplc="04090011">
      <w:start w:val="1"/>
      <w:numFmt w:val="decimal"/>
      <w:lvlText w:val="%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2C9056A"/>
    <w:multiLevelType w:val="hybridMultilevel"/>
    <w:tmpl w:val="326EF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36F75B7"/>
    <w:multiLevelType w:val="hybridMultilevel"/>
    <w:tmpl w:val="739CB7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80C73F4"/>
    <w:multiLevelType w:val="hybridMultilevel"/>
    <w:tmpl w:val="05E0BF8E"/>
    <w:lvl w:ilvl="0" w:tplc="0415000F">
      <w:start w:val="1"/>
      <w:numFmt w:val="decimal"/>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35">
    <w:nsid w:val="6C5666A1"/>
    <w:multiLevelType w:val="multilevel"/>
    <w:tmpl w:val="EF0C2B96"/>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nsid w:val="6C9F67B5"/>
    <w:multiLevelType w:val="hybridMultilevel"/>
    <w:tmpl w:val="D1D208EA"/>
    <w:lvl w:ilvl="0" w:tplc="6A9AFF88">
      <w:start w:val="1"/>
      <w:numFmt w:val="bullet"/>
      <w:lvlText w:val="•"/>
      <w:lvlJc w:val="left"/>
      <w:pPr>
        <w:tabs>
          <w:tab w:val="num" w:pos="720"/>
        </w:tabs>
        <w:ind w:left="720" w:hanging="360"/>
      </w:pPr>
      <w:rPr>
        <w:rFonts w:ascii="Arial" w:hAnsi="Arial"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37">
    <w:nsid w:val="6EFD2F00"/>
    <w:multiLevelType w:val="hybridMultilevel"/>
    <w:tmpl w:val="86F6098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nsid w:val="73E747FB"/>
    <w:multiLevelType w:val="hybridMultilevel"/>
    <w:tmpl w:val="D83E4680"/>
    <w:lvl w:ilvl="0" w:tplc="04090011">
      <w:start w:val="1"/>
      <w:numFmt w:val="decimal"/>
      <w:lvlText w:val="%1)"/>
      <w:lvlJc w:val="left"/>
      <w:pPr>
        <w:ind w:left="720" w:hanging="360"/>
      </w:pPr>
    </w:lvl>
    <w:lvl w:ilvl="1" w:tplc="0FEAE84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4455169"/>
    <w:multiLevelType w:val="hybridMultilevel"/>
    <w:tmpl w:val="D83C2D1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74433A0"/>
    <w:multiLevelType w:val="hybridMultilevel"/>
    <w:tmpl w:val="153C0E0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BB11197"/>
    <w:multiLevelType w:val="hybridMultilevel"/>
    <w:tmpl w:val="9E886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E1360ED"/>
    <w:multiLevelType w:val="multilevel"/>
    <w:tmpl w:val="60F28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7F7E4BDB"/>
    <w:multiLevelType w:val="hybridMultilevel"/>
    <w:tmpl w:val="AB58F284"/>
    <w:lvl w:ilvl="0" w:tplc="0409000F">
      <w:start w:val="1"/>
      <w:numFmt w:val="decimal"/>
      <w:lvlText w:val="%1."/>
      <w:lvlJc w:val="left"/>
      <w:pPr>
        <w:ind w:left="720" w:hanging="360"/>
      </w:pPr>
      <w:rPr>
        <w:rFonts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num w:numId="1">
    <w:abstractNumId w:val="6"/>
  </w:num>
  <w:num w:numId="2">
    <w:abstractNumId w:val="14"/>
  </w:num>
  <w:num w:numId="3">
    <w:abstractNumId w:val="25"/>
  </w:num>
  <w:num w:numId="4">
    <w:abstractNumId w:val="5"/>
  </w:num>
  <w:num w:numId="5">
    <w:abstractNumId w:val="16"/>
  </w:num>
  <w:num w:numId="6">
    <w:abstractNumId w:val="32"/>
  </w:num>
  <w:num w:numId="7">
    <w:abstractNumId w:val="13"/>
  </w:num>
  <w:num w:numId="8">
    <w:abstractNumId w:val="3"/>
  </w:num>
  <w:num w:numId="9">
    <w:abstractNumId w:val="41"/>
  </w:num>
  <w:num w:numId="10">
    <w:abstractNumId w:val="23"/>
  </w:num>
  <w:num w:numId="11">
    <w:abstractNumId w:val="8"/>
  </w:num>
  <w:num w:numId="12">
    <w:abstractNumId w:val="15"/>
  </w:num>
  <w:num w:numId="13">
    <w:abstractNumId w:val="34"/>
  </w:num>
  <w:num w:numId="14">
    <w:abstractNumId w:val="22"/>
  </w:num>
  <w:num w:numId="15">
    <w:abstractNumId w:val="11"/>
  </w:num>
  <w:num w:numId="16">
    <w:abstractNumId w:val="0"/>
  </w:num>
  <w:num w:numId="17">
    <w:abstractNumId w:val="36"/>
  </w:num>
  <w:num w:numId="18">
    <w:abstractNumId w:val="24"/>
  </w:num>
  <w:num w:numId="19">
    <w:abstractNumId w:val="29"/>
  </w:num>
  <w:num w:numId="20">
    <w:abstractNumId w:val="28"/>
  </w:num>
  <w:num w:numId="21">
    <w:abstractNumId w:val="43"/>
  </w:num>
  <w:num w:numId="22">
    <w:abstractNumId w:val="12"/>
  </w:num>
  <w:num w:numId="23">
    <w:abstractNumId w:val="39"/>
  </w:num>
  <w:num w:numId="24">
    <w:abstractNumId w:val="33"/>
  </w:num>
  <w:num w:numId="25">
    <w:abstractNumId w:val="35"/>
  </w:num>
  <w:num w:numId="26">
    <w:abstractNumId w:val="1"/>
  </w:num>
  <w:num w:numId="27">
    <w:abstractNumId w:val="38"/>
  </w:num>
  <w:num w:numId="28">
    <w:abstractNumId w:val="40"/>
  </w:num>
  <w:num w:numId="29">
    <w:abstractNumId w:val="4"/>
  </w:num>
  <w:num w:numId="30">
    <w:abstractNumId w:val="31"/>
  </w:num>
  <w:num w:numId="31">
    <w:abstractNumId w:val="21"/>
  </w:num>
  <w:num w:numId="32">
    <w:abstractNumId w:val="19"/>
  </w:num>
  <w:num w:numId="33">
    <w:abstractNumId w:val="26"/>
  </w:num>
  <w:num w:numId="34">
    <w:abstractNumId w:val="2"/>
  </w:num>
  <w:num w:numId="35">
    <w:abstractNumId w:val="20"/>
  </w:num>
  <w:num w:numId="36">
    <w:abstractNumId w:val="10"/>
  </w:num>
  <w:num w:numId="37">
    <w:abstractNumId w:val="42"/>
  </w:num>
  <w:num w:numId="38">
    <w:abstractNumId w:val="7"/>
  </w:num>
  <w:num w:numId="39">
    <w:abstractNumId w:val="30"/>
  </w:num>
  <w:num w:numId="40">
    <w:abstractNumId w:val="18"/>
  </w:num>
  <w:num w:numId="41">
    <w:abstractNumId w:val="17"/>
  </w:num>
  <w:num w:numId="42">
    <w:abstractNumId w:val="9"/>
  </w:num>
  <w:num w:numId="43">
    <w:abstractNumId w:val="37"/>
  </w:num>
  <w:num w:numId="4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7EBC"/>
    <w:rsid w:val="000109B8"/>
    <w:rsid w:val="000237FE"/>
    <w:rsid w:val="00024159"/>
    <w:rsid w:val="000341A2"/>
    <w:rsid w:val="0003444C"/>
    <w:rsid w:val="00035746"/>
    <w:rsid w:val="00053A8B"/>
    <w:rsid w:val="00060D71"/>
    <w:rsid w:val="00090364"/>
    <w:rsid w:val="000A42AC"/>
    <w:rsid w:val="000B030A"/>
    <w:rsid w:val="000B39D9"/>
    <w:rsid w:val="000B4E79"/>
    <w:rsid w:val="000D4DAC"/>
    <w:rsid w:val="000E5381"/>
    <w:rsid w:val="000E5AFA"/>
    <w:rsid w:val="0010387C"/>
    <w:rsid w:val="00105622"/>
    <w:rsid w:val="00113794"/>
    <w:rsid w:val="00136FDB"/>
    <w:rsid w:val="00140815"/>
    <w:rsid w:val="00153160"/>
    <w:rsid w:val="00156C6D"/>
    <w:rsid w:val="0019145D"/>
    <w:rsid w:val="001C1AE3"/>
    <w:rsid w:val="001C465A"/>
    <w:rsid w:val="001E2A4A"/>
    <w:rsid w:val="0023315D"/>
    <w:rsid w:val="00245095"/>
    <w:rsid w:val="00251E73"/>
    <w:rsid w:val="00252AF9"/>
    <w:rsid w:val="00264D0A"/>
    <w:rsid w:val="00270FF9"/>
    <w:rsid w:val="0027199A"/>
    <w:rsid w:val="00277F0B"/>
    <w:rsid w:val="002816A0"/>
    <w:rsid w:val="00282642"/>
    <w:rsid w:val="00293884"/>
    <w:rsid w:val="002968DE"/>
    <w:rsid w:val="002A71BE"/>
    <w:rsid w:val="002B78E0"/>
    <w:rsid w:val="002C248B"/>
    <w:rsid w:val="002D5D67"/>
    <w:rsid w:val="002E065E"/>
    <w:rsid w:val="00303585"/>
    <w:rsid w:val="00305204"/>
    <w:rsid w:val="003079EE"/>
    <w:rsid w:val="0031095B"/>
    <w:rsid w:val="00311048"/>
    <w:rsid w:val="003137B2"/>
    <w:rsid w:val="0033506D"/>
    <w:rsid w:val="00336902"/>
    <w:rsid w:val="00343337"/>
    <w:rsid w:val="00347EBC"/>
    <w:rsid w:val="003509FC"/>
    <w:rsid w:val="003521F5"/>
    <w:rsid w:val="00354CF5"/>
    <w:rsid w:val="00371A3C"/>
    <w:rsid w:val="003761E9"/>
    <w:rsid w:val="00376BBA"/>
    <w:rsid w:val="00377009"/>
    <w:rsid w:val="003A0538"/>
    <w:rsid w:val="003A39FB"/>
    <w:rsid w:val="003D19C0"/>
    <w:rsid w:val="003D41B1"/>
    <w:rsid w:val="00412E9E"/>
    <w:rsid w:val="00417155"/>
    <w:rsid w:val="00423AB7"/>
    <w:rsid w:val="0042796C"/>
    <w:rsid w:val="00445D91"/>
    <w:rsid w:val="00473C9F"/>
    <w:rsid w:val="00473D82"/>
    <w:rsid w:val="004772BB"/>
    <w:rsid w:val="0048605D"/>
    <w:rsid w:val="0048638A"/>
    <w:rsid w:val="00490EE5"/>
    <w:rsid w:val="004B322B"/>
    <w:rsid w:val="004C079C"/>
    <w:rsid w:val="004D4DF5"/>
    <w:rsid w:val="004D78A2"/>
    <w:rsid w:val="004E6352"/>
    <w:rsid w:val="005329F4"/>
    <w:rsid w:val="0054645A"/>
    <w:rsid w:val="00547CA0"/>
    <w:rsid w:val="00550E5D"/>
    <w:rsid w:val="0055374C"/>
    <w:rsid w:val="00574AFD"/>
    <w:rsid w:val="00586978"/>
    <w:rsid w:val="00593250"/>
    <w:rsid w:val="00597D1F"/>
    <w:rsid w:val="005A54BC"/>
    <w:rsid w:val="005B2B13"/>
    <w:rsid w:val="005B5BE5"/>
    <w:rsid w:val="005D2E99"/>
    <w:rsid w:val="005D391F"/>
    <w:rsid w:val="005F6B7A"/>
    <w:rsid w:val="006058B5"/>
    <w:rsid w:val="006133F5"/>
    <w:rsid w:val="006148AD"/>
    <w:rsid w:val="00614F2C"/>
    <w:rsid w:val="0061600C"/>
    <w:rsid w:val="0062135F"/>
    <w:rsid w:val="00642992"/>
    <w:rsid w:val="00644303"/>
    <w:rsid w:val="0066253D"/>
    <w:rsid w:val="00667E9F"/>
    <w:rsid w:val="00692ACD"/>
    <w:rsid w:val="006B0DB4"/>
    <w:rsid w:val="006B0E4C"/>
    <w:rsid w:val="006D22BD"/>
    <w:rsid w:val="006D648A"/>
    <w:rsid w:val="006E7C4F"/>
    <w:rsid w:val="007235C8"/>
    <w:rsid w:val="00730D90"/>
    <w:rsid w:val="00742313"/>
    <w:rsid w:val="00755FAD"/>
    <w:rsid w:val="007751B9"/>
    <w:rsid w:val="0078795D"/>
    <w:rsid w:val="007900A1"/>
    <w:rsid w:val="0079030F"/>
    <w:rsid w:val="0079211B"/>
    <w:rsid w:val="0079433D"/>
    <w:rsid w:val="007C16D2"/>
    <w:rsid w:val="007D613A"/>
    <w:rsid w:val="007F2285"/>
    <w:rsid w:val="007F3BF2"/>
    <w:rsid w:val="00840220"/>
    <w:rsid w:val="008470BE"/>
    <w:rsid w:val="00852B08"/>
    <w:rsid w:val="0085349B"/>
    <w:rsid w:val="008B4628"/>
    <w:rsid w:val="008B5A0C"/>
    <w:rsid w:val="008E4432"/>
    <w:rsid w:val="008E6706"/>
    <w:rsid w:val="00901783"/>
    <w:rsid w:val="009136E0"/>
    <w:rsid w:val="00922C9C"/>
    <w:rsid w:val="009349CF"/>
    <w:rsid w:val="00935F3A"/>
    <w:rsid w:val="00937F89"/>
    <w:rsid w:val="00954289"/>
    <w:rsid w:val="00957809"/>
    <w:rsid w:val="00980DBF"/>
    <w:rsid w:val="009A29F3"/>
    <w:rsid w:val="009C6DA7"/>
    <w:rsid w:val="009D1CB8"/>
    <w:rsid w:val="009D4247"/>
    <w:rsid w:val="009D4F8D"/>
    <w:rsid w:val="00A26403"/>
    <w:rsid w:val="00A3694A"/>
    <w:rsid w:val="00A36D1F"/>
    <w:rsid w:val="00A46892"/>
    <w:rsid w:val="00A47CB3"/>
    <w:rsid w:val="00A52151"/>
    <w:rsid w:val="00A64E7A"/>
    <w:rsid w:val="00A7095C"/>
    <w:rsid w:val="00A70B1A"/>
    <w:rsid w:val="00A719AE"/>
    <w:rsid w:val="00A729C4"/>
    <w:rsid w:val="00A93CD0"/>
    <w:rsid w:val="00AB1116"/>
    <w:rsid w:val="00AC1D9D"/>
    <w:rsid w:val="00AC4A31"/>
    <w:rsid w:val="00AE0880"/>
    <w:rsid w:val="00AE6CE7"/>
    <w:rsid w:val="00AF15AC"/>
    <w:rsid w:val="00AF50FD"/>
    <w:rsid w:val="00AF7515"/>
    <w:rsid w:val="00B05F41"/>
    <w:rsid w:val="00B07F97"/>
    <w:rsid w:val="00B17769"/>
    <w:rsid w:val="00B21036"/>
    <w:rsid w:val="00B346A7"/>
    <w:rsid w:val="00B62B1B"/>
    <w:rsid w:val="00B6339E"/>
    <w:rsid w:val="00B7436A"/>
    <w:rsid w:val="00B762E0"/>
    <w:rsid w:val="00B77EDE"/>
    <w:rsid w:val="00B80939"/>
    <w:rsid w:val="00B8236B"/>
    <w:rsid w:val="00B86409"/>
    <w:rsid w:val="00BA06EE"/>
    <w:rsid w:val="00BA3C67"/>
    <w:rsid w:val="00BA7628"/>
    <w:rsid w:val="00BA7F72"/>
    <w:rsid w:val="00BC5227"/>
    <w:rsid w:val="00BE69A5"/>
    <w:rsid w:val="00C14501"/>
    <w:rsid w:val="00C26B69"/>
    <w:rsid w:val="00C44616"/>
    <w:rsid w:val="00C44932"/>
    <w:rsid w:val="00C67DEE"/>
    <w:rsid w:val="00C720B0"/>
    <w:rsid w:val="00C80861"/>
    <w:rsid w:val="00CA477C"/>
    <w:rsid w:val="00CA4901"/>
    <w:rsid w:val="00CA7F4C"/>
    <w:rsid w:val="00CC3C49"/>
    <w:rsid w:val="00CE53EB"/>
    <w:rsid w:val="00CE6E43"/>
    <w:rsid w:val="00CF757B"/>
    <w:rsid w:val="00D16024"/>
    <w:rsid w:val="00D22EE1"/>
    <w:rsid w:val="00D25304"/>
    <w:rsid w:val="00D25750"/>
    <w:rsid w:val="00D31F7F"/>
    <w:rsid w:val="00D42009"/>
    <w:rsid w:val="00D609CF"/>
    <w:rsid w:val="00D77F4C"/>
    <w:rsid w:val="00D97B02"/>
    <w:rsid w:val="00DA2779"/>
    <w:rsid w:val="00DA5300"/>
    <w:rsid w:val="00DC4032"/>
    <w:rsid w:val="00DD6C76"/>
    <w:rsid w:val="00DD7708"/>
    <w:rsid w:val="00E150BA"/>
    <w:rsid w:val="00E30A42"/>
    <w:rsid w:val="00E35447"/>
    <w:rsid w:val="00E41722"/>
    <w:rsid w:val="00E43CA3"/>
    <w:rsid w:val="00E71960"/>
    <w:rsid w:val="00EA43E4"/>
    <w:rsid w:val="00EB47B1"/>
    <w:rsid w:val="00EB4DD5"/>
    <w:rsid w:val="00ED2DF0"/>
    <w:rsid w:val="00EF7F8D"/>
    <w:rsid w:val="00F03A98"/>
    <w:rsid w:val="00F03AD3"/>
    <w:rsid w:val="00F152A0"/>
    <w:rsid w:val="00F169C4"/>
    <w:rsid w:val="00F25CE9"/>
    <w:rsid w:val="00F40EC0"/>
    <w:rsid w:val="00F43F28"/>
    <w:rsid w:val="00F90F52"/>
    <w:rsid w:val="00F94B1D"/>
    <w:rsid w:val="00FB3A8D"/>
    <w:rsid w:val="00FB7072"/>
    <w:rsid w:val="00FD005A"/>
    <w:rsid w:val="00FD0C3F"/>
    <w:rsid w:val="00FD21F0"/>
    <w:rsid w:val="00FD77D2"/>
    <w:rsid w:val="00FE2B5C"/>
    <w:rsid w:val="00FE40AC"/>
    <w:rsid w:val="00FF5FA6"/>
    <w:rsid w:val="00FF7BD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docId w15:val="{EDA3827F-0AA4-45D3-8E61-6A8CEAD538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l-PL"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iPriority="0"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3337"/>
  </w:style>
  <w:style w:type="paragraph" w:styleId="Heading1">
    <w:name w:val="heading 1"/>
    <w:basedOn w:val="Normal"/>
    <w:next w:val="Normal"/>
    <w:link w:val="Heading1Char"/>
    <w:uiPriority w:val="9"/>
    <w:qFormat/>
    <w:rsid w:val="00343337"/>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343337"/>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semiHidden/>
    <w:unhideWhenUsed/>
    <w:qFormat/>
    <w:rsid w:val="00343337"/>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semiHidden/>
    <w:unhideWhenUsed/>
    <w:qFormat/>
    <w:rsid w:val="00343337"/>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343337"/>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343337"/>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343337"/>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343337"/>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343337"/>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3337"/>
    <w:rPr>
      <w:rFonts w:asciiTheme="majorHAnsi" w:eastAsiaTheme="majorEastAsia" w:hAnsiTheme="majorHAnsi" w:cstheme="majorBidi"/>
      <w:b/>
      <w:bCs/>
      <w:caps/>
      <w:spacing w:val="4"/>
      <w:sz w:val="28"/>
      <w:szCs w:val="28"/>
    </w:rPr>
  </w:style>
  <w:style w:type="character" w:customStyle="1" w:styleId="Heading3Char">
    <w:name w:val="Heading 3 Char"/>
    <w:basedOn w:val="DefaultParagraphFont"/>
    <w:link w:val="Heading3"/>
    <w:uiPriority w:val="9"/>
    <w:semiHidden/>
    <w:rsid w:val="00343337"/>
    <w:rPr>
      <w:rFonts w:asciiTheme="majorHAnsi" w:eastAsiaTheme="majorEastAsia" w:hAnsiTheme="majorHAnsi" w:cstheme="majorBidi"/>
      <w:spacing w:val="4"/>
      <w:sz w:val="24"/>
      <w:szCs w:val="24"/>
    </w:rPr>
  </w:style>
  <w:style w:type="paragraph" w:styleId="ListParagraph">
    <w:name w:val="List Paragraph"/>
    <w:basedOn w:val="Normal"/>
    <w:uiPriority w:val="34"/>
    <w:qFormat/>
    <w:rsid w:val="00347EBC"/>
    <w:pPr>
      <w:ind w:left="720"/>
      <w:contextualSpacing/>
    </w:pPr>
  </w:style>
  <w:style w:type="paragraph" w:styleId="TOCHeading">
    <w:name w:val="TOC Heading"/>
    <w:basedOn w:val="Heading1"/>
    <w:next w:val="Normal"/>
    <w:uiPriority w:val="39"/>
    <w:unhideWhenUsed/>
    <w:qFormat/>
    <w:rsid w:val="00343337"/>
    <w:pPr>
      <w:outlineLvl w:val="9"/>
    </w:pPr>
  </w:style>
  <w:style w:type="paragraph" w:styleId="List">
    <w:name w:val="List"/>
    <w:basedOn w:val="Normal"/>
    <w:rsid w:val="00347EBC"/>
    <w:pPr>
      <w:ind w:left="283" w:hanging="283"/>
      <w:contextualSpacing/>
    </w:pPr>
  </w:style>
  <w:style w:type="paragraph" w:styleId="TOC2">
    <w:name w:val="toc 2"/>
    <w:basedOn w:val="Normal"/>
    <w:next w:val="Normal"/>
    <w:autoRedefine/>
    <w:uiPriority w:val="39"/>
    <w:unhideWhenUsed/>
    <w:rsid w:val="00347EBC"/>
    <w:pPr>
      <w:ind w:left="240"/>
    </w:pPr>
    <w:rPr>
      <w:smallCaps/>
    </w:rPr>
  </w:style>
  <w:style w:type="paragraph" w:styleId="TOC1">
    <w:name w:val="toc 1"/>
    <w:basedOn w:val="Normal"/>
    <w:next w:val="Normal"/>
    <w:autoRedefine/>
    <w:uiPriority w:val="39"/>
    <w:unhideWhenUsed/>
    <w:rsid w:val="00347EBC"/>
    <w:pPr>
      <w:spacing w:before="120"/>
    </w:pPr>
    <w:rPr>
      <w:b/>
      <w:caps/>
    </w:rPr>
  </w:style>
  <w:style w:type="paragraph" w:styleId="TOC3">
    <w:name w:val="toc 3"/>
    <w:basedOn w:val="Normal"/>
    <w:next w:val="Normal"/>
    <w:autoRedefine/>
    <w:uiPriority w:val="39"/>
    <w:unhideWhenUsed/>
    <w:rsid w:val="00347EBC"/>
    <w:pPr>
      <w:ind w:left="480"/>
    </w:pPr>
    <w:rPr>
      <w:i/>
    </w:rPr>
  </w:style>
  <w:style w:type="paragraph" w:styleId="BalloonText">
    <w:name w:val="Balloon Text"/>
    <w:basedOn w:val="Normal"/>
    <w:link w:val="BalloonTextChar"/>
    <w:rsid w:val="00347EBC"/>
    <w:rPr>
      <w:rFonts w:ascii="Tahoma" w:hAnsi="Tahoma" w:cs="Tahoma"/>
      <w:sz w:val="16"/>
      <w:szCs w:val="16"/>
    </w:rPr>
  </w:style>
  <w:style w:type="character" w:customStyle="1" w:styleId="BalloonTextChar">
    <w:name w:val="Balloon Text Char"/>
    <w:basedOn w:val="DefaultParagraphFont"/>
    <w:link w:val="BalloonText"/>
    <w:rsid w:val="00347EBC"/>
    <w:rPr>
      <w:rFonts w:ascii="Tahoma" w:eastAsia="Times New Roman" w:hAnsi="Tahoma" w:cs="Tahoma"/>
      <w:sz w:val="16"/>
      <w:szCs w:val="16"/>
      <w:lang w:eastAsia="pl-PL"/>
    </w:rPr>
  </w:style>
  <w:style w:type="character" w:styleId="Hyperlink">
    <w:name w:val="Hyperlink"/>
    <w:basedOn w:val="DefaultParagraphFont"/>
    <w:uiPriority w:val="99"/>
    <w:unhideWhenUsed/>
    <w:rsid w:val="00347EBC"/>
    <w:rPr>
      <w:color w:val="0000FF" w:themeColor="hyperlink"/>
      <w:u w:val="single"/>
    </w:rPr>
  </w:style>
  <w:style w:type="paragraph" w:styleId="Header">
    <w:name w:val="header"/>
    <w:basedOn w:val="Normal"/>
    <w:link w:val="HeaderChar"/>
    <w:rsid w:val="00347EBC"/>
    <w:pPr>
      <w:tabs>
        <w:tab w:val="center" w:pos="4536"/>
        <w:tab w:val="right" w:pos="9072"/>
      </w:tabs>
    </w:pPr>
  </w:style>
  <w:style w:type="character" w:customStyle="1" w:styleId="HeaderChar">
    <w:name w:val="Header Char"/>
    <w:basedOn w:val="DefaultParagraphFont"/>
    <w:link w:val="Header"/>
    <w:rsid w:val="00347EBC"/>
    <w:rPr>
      <w:rFonts w:ascii="Times New Roman" w:eastAsia="Times New Roman" w:hAnsi="Times New Roman" w:cs="Times New Roman"/>
      <w:lang w:eastAsia="pl-PL"/>
    </w:rPr>
  </w:style>
  <w:style w:type="paragraph" w:styleId="Footer">
    <w:name w:val="footer"/>
    <w:basedOn w:val="Normal"/>
    <w:link w:val="FooterChar"/>
    <w:uiPriority w:val="99"/>
    <w:rsid w:val="00347EBC"/>
    <w:pPr>
      <w:tabs>
        <w:tab w:val="center" w:pos="4536"/>
        <w:tab w:val="right" w:pos="9072"/>
      </w:tabs>
    </w:pPr>
  </w:style>
  <w:style w:type="character" w:customStyle="1" w:styleId="FooterChar">
    <w:name w:val="Footer Char"/>
    <w:basedOn w:val="DefaultParagraphFont"/>
    <w:link w:val="Footer"/>
    <w:uiPriority w:val="99"/>
    <w:rsid w:val="00347EBC"/>
    <w:rPr>
      <w:rFonts w:ascii="Times New Roman" w:eastAsia="Times New Roman" w:hAnsi="Times New Roman" w:cs="Times New Roman"/>
      <w:lang w:eastAsia="pl-PL"/>
    </w:rPr>
  </w:style>
  <w:style w:type="character" w:styleId="PlaceholderText">
    <w:name w:val="Placeholder Text"/>
    <w:basedOn w:val="DefaultParagraphFont"/>
    <w:uiPriority w:val="99"/>
    <w:semiHidden/>
    <w:rsid w:val="00347EBC"/>
    <w:rPr>
      <w:color w:val="808080"/>
    </w:rPr>
  </w:style>
  <w:style w:type="character" w:styleId="Strong">
    <w:name w:val="Strong"/>
    <w:basedOn w:val="DefaultParagraphFont"/>
    <w:uiPriority w:val="22"/>
    <w:qFormat/>
    <w:rsid w:val="00343337"/>
    <w:rPr>
      <w:b/>
      <w:bCs/>
      <w:color w:val="auto"/>
    </w:rPr>
  </w:style>
  <w:style w:type="paragraph" w:styleId="EndnoteText">
    <w:name w:val="endnote text"/>
    <w:basedOn w:val="Normal"/>
    <w:link w:val="EndnoteTextChar"/>
    <w:rsid w:val="00347EBC"/>
    <w:rPr>
      <w:sz w:val="20"/>
      <w:szCs w:val="20"/>
    </w:rPr>
  </w:style>
  <w:style w:type="character" w:customStyle="1" w:styleId="EndnoteTextChar">
    <w:name w:val="Endnote Text Char"/>
    <w:basedOn w:val="DefaultParagraphFont"/>
    <w:link w:val="EndnoteText"/>
    <w:rsid w:val="00347EBC"/>
    <w:rPr>
      <w:rFonts w:ascii="Times New Roman" w:eastAsia="Times New Roman" w:hAnsi="Times New Roman" w:cs="Times New Roman"/>
      <w:sz w:val="20"/>
      <w:szCs w:val="20"/>
      <w:lang w:eastAsia="pl-PL"/>
    </w:rPr>
  </w:style>
  <w:style w:type="character" w:styleId="EndnoteReference">
    <w:name w:val="endnote reference"/>
    <w:basedOn w:val="DefaultParagraphFont"/>
    <w:rsid w:val="00347EBC"/>
    <w:rPr>
      <w:vertAlign w:val="superscript"/>
    </w:rPr>
  </w:style>
  <w:style w:type="paragraph" w:customStyle="1" w:styleId="authors">
    <w:name w:val="authors"/>
    <w:basedOn w:val="Normal"/>
    <w:rsid w:val="00347EBC"/>
    <w:pPr>
      <w:spacing w:before="100" w:beforeAutospacing="1" w:after="100" w:afterAutospacing="1"/>
    </w:pPr>
  </w:style>
  <w:style w:type="paragraph" w:styleId="NormalWeb">
    <w:name w:val="Normal (Web)"/>
    <w:basedOn w:val="Normal"/>
    <w:uiPriority w:val="99"/>
    <w:unhideWhenUsed/>
    <w:rsid w:val="00347EBC"/>
    <w:pPr>
      <w:spacing w:before="100" w:beforeAutospacing="1" w:after="100" w:afterAutospacing="1"/>
    </w:pPr>
  </w:style>
  <w:style w:type="character" w:styleId="FollowedHyperlink">
    <w:name w:val="FollowedHyperlink"/>
    <w:basedOn w:val="DefaultParagraphFont"/>
    <w:rsid w:val="00347EBC"/>
    <w:rPr>
      <w:color w:val="800080" w:themeColor="followedHyperlink"/>
      <w:u w:val="single"/>
    </w:rPr>
  </w:style>
  <w:style w:type="table" w:styleId="TableGrid">
    <w:name w:val="Table Grid"/>
    <w:basedOn w:val="TableNormal"/>
    <w:rsid w:val="00347EBC"/>
    <w:rPr>
      <w:rFonts w:ascii="Times New Roman" w:eastAsia="Times New Roman" w:hAnsi="Times New Roman" w:cs="Times New Roman"/>
      <w:sz w:val="20"/>
      <w:szCs w:val="20"/>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rsid w:val="00347EBC"/>
    <w:pPr>
      <w:spacing w:before="100" w:beforeAutospacing="1" w:after="100" w:afterAutospacing="1"/>
    </w:pPr>
  </w:style>
  <w:style w:type="character" w:customStyle="1" w:styleId="text1">
    <w:name w:val="text1"/>
    <w:basedOn w:val="DefaultParagraphFont"/>
    <w:rsid w:val="00347EBC"/>
  </w:style>
  <w:style w:type="character" w:customStyle="1" w:styleId="mw-headline">
    <w:name w:val="mw-headline"/>
    <w:basedOn w:val="DefaultParagraphFont"/>
    <w:rsid w:val="00347EBC"/>
  </w:style>
  <w:style w:type="paragraph" w:styleId="NoSpacing">
    <w:name w:val="No Spacing"/>
    <w:link w:val="NoSpacingChar"/>
    <w:uiPriority w:val="1"/>
    <w:qFormat/>
    <w:rsid w:val="00343337"/>
    <w:pPr>
      <w:spacing w:after="0" w:line="240" w:lineRule="auto"/>
    </w:pPr>
  </w:style>
  <w:style w:type="character" w:customStyle="1" w:styleId="NoSpacingChar">
    <w:name w:val="No Spacing Char"/>
    <w:basedOn w:val="DefaultParagraphFont"/>
    <w:link w:val="NoSpacing"/>
    <w:uiPriority w:val="1"/>
    <w:rsid w:val="00347EBC"/>
  </w:style>
  <w:style w:type="character" w:customStyle="1" w:styleId="st">
    <w:name w:val="st"/>
    <w:basedOn w:val="DefaultParagraphFont"/>
    <w:rsid w:val="00347EBC"/>
  </w:style>
  <w:style w:type="character" w:styleId="Emphasis">
    <w:name w:val="Emphasis"/>
    <w:basedOn w:val="DefaultParagraphFont"/>
    <w:uiPriority w:val="20"/>
    <w:qFormat/>
    <w:rsid w:val="00343337"/>
    <w:rPr>
      <w:i/>
      <w:iCs/>
      <w:color w:val="auto"/>
    </w:rPr>
  </w:style>
  <w:style w:type="paragraph" w:styleId="FootnoteText">
    <w:name w:val="footnote text"/>
    <w:basedOn w:val="Normal"/>
    <w:link w:val="FootnoteTextChar"/>
    <w:uiPriority w:val="99"/>
    <w:unhideWhenUsed/>
    <w:rsid w:val="00347EBC"/>
  </w:style>
  <w:style w:type="character" w:customStyle="1" w:styleId="FootnoteTextChar">
    <w:name w:val="Footnote Text Char"/>
    <w:basedOn w:val="DefaultParagraphFont"/>
    <w:link w:val="FootnoteText"/>
    <w:uiPriority w:val="99"/>
    <w:rsid w:val="00347EBC"/>
  </w:style>
  <w:style w:type="character" w:styleId="FootnoteReference">
    <w:name w:val="footnote reference"/>
    <w:basedOn w:val="DefaultParagraphFont"/>
    <w:uiPriority w:val="99"/>
    <w:unhideWhenUsed/>
    <w:rsid w:val="00347EBC"/>
    <w:rPr>
      <w:vertAlign w:val="superscript"/>
    </w:rPr>
  </w:style>
  <w:style w:type="paragraph" w:styleId="Caption">
    <w:name w:val="caption"/>
    <w:basedOn w:val="Normal"/>
    <w:next w:val="Normal"/>
    <w:uiPriority w:val="35"/>
    <w:unhideWhenUsed/>
    <w:qFormat/>
    <w:rsid w:val="00343337"/>
    <w:rPr>
      <w:b/>
      <w:bCs/>
      <w:sz w:val="18"/>
      <w:szCs w:val="18"/>
    </w:rPr>
  </w:style>
  <w:style w:type="paragraph" w:styleId="Title">
    <w:name w:val="Title"/>
    <w:basedOn w:val="Normal"/>
    <w:next w:val="Normal"/>
    <w:link w:val="TitleChar"/>
    <w:uiPriority w:val="10"/>
    <w:qFormat/>
    <w:rsid w:val="00343337"/>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leChar">
    <w:name w:val="Title Char"/>
    <w:basedOn w:val="DefaultParagraphFont"/>
    <w:link w:val="Title"/>
    <w:uiPriority w:val="10"/>
    <w:rsid w:val="00343337"/>
    <w:rPr>
      <w:rFonts w:asciiTheme="majorHAnsi" w:eastAsiaTheme="majorEastAsia" w:hAnsiTheme="majorHAnsi" w:cstheme="majorBidi"/>
      <w:b/>
      <w:bCs/>
      <w:spacing w:val="-7"/>
      <w:sz w:val="48"/>
      <w:szCs w:val="48"/>
    </w:rPr>
  </w:style>
  <w:style w:type="character" w:styleId="SubtleEmphasis">
    <w:name w:val="Subtle Emphasis"/>
    <w:basedOn w:val="DefaultParagraphFont"/>
    <w:uiPriority w:val="19"/>
    <w:qFormat/>
    <w:rsid w:val="00343337"/>
    <w:rPr>
      <w:i/>
      <w:iCs/>
      <w:color w:val="auto"/>
    </w:rPr>
  </w:style>
  <w:style w:type="character" w:styleId="IntenseEmphasis">
    <w:name w:val="Intense Emphasis"/>
    <w:basedOn w:val="DefaultParagraphFont"/>
    <w:uiPriority w:val="21"/>
    <w:qFormat/>
    <w:rsid w:val="00343337"/>
    <w:rPr>
      <w:b/>
      <w:bCs/>
      <w:i/>
      <w:iCs/>
      <w:color w:val="auto"/>
    </w:rPr>
  </w:style>
  <w:style w:type="table" w:styleId="TableSimple3">
    <w:name w:val="Table Simple 3"/>
    <w:basedOn w:val="TableNormal"/>
    <w:rsid w:val="00347EBC"/>
    <w:rPr>
      <w:rFonts w:ascii="Times New Roman" w:eastAsia="Times New Roman" w:hAnsi="Times New Roman" w:cs="Times New Roman"/>
      <w:sz w:val="20"/>
      <w:szCs w:val="20"/>
      <w:lang w:eastAsia="pl-PL"/>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347EBC"/>
    <w:rPr>
      <w:rFonts w:ascii="Times New Roman" w:eastAsia="Times New Roman" w:hAnsi="Times New Roman" w:cs="Times New Roman"/>
      <w:sz w:val="20"/>
      <w:szCs w:val="20"/>
      <w:lang w:eastAsia="pl-PL"/>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347EBC"/>
    <w:rPr>
      <w:i/>
      <w:iCs/>
    </w:rPr>
  </w:style>
  <w:style w:type="character" w:styleId="BookTitle">
    <w:name w:val="Book Title"/>
    <w:basedOn w:val="DefaultParagraphFont"/>
    <w:uiPriority w:val="33"/>
    <w:qFormat/>
    <w:rsid w:val="00343337"/>
    <w:rPr>
      <w:b/>
      <w:bCs/>
      <w:smallCaps/>
      <w:color w:val="auto"/>
    </w:rPr>
  </w:style>
  <w:style w:type="paragraph" w:styleId="TOC4">
    <w:name w:val="toc 4"/>
    <w:basedOn w:val="Normal"/>
    <w:next w:val="Normal"/>
    <w:autoRedefine/>
    <w:rsid w:val="00347EBC"/>
    <w:pPr>
      <w:ind w:left="720"/>
    </w:pPr>
    <w:rPr>
      <w:sz w:val="18"/>
      <w:szCs w:val="18"/>
    </w:rPr>
  </w:style>
  <w:style w:type="paragraph" w:styleId="TOC5">
    <w:name w:val="toc 5"/>
    <w:basedOn w:val="Normal"/>
    <w:next w:val="Normal"/>
    <w:autoRedefine/>
    <w:rsid w:val="00347EBC"/>
    <w:pPr>
      <w:ind w:left="960"/>
    </w:pPr>
    <w:rPr>
      <w:sz w:val="18"/>
      <w:szCs w:val="18"/>
    </w:rPr>
  </w:style>
  <w:style w:type="paragraph" w:styleId="TOC6">
    <w:name w:val="toc 6"/>
    <w:basedOn w:val="Normal"/>
    <w:next w:val="Normal"/>
    <w:autoRedefine/>
    <w:rsid w:val="00347EBC"/>
    <w:pPr>
      <w:ind w:left="1200"/>
    </w:pPr>
    <w:rPr>
      <w:sz w:val="18"/>
      <w:szCs w:val="18"/>
    </w:rPr>
  </w:style>
  <w:style w:type="paragraph" w:styleId="TOC7">
    <w:name w:val="toc 7"/>
    <w:basedOn w:val="Normal"/>
    <w:next w:val="Normal"/>
    <w:autoRedefine/>
    <w:rsid w:val="00347EBC"/>
    <w:pPr>
      <w:ind w:left="1440"/>
    </w:pPr>
    <w:rPr>
      <w:sz w:val="18"/>
      <w:szCs w:val="18"/>
    </w:rPr>
  </w:style>
  <w:style w:type="paragraph" w:styleId="TOC8">
    <w:name w:val="toc 8"/>
    <w:basedOn w:val="Normal"/>
    <w:next w:val="Normal"/>
    <w:autoRedefine/>
    <w:rsid w:val="00347EBC"/>
    <w:pPr>
      <w:ind w:left="1680"/>
    </w:pPr>
    <w:rPr>
      <w:sz w:val="18"/>
      <w:szCs w:val="18"/>
    </w:rPr>
  </w:style>
  <w:style w:type="paragraph" w:styleId="TOC9">
    <w:name w:val="toc 9"/>
    <w:basedOn w:val="Normal"/>
    <w:next w:val="Normal"/>
    <w:autoRedefine/>
    <w:rsid w:val="00347EBC"/>
    <w:pPr>
      <w:ind w:left="1920"/>
    </w:pPr>
    <w:rPr>
      <w:sz w:val="18"/>
      <w:szCs w:val="18"/>
    </w:rPr>
  </w:style>
  <w:style w:type="paragraph" w:styleId="TableofFigures">
    <w:name w:val="table of figures"/>
    <w:basedOn w:val="Normal"/>
    <w:next w:val="Normal"/>
    <w:uiPriority w:val="99"/>
    <w:rsid w:val="00347EBC"/>
    <w:pPr>
      <w:ind w:left="480" w:hanging="480"/>
    </w:pPr>
  </w:style>
  <w:style w:type="character" w:customStyle="1" w:styleId="Heading2Char">
    <w:name w:val="Heading 2 Char"/>
    <w:basedOn w:val="DefaultParagraphFont"/>
    <w:link w:val="Heading2"/>
    <w:uiPriority w:val="9"/>
    <w:rsid w:val="00343337"/>
    <w:rPr>
      <w:rFonts w:asciiTheme="majorHAnsi" w:eastAsiaTheme="majorEastAsia" w:hAnsiTheme="majorHAnsi" w:cstheme="majorBidi"/>
      <w:b/>
      <w:bCs/>
      <w:sz w:val="28"/>
      <w:szCs w:val="28"/>
    </w:rPr>
  </w:style>
  <w:style w:type="character" w:customStyle="1" w:styleId="Heading4Char">
    <w:name w:val="Heading 4 Char"/>
    <w:basedOn w:val="DefaultParagraphFont"/>
    <w:link w:val="Heading4"/>
    <w:uiPriority w:val="9"/>
    <w:semiHidden/>
    <w:rsid w:val="00343337"/>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343337"/>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343337"/>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343337"/>
    <w:rPr>
      <w:i/>
      <w:iCs/>
    </w:rPr>
  </w:style>
  <w:style w:type="character" w:customStyle="1" w:styleId="Heading8Char">
    <w:name w:val="Heading 8 Char"/>
    <w:basedOn w:val="DefaultParagraphFont"/>
    <w:link w:val="Heading8"/>
    <w:uiPriority w:val="9"/>
    <w:semiHidden/>
    <w:rsid w:val="00343337"/>
    <w:rPr>
      <w:b/>
      <w:bCs/>
    </w:rPr>
  </w:style>
  <w:style w:type="character" w:customStyle="1" w:styleId="Heading9Char">
    <w:name w:val="Heading 9 Char"/>
    <w:basedOn w:val="DefaultParagraphFont"/>
    <w:link w:val="Heading9"/>
    <w:uiPriority w:val="9"/>
    <w:semiHidden/>
    <w:rsid w:val="00343337"/>
    <w:rPr>
      <w:i/>
      <w:iCs/>
    </w:rPr>
  </w:style>
  <w:style w:type="paragraph" w:styleId="Subtitle">
    <w:name w:val="Subtitle"/>
    <w:basedOn w:val="Normal"/>
    <w:next w:val="Normal"/>
    <w:link w:val="SubtitleChar"/>
    <w:uiPriority w:val="11"/>
    <w:qFormat/>
    <w:rsid w:val="00343337"/>
    <w:pPr>
      <w:numPr>
        <w:ilvl w:val="1"/>
      </w:numPr>
      <w:spacing w:after="240"/>
      <w:jc w:val="center"/>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343337"/>
    <w:rPr>
      <w:rFonts w:asciiTheme="majorHAnsi" w:eastAsiaTheme="majorEastAsia" w:hAnsiTheme="majorHAnsi" w:cstheme="majorBidi"/>
      <w:sz w:val="24"/>
      <w:szCs w:val="24"/>
    </w:rPr>
  </w:style>
  <w:style w:type="paragraph" w:styleId="Quote">
    <w:name w:val="Quote"/>
    <w:basedOn w:val="Normal"/>
    <w:next w:val="Normal"/>
    <w:link w:val="QuoteChar"/>
    <w:uiPriority w:val="29"/>
    <w:qFormat/>
    <w:rsid w:val="00343337"/>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343337"/>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343337"/>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343337"/>
    <w:rPr>
      <w:rFonts w:asciiTheme="majorHAnsi" w:eastAsiaTheme="majorEastAsia" w:hAnsiTheme="majorHAnsi" w:cstheme="majorBidi"/>
      <w:sz w:val="26"/>
      <w:szCs w:val="26"/>
    </w:rPr>
  </w:style>
  <w:style w:type="character" w:styleId="SubtleReference">
    <w:name w:val="Subtle Reference"/>
    <w:basedOn w:val="DefaultParagraphFont"/>
    <w:uiPriority w:val="31"/>
    <w:qFormat/>
    <w:rsid w:val="00343337"/>
    <w:rPr>
      <w:smallCaps/>
      <w:color w:val="auto"/>
      <w:u w:val="single" w:color="7F7F7F" w:themeColor="text1" w:themeTint="80"/>
    </w:rPr>
  </w:style>
  <w:style w:type="character" w:styleId="IntenseReference">
    <w:name w:val="Intense Reference"/>
    <w:basedOn w:val="DefaultParagraphFont"/>
    <w:uiPriority w:val="32"/>
    <w:qFormat/>
    <w:rsid w:val="00343337"/>
    <w:rPr>
      <w:b/>
      <w:bCs/>
      <w:smallCaps/>
      <w:color w:val="auto"/>
      <w:u w:val="single"/>
    </w:rPr>
  </w:style>
  <w:style w:type="paragraph" w:customStyle="1" w:styleId="paragraph">
    <w:name w:val="paragraph"/>
    <w:basedOn w:val="Normal"/>
    <w:rsid w:val="00CE53EB"/>
    <w:pPr>
      <w:spacing w:before="100" w:beforeAutospacing="1" w:after="100" w:afterAutospacing="1" w:line="240" w:lineRule="auto"/>
      <w:jc w:val="left"/>
    </w:pPr>
    <w:rPr>
      <w:rFonts w:ascii="Times New Roman" w:eastAsia="Times New Roman" w:hAnsi="Times New Roman" w:cs="Times New Roman"/>
      <w:sz w:val="24"/>
      <w:szCs w:val="24"/>
      <w:lang w:eastAsia="pl-PL"/>
    </w:rPr>
  </w:style>
  <w:style w:type="character" w:customStyle="1" w:styleId="eop">
    <w:name w:val="eop"/>
    <w:basedOn w:val="DefaultParagraphFont"/>
    <w:rsid w:val="00CE53EB"/>
  </w:style>
  <w:style w:type="character" w:customStyle="1" w:styleId="normaltextrun">
    <w:name w:val="normaltextrun"/>
    <w:basedOn w:val="DefaultParagraphFont"/>
    <w:rsid w:val="00CE53EB"/>
  </w:style>
  <w:style w:type="character" w:customStyle="1" w:styleId="apple-converted-space">
    <w:name w:val="apple-converted-space"/>
    <w:basedOn w:val="DefaultParagraphFont"/>
    <w:rsid w:val="00CE53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97474">
      <w:bodyDiv w:val="1"/>
      <w:marLeft w:val="0"/>
      <w:marRight w:val="0"/>
      <w:marTop w:val="0"/>
      <w:marBottom w:val="0"/>
      <w:divBdr>
        <w:top w:val="none" w:sz="0" w:space="0" w:color="auto"/>
        <w:left w:val="none" w:sz="0" w:space="0" w:color="auto"/>
        <w:bottom w:val="none" w:sz="0" w:space="0" w:color="auto"/>
        <w:right w:val="none" w:sz="0" w:space="0" w:color="auto"/>
      </w:divBdr>
    </w:div>
    <w:div w:id="59141214">
      <w:bodyDiv w:val="1"/>
      <w:marLeft w:val="0"/>
      <w:marRight w:val="0"/>
      <w:marTop w:val="0"/>
      <w:marBottom w:val="0"/>
      <w:divBdr>
        <w:top w:val="none" w:sz="0" w:space="0" w:color="auto"/>
        <w:left w:val="none" w:sz="0" w:space="0" w:color="auto"/>
        <w:bottom w:val="none" w:sz="0" w:space="0" w:color="auto"/>
        <w:right w:val="none" w:sz="0" w:space="0" w:color="auto"/>
      </w:divBdr>
    </w:div>
    <w:div w:id="379521591">
      <w:bodyDiv w:val="1"/>
      <w:marLeft w:val="0"/>
      <w:marRight w:val="0"/>
      <w:marTop w:val="0"/>
      <w:marBottom w:val="0"/>
      <w:divBdr>
        <w:top w:val="none" w:sz="0" w:space="0" w:color="auto"/>
        <w:left w:val="none" w:sz="0" w:space="0" w:color="auto"/>
        <w:bottom w:val="none" w:sz="0" w:space="0" w:color="auto"/>
        <w:right w:val="none" w:sz="0" w:space="0" w:color="auto"/>
      </w:divBdr>
    </w:div>
    <w:div w:id="494611488">
      <w:bodyDiv w:val="1"/>
      <w:marLeft w:val="0"/>
      <w:marRight w:val="0"/>
      <w:marTop w:val="0"/>
      <w:marBottom w:val="0"/>
      <w:divBdr>
        <w:top w:val="none" w:sz="0" w:space="0" w:color="auto"/>
        <w:left w:val="none" w:sz="0" w:space="0" w:color="auto"/>
        <w:bottom w:val="none" w:sz="0" w:space="0" w:color="auto"/>
        <w:right w:val="none" w:sz="0" w:space="0" w:color="auto"/>
      </w:divBdr>
    </w:div>
    <w:div w:id="553081145">
      <w:bodyDiv w:val="1"/>
      <w:marLeft w:val="0"/>
      <w:marRight w:val="0"/>
      <w:marTop w:val="0"/>
      <w:marBottom w:val="0"/>
      <w:divBdr>
        <w:top w:val="none" w:sz="0" w:space="0" w:color="auto"/>
        <w:left w:val="none" w:sz="0" w:space="0" w:color="auto"/>
        <w:bottom w:val="none" w:sz="0" w:space="0" w:color="auto"/>
        <w:right w:val="none" w:sz="0" w:space="0" w:color="auto"/>
      </w:divBdr>
    </w:div>
    <w:div w:id="621545249">
      <w:bodyDiv w:val="1"/>
      <w:marLeft w:val="0"/>
      <w:marRight w:val="0"/>
      <w:marTop w:val="0"/>
      <w:marBottom w:val="0"/>
      <w:divBdr>
        <w:top w:val="none" w:sz="0" w:space="0" w:color="auto"/>
        <w:left w:val="none" w:sz="0" w:space="0" w:color="auto"/>
        <w:bottom w:val="none" w:sz="0" w:space="0" w:color="auto"/>
        <w:right w:val="none" w:sz="0" w:space="0" w:color="auto"/>
      </w:divBdr>
    </w:div>
    <w:div w:id="667709463">
      <w:bodyDiv w:val="1"/>
      <w:marLeft w:val="0"/>
      <w:marRight w:val="0"/>
      <w:marTop w:val="0"/>
      <w:marBottom w:val="0"/>
      <w:divBdr>
        <w:top w:val="none" w:sz="0" w:space="0" w:color="auto"/>
        <w:left w:val="none" w:sz="0" w:space="0" w:color="auto"/>
        <w:bottom w:val="none" w:sz="0" w:space="0" w:color="auto"/>
        <w:right w:val="none" w:sz="0" w:space="0" w:color="auto"/>
      </w:divBdr>
    </w:div>
    <w:div w:id="680736703">
      <w:bodyDiv w:val="1"/>
      <w:marLeft w:val="0"/>
      <w:marRight w:val="0"/>
      <w:marTop w:val="0"/>
      <w:marBottom w:val="0"/>
      <w:divBdr>
        <w:top w:val="none" w:sz="0" w:space="0" w:color="auto"/>
        <w:left w:val="none" w:sz="0" w:space="0" w:color="auto"/>
        <w:bottom w:val="none" w:sz="0" w:space="0" w:color="auto"/>
        <w:right w:val="none" w:sz="0" w:space="0" w:color="auto"/>
      </w:divBdr>
    </w:div>
    <w:div w:id="1030911072">
      <w:bodyDiv w:val="1"/>
      <w:marLeft w:val="0"/>
      <w:marRight w:val="0"/>
      <w:marTop w:val="0"/>
      <w:marBottom w:val="0"/>
      <w:divBdr>
        <w:top w:val="none" w:sz="0" w:space="0" w:color="auto"/>
        <w:left w:val="none" w:sz="0" w:space="0" w:color="auto"/>
        <w:bottom w:val="none" w:sz="0" w:space="0" w:color="auto"/>
        <w:right w:val="none" w:sz="0" w:space="0" w:color="auto"/>
      </w:divBdr>
    </w:div>
    <w:div w:id="1184590048">
      <w:bodyDiv w:val="1"/>
      <w:marLeft w:val="0"/>
      <w:marRight w:val="0"/>
      <w:marTop w:val="0"/>
      <w:marBottom w:val="0"/>
      <w:divBdr>
        <w:top w:val="none" w:sz="0" w:space="0" w:color="auto"/>
        <w:left w:val="none" w:sz="0" w:space="0" w:color="auto"/>
        <w:bottom w:val="none" w:sz="0" w:space="0" w:color="auto"/>
        <w:right w:val="none" w:sz="0" w:space="0" w:color="auto"/>
      </w:divBdr>
    </w:div>
    <w:div w:id="1245994019">
      <w:bodyDiv w:val="1"/>
      <w:marLeft w:val="0"/>
      <w:marRight w:val="0"/>
      <w:marTop w:val="0"/>
      <w:marBottom w:val="0"/>
      <w:divBdr>
        <w:top w:val="none" w:sz="0" w:space="0" w:color="auto"/>
        <w:left w:val="none" w:sz="0" w:space="0" w:color="auto"/>
        <w:bottom w:val="none" w:sz="0" w:space="0" w:color="auto"/>
        <w:right w:val="none" w:sz="0" w:space="0" w:color="auto"/>
      </w:divBdr>
    </w:div>
    <w:div w:id="1272055189">
      <w:bodyDiv w:val="1"/>
      <w:marLeft w:val="0"/>
      <w:marRight w:val="0"/>
      <w:marTop w:val="0"/>
      <w:marBottom w:val="0"/>
      <w:divBdr>
        <w:top w:val="none" w:sz="0" w:space="0" w:color="auto"/>
        <w:left w:val="none" w:sz="0" w:space="0" w:color="auto"/>
        <w:bottom w:val="none" w:sz="0" w:space="0" w:color="auto"/>
        <w:right w:val="none" w:sz="0" w:space="0" w:color="auto"/>
      </w:divBdr>
    </w:div>
    <w:div w:id="1365323569">
      <w:bodyDiv w:val="1"/>
      <w:marLeft w:val="0"/>
      <w:marRight w:val="0"/>
      <w:marTop w:val="0"/>
      <w:marBottom w:val="0"/>
      <w:divBdr>
        <w:top w:val="none" w:sz="0" w:space="0" w:color="auto"/>
        <w:left w:val="none" w:sz="0" w:space="0" w:color="auto"/>
        <w:bottom w:val="none" w:sz="0" w:space="0" w:color="auto"/>
        <w:right w:val="none" w:sz="0" w:space="0" w:color="auto"/>
      </w:divBdr>
    </w:div>
    <w:div w:id="1479495633">
      <w:bodyDiv w:val="1"/>
      <w:marLeft w:val="0"/>
      <w:marRight w:val="0"/>
      <w:marTop w:val="0"/>
      <w:marBottom w:val="0"/>
      <w:divBdr>
        <w:top w:val="none" w:sz="0" w:space="0" w:color="auto"/>
        <w:left w:val="none" w:sz="0" w:space="0" w:color="auto"/>
        <w:bottom w:val="none" w:sz="0" w:space="0" w:color="auto"/>
        <w:right w:val="none" w:sz="0" w:space="0" w:color="auto"/>
      </w:divBdr>
    </w:div>
    <w:div w:id="1739595600">
      <w:bodyDiv w:val="1"/>
      <w:marLeft w:val="0"/>
      <w:marRight w:val="0"/>
      <w:marTop w:val="0"/>
      <w:marBottom w:val="0"/>
      <w:divBdr>
        <w:top w:val="none" w:sz="0" w:space="0" w:color="auto"/>
        <w:left w:val="none" w:sz="0" w:space="0" w:color="auto"/>
        <w:bottom w:val="none" w:sz="0" w:space="0" w:color="auto"/>
        <w:right w:val="none" w:sz="0" w:space="0" w:color="auto"/>
      </w:divBdr>
      <w:divsChild>
        <w:div w:id="1335912428">
          <w:marLeft w:val="0"/>
          <w:marRight w:val="0"/>
          <w:marTop w:val="0"/>
          <w:marBottom w:val="0"/>
          <w:divBdr>
            <w:top w:val="none" w:sz="0" w:space="0" w:color="auto"/>
            <w:left w:val="none" w:sz="0" w:space="0" w:color="auto"/>
            <w:bottom w:val="none" w:sz="0" w:space="0" w:color="auto"/>
            <w:right w:val="none" w:sz="0" w:space="0" w:color="auto"/>
          </w:divBdr>
          <w:divsChild>
            <w:div w:id="551968407">
              <w:marLeft w:val="0"/>
              <w:marRight w:val="0"/>
              <w:marTop w:val="0"/>
              <w:marBottom w:val="0"/>
              <w:divBdr>
                <w:top w:val="none" w:sz="0" w:space="0" w:color="auto"/>
                <w:left w:val="none" w:sz="0" w:space="0" w:color="auto"/>
                <w:bottom w:val="none" w:sz="0" w:space="0" w:color="auto"/>
                <w:right w:val="none" w:sz="0" w:space="0" w:color="auto"/>
              </w:divBdr>
            </w:div>
            <w:div w:id="1550024624">
              <w:marLeft w:val="-15"/>
              <w:marRight w:val="0"/>
              <w:marTop w:val="0"/>
              <w:marBottom w:val="0"/>
              <w:divBdr>
                <w:top w:val="none" w:sz="0" w:space="0" w:color="auto"/>
                <w:left w:val="none" w:sz="0" w:space="0" w:color="auto"/>
                <w:bottom w:val="none" w:sz="0" w:space="0" w:color="auto"/>
                <w:right w:val="none" w:sz="0" w:space="0" w:color="auto"/>
              </w:divBdr>
            </w:div>
            <w:div w:id="669987562">
              <w:marLeft w:val="-15"/>
              <w:marRight w:val="0"/>
              <w:marTop w:val="0"/>
              <w:marBottom w:val="0"/>
              <w:divBdr>
                <w:top w:val="none" w:sz="0" w:space="0" w:color="auto"/>
                <w:left w:val="none" w:sz="0" w:space="0" w:color="auto"/>
                <w:bottom w:val="none" w:sz="0" w:space="0" w:color="auto"/>
                <w:right w:val="none" w:sz="0" w:space="0" w:color="auto"/>
              </w:divBdr>
            </w:div>
            <w:div w:id="1503546808">
              <w:marLeft w:val="-15"/>
              <w:marRight w:val="0"/>
              <w:marTop w:val="0"/>
              <w:marBottom w:val="0"/>
              <w:divBdr>
                <w:top w:val="none" w:sz="0" w:space="0" w:color="auto"/>
                <w:left w:val="none" w:sz="0" w:space="0" w:color="auto"/>
                <w:bottom w:val="none" w:sz="0" w:space="0" w:color="auto"/>
                <w:right w:val="none" w:sz="0" w:space="0" w:color="auto"/>
              </w:divBdr>
            </w:div>
          </w:divsChild>
        </w:div>
        <w:div w:id="143353295">
          <w:marLeft w:val="0"/>
          <w:marRight w:val="0"/>
          <w:marTop w:val="0"/>
          <w:marBottom w:val="0"/>
          <w:divBdr>
            <w:top w:val="none" w:sz="0" w:space="0" w:color="auto"/>
            <w:left w:val="none" w:sz="0" w:space="0" w:color="auto"/>
            <w:bottom w:val="none" w:sz="0" w:space="0" w:color="auto"/>
            <w:right w:val="none" w:sz="0" w:space="0" w:color="auto"/>
          </w:divBdr>
          <w:divsChild>
            <w:div w:id="895554001">
              <w:marLeft w:val="-15"/>
              <w:marRight w:val="0"/>
              <w:marTop w:val="0"/>
              <w:marBottom w:val="0"/>
              <w:divBdr>
                <w:top w:val="none" w:sz="0" w:space="0" w:color="auto"/>
                <w:left w:val="none" w:sz="0" w:space="0" w:color="auto"/>
                <w:bottom w:val="none" w:sz="0" w:space="0" w:color="auto"/>
                <w:right w:val="none" w:sz="0" w:space="0" w:color="auto"/>
              </w:divBdr>
            </w:div>
            <w:div w:id="124660160">
              <w:marLeft w:val="0"/>
              <w:marRight w:val="0"/>
              <w:marTop w:val="0"/>
              <w:marBottom w:val="0"/>
              <w:divBdr>
                <w:top w:val="none" w:sz="0" w:space="0" w:color="auto"/>
                <w:left w:val="none" w:sz="0" w:space="0" w:color="auto"/>
                <w:bottom w:val="none" w:sz="0" w:space="0" w:color="auto"/>
                <w:right w:val="none" w:sz="0" w:space="0" w:color="auto"/>
              </w:divBdr>
            </w:div>
            <w:div w:id="1036197766">
              <w:marLeft w:val="-15"/>
              <w:marRight w:val="0"/>
              <w:marTop w:val="0"/>
              <w:marBottom w:val="0"/>
              <w:divBdr>
                <w:top w:val="none" w:sz="0" w:space="0" w:color="auto"/>
                <w:left w:val="none" w:sz="0" w:space="0" w:color="auto"/>
                <w:bottom w:val="none" w:sz="0" w:space="0" w:color="auto"/>
                <w:right w:val="none" w:sz="0" w:space="0" w:color="auto"/>
              </w:divBdr>
            </w:div>
            <w:div w:id="1540699594">
              <w:marLeft w:val="0"/>
              <w:marRight w:val="0"/>
              <w:marTop w:val="0"/>
              <w:marBottom w:val="0"/>
              <w:divBdr>
                <w:top w:val="none" w:sz="0" w:space="0" w:color="auto"/>
                <w:left w:val="none" w:sz="0" w:space="0" w:color="auto"/>
                <w:bottom w:val="none" w:sz="0" w:space="0" w:color="auto"/>
                <w:right w:val="none" w:sz="0" w:space="0" w:color="auto"/>
              </w:divBdr>
            </w:div>
            <w:div w:id="523255111">
              <w:marLeft w:val="-15"/>
              <w:marRight w:val="0"/>
              <w:marTop w:val="0"/>
              <w:marBottom w:val="0"/>
              <w:divBdr>
                <w:top w:val="none" w:sz="0" w:space="0" w:color="auto"/>
                <w:left w:val="none" w:sz="0" w:space="0" w:color="auto"/>
                <w:bottom w:val="none" w:sz="0" w:space="0" w:color="auto"/>
                <w:right w:val="none" w:sz="0" w:space="0" w:color="auto"/>
              </w:divBdr>
            </w:div>
            <w:div w:id="1581330589">
              <w:marLeft w:val="-15"/>
              <w:marRight w:val="0"/>
              <w:marTop w:val="0"/>
              <w:marBottom w:val="0"/>
              <w:divBdr>
                <w:top w:val="none" w:sz="0" w:space="0" w:color="auto"/>
                <w:left w:val="none" w:sz="0" w:space="0" w:color="auto"/>
                <w:bottom w:val="none" w:sz="0" w:space="0" w:color="auto"/>
                <w:right w:val="none" w:sz="0" w:space="0" w:color="auto"/>
              </w:divBdr>
            </w:div>
            <w:div w:id="1894612760">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 w:id="1744373162">
      <w:bodyDiv w:val="1"/>
      <w:marLeft w:val="0"/>
      <w:marRight w:val="0"/>
      <w:marTop w:val="0"/>
      <w:marBottom w:val="0"/>
      <w:divBdr>
        <w:top w:val="none" w:sz="0" w:space="0" w:color="auto"/>
        <w:left w:val="none" w:sz="0" w:space="0" w:color="auto"/>
        <w:bottom w:val="none" w:sz="0" w:space="0" w:color="auto"/>
        <w:right w:val="none" w:sz="0" w:space="0" w:color="auto"/>
      </w:divBdr>
    </w:div>
    <w:div w:id="1985966164">
      <w:bodyDiv w:val="1"/>
      <w:marLeft w:val="0"/>
      <w:marRight w:val="0"/>
      <w:marTop w:val="0"/>
      <w:marBottom w:val="0"/>
      <w:divBdr>
        <w:top w:val="none" w:sz="0" w:space="0" w:color="auto"/>
        <w:left w:val="none" w:sz="0" w:space="0" w:color="auto"/>
        <w:bottom w:val="none" w:sz="0" w:space="0" w:color="auto"/>
        <w:right w:val="none" w:sz="0" w:space="0" w:color="auto"/>
      </w:divBdr>
    </w:div>
    <w:div w:id="19989225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microsoft.com/office/2007/relationships/hdphoto" Target="media/hdphoto2.wdp"/><Relationship Id="rId42" Type="http://schemas.openxmlformats.org/officeDocument/2006/relationships/image" Target="media/image31.tiff"/><Relationship Id="rId47" Type="http://schemas.openxmlformats.org/officeDocument/2006/relationships/image" Target="media/image36.tiff"/><Relationship Id="rId63" Type="http://schemas.openxmlformats.org/officeDocument/2006/relationships/chart" Target="charts/chart3.xml"/><Relationship Id="rId68" Type="http://schemas.openxmlformats.org/officeDocument/2006/relationships/hyperlink" Target="http://www.homeopathy.at/wp-content/uploads/Osteoklast-2-300x224.jpg" TargetMode="External"/><Relationship Id="rId16" Type="http://schemas.openxmlformats.org/officeDocument/2006/relationships/image" Target="media/image9.jpeg"/><Relationship Id="rId11" Type="http://schemas.openxmlformats.org/officeDocument/2006/relationships/image" Target="media/image4.jpeg"/><Relationship Id="rId24" Type="http://schemas.openxmlformats.org/officeDocument/2006/relationships/image" Target="media/image15.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png"/><Relationship Id="rId66" Type="http://schemas.openxmlformats.org/officeDocument/2006/relationships/chart" Target="charts/chart6.xml"/><Relationship Id="rId74" Type="http://schemas.openxmlformats.org/officeDocument/2006/relationships/hyperlink" Target="http://www-materials.eng.cam.ac.uk/mpsite/interactive_charts/stiffness-density/NS6Chart.html"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chart" Target="charts/chart1.xml"/><Relationship Id="rId19" Type="http://schemas.microsoft.com/office/2007/relationships/hdphoto" Target="media/hdphoto1.wdp"/><Relationship Id="rId14" Type="http://schemas.openxmlformats.org/officeDocument/2006/relationships/image" Target="media/image7.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0.wmf"/><Relationship Id="rId35" Type="http://schemas.openxmlformats.org/officeDocument/2006/relationships/image" Target="media/image24.jpeg"/><Relationship Id="rId43" Type="http://schemas.openxmlformats.org/officeDocument/2006/relationships/image" Target="media/image32.tiff"/><Relationship Id="rId48" Type="http://schemas.openxmlformats.org/officeDocument/2006/relationships/image" Target="media/image37.tiff"/><Relationship Id="rId56" Type="http://schemas.openxmlformats.org/officeDocument/2006/relationships/image" Target="media/image45.png"/><Relationship Id="rId64" Type="http://schemas.openxmlformats.org/officeDocument/2006/relationships/chart" Target="charts/chart4.xml"/><Relationship Id="rId69" Type="http://schemas.openxmlformats.org/officeDocument/2006/relationships/hyperlink" Target="http://www.pearsoned.co.uk" TargetMode="External"/><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0.tiff"/><Relationship Id="rId72" Type="http://schemas.openxmlformats.org/officeDocument/2006/relationships/hyperlink" Target="http://www.materials.eng.cam.ac.uk"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6.jpe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tiff"/><Relationship Id="rId59" Type="http://schemas.openxmlformats.org/officeDocument/2006/relationships/image" Target="media/image48.png"/><Relationship Id="rId67" Type="http://schemas.openxmlformats.org/officeDocument/2006/relationships/hyperlink" Target="http://www.trialx.com" TargetMode="External"/><Relationship Id="rId20" Type="http://schemas.openxmlformats.org/officeDocument/2006/relationships/image" Target="media/image12.pn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chart" Target="charts/chart2.xml"/><Relationship Id="rId70" Type="http://schemas.openxmlformats.org/officeDocument/2006/relationships/hyperlink" Target="http://mailgrupowy.pl/files/html/693175,index_html_44e6d8c4.jpg" TargetMode="External"/><Relationship Id="rId75" Type="http://schemas.openxmlformats.org/officeDocument/2006/relationships/hyperlink" Target="http://www.vismaya-maitreya.p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jpeg"/><Relationship Id="rId28" Type="http://schemas.openxmlformats.org/officeDocument/2006/relationships/image" Target="media/image19.emf"/><Relationship Id="rId36" Type="http://schemas.openxmlformats.org/officeDocument/2006/relationships/image" Target="media/image25.jpeg"/><Relationship Id="rId49" Type="http://schemas.openxmlformats.org/officeDocument/2006/relationships/image" Target="media/image38.tiff"/><Relationship Id="rId57" Type="http://schemas.openxmlformats.org/officeDocument/2006/relationships/image" Target="media/image46.png"/><Relationship Id="rId10" Type="http://schemas.openxmlformats.org/officeDocument/2006/relationships/image" Target="media/image3.jpeg"/><Relationship Id="rId31" Type="http://schemas.openxmlformats.org/officeDocument/2006/relationships/oleObject" Target="embeddings/oleObject2.bin"/><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chart" Target="charts/chart5.xml"/><Relationship Id="rId73" Type="http://schemas.openxmlformats.org/officeDocument/2006/relationships/hyperlink" Target="http://www-materials.eng.cam.ac.uk/mpsite/interactive_charts/stiffness-density/NS6Chart.html"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tiff"/><Relationship Id="rId55" Type="http://schemas.openxmlformats.org/officeDocument/2006/relationships/image" Target="media/image44.png"/><Relationship Id="rId76" Type="http://schemas.openxmlformats.org/officeDocument/2006/relationships/hyperlink" Target="http://www.sciencephoto.com" TargetMode="External"/><Relationship Id="rId7" Type="http://schemas.openxmlformats.org/officeDocument/2006/relationships/endnotes" Target="endnotes.xml"/><Relationship Id="rId71" Type="http://schemas.openxmlformats.org/officeDocument/2006/relationships/hyperlink" Target="http://pl.wikipedia.org/wiki/Kr&#281;tarz_mniejszy" TargetMode="External"/><Relationship Id="rId2" Type="http://schemas.openxmlformats.org/officeDocument/2006/relationships/numbering" Target="numbering.xml"/><Relationship Id="rId29" Type="http://schemas.openxmlformats.org/officeDocument/2006/relationships/oleObject" Target="embeddings/oleObject1.bin"/></Relationships>
</file>

<file path=word/charts/_rels/chart1.xml.rels><?xml version="1.0" encoding="UTF-8" standalone="yes"?>
<Relationships xmlns="http://schemas.openxmlformats.org/package/2006/relationships"><Relationship Id="rId1" Type="http://schemas.openxmlformats.org/officeDocument/2006/relationships/oleObject" Target="HDA1:Users:nataliamilaniak:Documents:inz:inz:inz:uCT+compression_(razem):Zbiorczo%20(version%201).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Natalia\Desktop\inzynierka\inz\bvtv.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Natalia\Desktop\inzynierka\inz\E%20vs%20ro.xlsx" TargetMode="External"/></Relationships>
</file>

<file path=word/charts/_rels/chart4.xml.rels><?xml version="1.0" encoding="UTF-8" standalone="yes"?>
<Relationships xmlns="http://schemas.openxmlformats.org/package/2006/relationships"><Relationship Id="rId3" Type="http://schemas.openxmlformats.org/officeDocument/2006/relationships/oleObject" Target="file:///C:\Users\Natalia\Desktop\inzynierka\inz\bvtv.xlsx" TargetMode="External"/><Relationship Id="rId2" Type="http://schemas.microsoft.com/office/2011/relationships/chartColorStyle" Target="colors1.xml"/><Relationship Id="rId1" Type="http://schemas.microsoft.com/office/2011/relationships/chartStyle" Target="style1.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Natalia\Desktop\inzynierka\inz\bvtv.xlsx" TargetMode="External"/><Relationship Id="rId2" Type="http://schemas.microsoft.com/office/2011/relationships/chartColorStyle" Target="colors2.xml"/><Relationship Id="rId1" Type="http://schemas.microsoft.com/office/2011/relationships/chartStyle" Target="style2.xml"/></Relationships>
</file>

<file path=word/charts/_rels/chart6.xml.rels><?xml version="1.0" encoding="UTF-8" standalone="yes"?>
<Relationships xmlns="http://schemas.openxmlformats.org/package/2006/relationships"><Relationship Id="rId1" Type="http://schemas.openxmlformats.org/officeDocument/2006/relationships/oleObject" Target="file:///C:\Users\Natalia\Desktop\inzynierka\inz\E%20vs%20ro.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9.7271633811081795E-2"/>
          <c:y val="5.4018445322793145E-2"/>
          <c:w val="0.74585082780974066"/>
          <c:h val="0.81086609025130396"/>
        </c:manualLayout>
      </c:layout>
      <c:scatterChart>
        <c:scatterStyle val="lineMarker"/>
        <c:varyColors val="0"/>
        <c:ser>
          <c:idx val="0"/>
          <c:order val="0"/>
          <c:tx>
            <c:v>K03RB1</c:v>
          </c:tx>
          <c:spPr>
            <a:ln w="47625">
              <a:noFill/>
            </a:ln>
          </c:spPr>
          <c:errBars>
            <c:errDir val="x"/>
            <c:errBarType val="both"/>
            <c:errValType val="fixedVal"/>
            <c:noEndCap val="0"/>
            <c:val val="0"/>
          </c:errBars>
          <c:errBars>
            <c:errDir val="y"/>
            <c:errBarType val="both"/>
            <c:errValType val="cust"/>
            <c:noEndCap val="0"/>
            <c:plus>
              <c:numRef>
                <c:f>Sheet1!$E$2:$E$4</c:f>
                <c:numCache>
                  <c:formatCode>General</c:formatCode>
                  <c:ptCount val="3"/>
                  <c:pt idx="0">
                    <c:v>20.276900000000001</c:v>
                  </c:pt>
                  <c:pt idx="1">
                    <c:v>20.483099999999968</c:v>
                  </c:pt>
                  <c:pt idx="2">
                    <c:v>19.372499999999974</c:v>
                  </c:pt>
                </c:numCache>
              </c:numRef>
            </c:plus>
            <c:minus>
              <c:numLit>
                <c:formatCode>General</c:formatCode>
                <c:ptCount val="1"/>
                <c:pt idx="0">
                  <c:v>0</c:v>
                </c:pt>
              </c:numLit>
            </c:minus>
          </c:errBars>
          <c:xVal>
            <c:numRef>
              <c:f>Sheet1!$A$2:$A$4</c:f>
              <c:numCache>
                <c:formatCode>General</c:formatCode>
                <c:ptCount val="3"/>
                <c:pt idx="0">
                  <c:v>0.79500000000000004</c:v>
                </c:pt>
                <c:pt idx="1">
                  <c:v>0.79600000000000004</c:v>
                </c:pt>
                <c:pt idx="2">
                  <c:v>0.79500000000000004</c:v>
                </c:pt>
              </c:numCache>
            </c:numRef>
          </c:xVal>
          <c:yVal>
            <c:numRef>
              <c:f>Sheet1!$D$2:$D$4</c:f>
              <c:numCache>
                <c:formatCode>General</c:formatCode>
                <c:ptCount val="3"/>
                <c:pt idx="0">
                  <c:v>119.91440000000009</c:v>
                </c:pt>
                <c:pt idx="1">
                  <c:v>135.09399999999999</c:v>
                </c:pt>
                <c:pt idx="2">
                  <c:v>107.0868</c:v>
                </c:pt>
              </c:numCache>
            </c:numRef>
          </c:yVal>
          <c:smooth val="0"/>
        </c:ser>
        <c:ser>
          <c:idx val="1"/>
          <c:order val="1"/>
          <c:tx>
            <c:v>K03RB1</c:v>
          </c:tx>
          <c:spPr>
            <a:ln w="47625">
              <a:noFill/>
            </a:ln>
          </c:spPr>
          <c:errBars>
            <c:errDir val="x"/>
            <c:errBarType val="both"/>
            <c:errValType val="stdErr"/>
            <c:noEndCap val="0"/>
          </c:errBars>
          <c:errBars>
            <c:errDir val="y"/>
            <c:errBarType val="both"/>
            <c:errValType val="cust"/>
            <c:noEndCap val="0"/>
            <c:plus>
              <c:numRef>
                <c:f>Sheet1!$E$5:$E$7</c:f>
                <c:numCache>
                  <c:formatCode>General</c:formatCode>
                  <c:ptCount val="3"/>
                  <c:pt idx="0">
                    <c:v>12.927100000000001</c:v>
                  </c:pt>
                  <c:pt idx="1">
                    <c:v>6.1290999999999976</c:v>
                  </c:pt>
                  <c:pt idx="2">
                    <c:v>9.6501000000000001</c:v>
                  </c:pt>
                </c:numCache>
              </c:numRef>
            </c:plus>
            <c:minus>
              <c:numLit>
                <c:formatCode>General</c:formatCode>
                <c:ptCount val="1"/>
                <c:pt idx="0">
                  <c:v>0</c:v>
                </c:pt>
              </c:numLit>
            </c:minus>
          </c:errBars>
          <c:xVal>
            <c:numRef>
              <c:f>Sheet1!$A$5:$A$7</c:f>
              <c:numCache>
                <c:formatCode>General</c:formatCode>
                <c:ptCount val="3"/>
                <c:pt idx="0">
                  <c:v>0.67700000000000093</c:v>
                </c:pt>
                <c:pt idx="1">
                  <c:v>0.66100000000000092</c:v>
                </c:pt>
                <c:pt idx="2">
                  <c:v>0.66200000000000092</c:v>
                </c:pt>
              </c:numCache>
            </c:numRef>
          </c:xVal>
          <c:yVal>
            <c:numRef>
              <c:f>Sheet1!$D$5:$D$7</c:f>
              <c:numCache>
                <c:formatCode>General</c:formatCode>
                <c:ptCount val="3"/>
                <c:pt idx="0">
                  <c:v>115.9383</c:v>
                </c:pt>
                <c:pt idx="1">
                  <c:v>144.38500000000016</c:v>
                </c:pt>
                <c:pt idx="2">
                  <c:v>105.75230000000001</c:v>
                </c:pt>
              </c:numCache>
            </c:numRef>
          </c:yVal>
          <c:smooth val="0"/>
        </c:ser>
        <c:ser>
          <c:idx val="2"/>
          <c:order val="2"/>
          <c:tx>
            <c:v>K03LB1</c:v>
          </c:tx>
          <c:spPr>
            <a:ln w="47625">
              <a:noFill/>
            </a:ln>
          </c:spPr>
          <c:errBars>
            <c:errDir val="x"/>
            <c:errBarType val="both"/>
            <c:errValType val="stdErr"/>
            <c:noEndCap val="0"/>
          </c:errBars>
          <c:errBars>
            <c:errDir val="y"/>
            <c:errBarType val="both"/>
            <c:errValType val="cust"/>
            <c:noEndCap val="0"/>
            <c:plus>
              <c:numRef>
                <c:f>Sheet1!$E$8:$E$10</c:f>
                <c:numCache>
                  <c:formatCode>General</c:formatCode>
                  <c:ptCount val="3"/>
                  <c:pt idx="0">
                    <c:v>8.8190000000000008</c:v>
                  </c:pt>
                  <c:pt idx="1">
                    <c:v>2.3294999999999977</c:v>
                  </c:pt>
                  <c:pt idx="2">
                    <c:v>6.9802000000000053</c:v>
                  </c:pt>
                </c:numCache>
              </c:numRef>
            </c:plus>
            <c:minus>
              <c:numLit>
                <c:formatCode>General</c:formatCode>
                <c:ptCount val="1"/>
                <c:pt idx="0">
                  <c:v>0</c:v>
                </c:pt>
              </c:numLit>
            </c:minus>
          </c:errBars>
          <c:xVal>
            <c:numRef>
              <c:f>Sheet1!$A$8:$A$10</c:f>
              <c:numCache>
                <c:formatCode>General</c:formatCode>
                <c:ptCount val="3"/>
                <c:pt idx="0">
                  <c:v>0.88300000000000034</c:v>
                </c:pt>
                <c:pt idx="1">
                  <c:v>0.87700000000000078</c:v>
                </c:pt>
                <c:pt idx="2">
                  <c:v>0.88000000000000034</c:v>
                </c:pt>
              </c:numCache>
            </c:numRef>
          </c:xVal>
          <c:yVal>
            <c:numRef>
              <c:f>Sheet1!$D$8:$D$10</c:f>
              <c:numCache>
                <c:formatCode>General</c:formatCode>
                <c:ptCount val="3"/>
                <c:pt idx="0">
                  <c:v>70.031000000000006</c:v>
                </c:pt>
                <c:pt idx="1">
                  <c:v>104.25</c:v>
                </c:pt>
                <c:pt idx="2">
                  <c:v>74.967200000000105</c:v>
                </c:pt>
              </c:numCache>
            </c:numRef>
          </c:yVal>
          <c:smooth val="0"/>
        </c:ser>
        <c:ser>
          <c:idx val="3"/>
          <c:order val="3"/>
          <c:tx>
            <c:v>1RC</c:v>
          </c:tx>
          <c:spPr>
            <a:ln w="47625">
              <a:noFill/>
            </a:ln>
          </c:spPr>
          <c:errBars>
            <c:errDir val="x"/>
            <c:errBarType val="both"/>
            <c:errValType val="stdErr"/>
            <c:noEndCap val="0"/>
          </c:errBars>
          <c:errBars>
            <c:errDir val="y"/>
            <c:errBarType val="both"/>
            <c:errValType val="cust"/>
            <c:noEndCap val="0"/>
            <c:plus>
              <c:numRef>
                <c:f>Sheet1!$E$11:$E$12</c:f>
                <c:numCache>
                  <c:formatCode>General</c:formatCode>
                  <c:ptCount val="2"/>
                  <c:pt idx="0">
                    <c:v>8.6663000000000014</c:v>
                  </c:pt>
                  <c:pt idx="1">
                    <c:v>8.4776000000000007</c:v>
                  </c:pt>
                </c:numCache>
              </c:numRef>
            </c:plus>
            <c:minus>
              <c:numLit>
                <c:formatCode>General</c:formatCode>
                <c:ptCount val="1"/>
                <c:pt idx="0">
                  <c:v>0</c:v>
                </c:pt>
              </c:numLit>
            </c:minus>
          </c:errBars>
          <c:xVal>
            <c:numRef>
              <c:f>Sheet1!$A$11:$A$12</c:f>
              <c:numCache>
                <c:formatCode>General</c:formatCode>
                <c:ptCount val="2"/>
                <c:pt idx="0">
                  <c:v>0.69700000000000073</c:v>
                </c:pt>
                <c:pt idx="1">
                  <c:v>0.69900000000000073</c:v>
                </c:pt>
              </c:numCache>
            </c:numRef>
          </c:xVal>
          <c:yVal>
            <c:numRef>
              <c:f>Sheet1!$D$11:$D$12</c:f>
              <c:numCache>
                <c:formatCode>General</c:formatCode>
                <c:ptCount val="2"/>
                <c:pt idx="0">
                  <c:v>141.63999999999999</c:v>
                </c:pt>
                <c:pt idx="1">
                  <c:v>151.77749999999997</c:v>
                </c:pt>
              </c:numCache>
            </c:numRef>
          </c:yVal>
          <c:smooth val="0"/>
        </c:ser>
        <c:ser>
          <c:idx val="4"/>
          <c:order val="4"/>
          <c:tx>
            <c:v>1LA</c:v>
          </c:tx>
          <c:spPr>
            <a:ln w="47625">
              <a:noFill/>
            </a:ln>
          </c:spPr>
          <c:errBars>
            <c:errDir val="x"/>
            <c:errBarType val="both"/>
            <c:errValType val="stdErr"/>
            <c:noEndCap val="0"/>
          </c:errBars>
          <c:errBars>
            <c:errDir val="y"/>
            <c:errBarType val="both"/>
            <c:errValType val="cust"/>
            <c:noEndCap val="0"/>
            <c:plus>
              <c:numRef>
                <c:f>Sheet1!$E$16:$E$18</c:f>
                <c:numCache>
                  <c:formatCode>General</c:formatCode>
                  <c:ptCount val="3"/>
                  <c:pt idx="0">
                    <c:v>3.3131999999999997</c:v>
                  </c:pt>
                  <c:pt idx="1">
                    <c:v>2.9107999999999987</c:v>
                  </c:pt>
                  <c:pt idx="2">
                    <c:v>4.9484000000000004</c:v>
                  </c:pt>
                </c:numCache>
              </c:numRef>
            </c:plus>
            <c:minus>
              <c:numLit>
                <c:formatCode>General</c:formatCode>
                <c:ptCount val="1"/>
                <c:pt idx="0">
                  <c:v>0</c:v>
                </c:pt>
              </c:numLit>
            </c:minus>
          </c:errBars>
          <c:xVal>
            <c:numRef>
              <c:f>Sheet1!$A$16:$A$18</c:f>
              <c:numCache>
                <c:formatCode>General</c:formatCode>
                <c:ptCount val="3"/>
                <c:pt idx="0">
                  <c:v>0.83800000000000063</c:v>
                </c:pt>
                <c:pt idx="1">
                  <c:v>0.83400000000000063</c:v>
                </c:pt>
                <c:pt idx="2">
                  <c:v>0.83600000000000063</c:v>
                </c:pt>
              </c:numCache>
            </c:numRef>
          </c:xVal>
          <c:yVal>
            <c:numRef>
              <c:f>Sheet1!$D$16:$D$18</c:f>
              <c:numCache>
                <c:formatCode>General</c:formatCode>
                <c:ptCount val="3"/>
                <c:pt idx="0">
                  <c:v>119.595</c:v>
                </c:pt>
                <c:pt idx="1">
                  <c:v>82.85299999999998</c:v>
                </c:pt>
                <c:pt idx="2">
                  <c:v>62.002300000000012</c:v>
                </c:pt>
              </c:numCache>
            </c:numRef>
          </c:yVal>
          <c:smooth val="0"/>
        </c:ser>
        <c:ser>
          <c:idx val="5"/>
          <c:order val="5"/>
          <c:tx>
            <c:v>K06RA3</c:v>
          </c:tx>
          <c:spPr>
            <a:ln w="47625">
              <a:noFill/>
            </a:ln>
          </c:spPr>
          <c:errBars>
            <c:errDir val="x"/>
            <c:errBarType val="both"/>
            <c:errValType val="stdErr"/>
            <c:noEndCap val="0"/>
          </c:errBars>
          <c:errBars>
            <c:errDir val="y"/>
            <c:errBarType val="both"/>
            <c:errValType val="cust"/>
            <c:noEndCap val="0"/>
            <c:plus>
              <c:numRef>
                <c:f>Sheet1!$E$19:$E$21</c:f>
                <c:numCache>
                  <c:formatCode>General</c:formatCode>
                  <c:ptCount val="3"/>
                  <c:pt idx="0">
                    <c:v>7.2103999999999999</c:v>
                  </c:pt>
                  <c:pt idx="1">
                    <c:v>1.0218999999999983</c:v>
                  </c:pt>
                  <c:pt idx="2">
                    <c:v>8.2385000000000002</c:v>
                  </c:pt>
                </c:numCache>
              </c:numRef>
            </c:plus>
            <c:minus>
              <c:numLit>
                <c:formatCode>General</c:formatCode>
                <c:ptCount val="1"/>
                <c:pt idx="0">
                  <c:v>0</c:v>
                </c:pt>
              </c:numLit>
            </c:minus>
          </c:errBars>
          <c:xVal>
            <c:numRef>
              <c:f>Sheet1!$A$19:$A$21</c:f>
              <c:numCache>
                <c:formatCode>General</c:formatCode>
                <c:ptCount val="3"/>
                <c:pt idx="0">
                  <c:v>0.73500000000000065</c:v>
                </c:pt>
                <c:pt idx="1">
                  <c:v>0.73400000000000065</c:v>
                </c:pt>
                <c:pt idx="2">
                  <c:v>0.73200000000000065</c:v>
                </c:pt>
              </c:numCache>
            </c:numRef>
          </c:xVal>
          <c:yVal>
            <c:numRef>
              <c:f>Sheet1!$D$19:$D$21</c:f>
              <c:numCache>
                <c:formatCode>General</c:formatCode>
                <c:ptCount val="3"/>
                <c:pt idx="0">
                  <c:v>104.699</c:v>
                </c:pt>
                <c:pt idx="1">
                  <c:v>120.527</c:v>
                </c:pt>
                <c:pt idx="2">
                  <c:v>128.48330000000001</c:v>
                </c:pt>
              </c:numCache>
            </c:numRef>
          </c:yVal>
          <c:smooth val="0"/>
        </c:ser>
        <c:ser>
          <c:idx val="6"/>
          <c:order val="6"/>
          <c:tx>
            <c:v>K06RA2</c:v>
          </c:tx>
          <c:spPr>
            <a:ln w="47625">
              <a:noFill/>
            </a:ln>
          </c:spPr>
          <c:errBars>
            <c:errDir val="x"/>
            <c:errBarType val="both"/>
            <c:errValType val="stdErr"/>
            <c:noEndCap val="0"/>
          </c:errBars>
          <c:errBars>
            <c:errDir val="y"/>
            <c:errBarType val="both"/>
            <c:errValType val="cust"/>
            <c:noEndCap val="0"/>
            <c:plus>
              <c:numRef>
                <c:f>Sheet1!$E$22:$E$24</c:f>
                <c:numCache>
                  <c:formatCode>General</c:formatCode>
                  <c:ptCount val="3"/>
                  <c:pt idx="0">
                    <c:v>4.8126999999999995</c:v>
                  </c:pt>
                  <c:pt idx="1">
                    <c:v>2.1063000000000001</c:v>
                  </c:pt>
                  <c:pt idx="2">
                    <c:v>6.0113000000000003</c:v>
                  </c:pt>
                </c:numCache>
              </c:numRef>
            </c:plus>
            <c:minus>
              <c:numLit>
                <c:formatCode>General</c:formatCode>
                <c:ptCount val="1"/>
                <c:pt idx="0">
                  <c:v>0</c:v>
                </c:pt>
              </c:numLit>
            </c:minus>
          </c:errBars>
          <c:xVal>
            <c:numRef>
              <c:f>Sheet1!$A$22:$A$24</c:f>
              <c:numCache>
                <c:formatCode>General</c:formatCode>
                <c:ptCount val="3"/>
                <c:pt idx="0">
                  <c:v>0.62600000000000078</c:v>
                </c:pt>
                <c:pt idx="1">
                  <c:v>0.62500000000000078</c:v>
                </c:pt>
                <c:pt idx="2">
                  <c:v>0.62800000000000078</c:v>
                </c:pt>
              </c:numCache>
            </c:numRef>
          </c:xVal>
          <c:yVal>
            <c:numRef>
              <c:f>Sheet1!$D$22:$D$24</c:f>
              <c:numCache>
                <c:formatCode>General</c:formatCode>
                <c:ptCount val="3"/>
                <c:pt idx="0">
                  <c:v>155.46250000000001</c:v>
                </c:pt>
                <c:pt idx="1">
                  <c:v>130.76999999999998</c:v>
                </c:pt>
                <c:pt idx="2">
                  <c:v>149.72750000000002</c:v>
                </c:pt>
              </c:numCache>
            </c:numRef>
          </c:yVal>
          <c:smooth val="0"/>
        </c:ser>
        <c:ser>
          <c:idx val="7"/>
          <c:order val="7"/>
          <c:tx>
            <c:v>K06LA1</c:v>
          </c:tx>
          <c:spPr>
            <a:ln w="47625">
              <a:noFill/>
            </a:ln>
          </c:spPr>
          <c:errBars>
            <c:errDir val="x"/>
            <c:errBarType val="both"/>
            <c:errValType val="stdErr"/>
            <c:noEndCap val="0"/>
          </c:errBars>
          <c:errBars>
            <c:errDir val="y"/>
            <c:errBarType val="both"/>
            <c:errValType val="cust"/>
            <c:noEndCap val="0"/>
            <c:plus>
              <c:numRef>
                <c:f>Sheet1!$C$25:$C$27</c:f>
                <c:numCache>
                  <c:formatCode>General</c:formatCode>
                  <c:ptCount val="3"/>
                  <c:pt idx="0">
                    <c:v>8.0517880000000002</c:v>
                  </c:pt>
                  <c:pt idx="1">
                    <c:v>7.7090019999999999</c:v>
                  </c:pt>
                  <c:pt idx="2">
                    <c:v>9.1276159999999997</c:v>
                  </c:pt>
                </c:numCache>
              </c:numRef>
            </c:plus>
            <c:minus>
              <c:numLit>
                <c:formatCode>General</c:formatCode>
                <c:ptCount val="1"/>
                <c:pt idx="0">
                  <c:v>0</c:v>
                </c:pt>
              </c:numLit>
            </c:minus>
          </c:errBars>
          <c:xVal>
            <c:numRef>
              <c:f>Sheet1!$A$25:$A$27</c:f>
              <c:numCache>
                <c:formatCode>General</c:formatCode>
                <c:ptCount val="3"/>
                <c:pt idx="0">
                  <c:v>0.84500000000000064</c:v>
                </c:pt>
                <c:pt idx="1">
                  <c:v>0.84400000000000064</c:v>
                </c:pt>
                <c:pt idx="2">
                  <c:v>0.84400000000000064</c:v>
                </c:pt>
              </c:numCache>
            </c:numRef>
          </c:xVal>
          <c:yVal>
            <c:numRef>
              <c:f>Sheet1!$D$25:$D$27</c:f>
              <c:numCache>
                <c:formatCode>General</c:formatCode>
                <c:ptCount val="3"/>
                <c:pt idx="0">
                  <c:v>65.813599999999994</c:v>
                </c:pt>
                <c:pt idx="1">
                  <c:v>80.492000000000004</c:v>
                </c:pt>
                <c:pt idx="2">
                  <c:v>93.965999999999994</c:v>
                </c:pt>
              </c:numCache>
            </c:numRef>
          </c:yVal>
          <c:smooth val="0"/>
        </c:ser>
        <c:ser>
          <c:idx val="8"/>
          <c:order val="8"/>
          <c:tx>
            <c:v>K05RA2</c:v>
          </c:tx>
          <c:spPr>
            <a:ln w="47625">
              <a:noFill/>
            </a:ln>
          </c:spPr>
          <c:errBars>
            <c:errDir val="x"/>
            <c:errBarType val="both"/>
            <c:errValType val="stdErr"/>
            <c:noEndCap val="0"/>
          </c:errBars>
          <c:errBars>
            <c:errDir val="y"/>
            <c:errBarType val="both"/>
            <c:errValType val="cust"/>
            <c:noEndCap val="0"/>
            <c:plus>
              <c:numRef>
                <c:f>Sheet1!$E$28:$E$30</c:f>
                <c:numCache>
                  <c:formatCode>General</c:formatCode>
                  <c:ptCount val="3"/>
                  <c:pt idx="0">
                    <c:v>9.7705000000000002</c:v>
                  </c:pt>
                  <c:pt idx="1">
                    <c:v>4.8891</c:v>
                  </c:pt>
                  <c:pt idx="2">
                    <c:v>3.2040999999999999</c:v>
                  </c:pt>
                </c:numCache>
              </c:numRef>
            </c:plus>
            <c:minus>
              <c:numLit>
                <c:formatCode>General</c:formatCode>
                <c:ptCount val="1"/>
                <c:pt idx="0">
                  <c:v>0</c:v>
                </c:pt>
              </c:numLit>
            </c:minus>
          </c:errBars>
          <c:xVal>
            <c:numRef>
              <c:f>Sheet1!$A$28:$A$30</c:f>
              <c:numCache>
                <c:formatCode>General</c:formatCode>
                <c:ptCount val="3"/>
                <c:pt idx="0">
                  <c:v>0.66700000000000093</c:v>
                </c:pt>
                <c:pt idx="1">
                  <c:v>0.66500000000000092</c:v>
                </c:pt>
                <c:pt idx="2">
                  <c:v>0.66600000000000092</c:v>
                </c:pt>
              </c:numCache>
            </c:numRef>
          </c:xVal>
          <c:yVal>
            <c:numRef>
              <c:f>Sheet1!$D$28:$D$30</c:f>
              <c:numCache>
                <c:formatCode>General</c:formatCode>
                <c:ptCount val="3"/>
                <c:pt idx="0">
                  <c:v>138.5033</c:v>
                </c:pt>
                <c:pt idx="1">
                  <c:v>127.2167</c:v>
                </c:pt>
                <c:pt idx="2">
                  <c:v>157.29</c:v>
                </c:pt>
              </c:numCache>
            </c:numRef>
          </c:yVal>
          <c:smooth val="0"/>
        </c:ser>
        <c:ser>
          <c:idx val="9"/>
          <c:order val="9"/>
          <c:tx>
            <c:v>K05RA1</c:v>
          </c:tx>
          <c:spPr>
            <a:ln w="47625">
              <a:noFill/>
            </a:ln>
          </c:spPr>
          <c:errBars>
            <c:errDir val="x"/>
            <c:errBarType val="both"/>
            <c:errValType val="stdErr"/>
            <c:noEndCap val="0"/>
          </c:errBars>
          <c:errBars>
            <c:errDir val="y"/>
            <c:errBarType val="both"/>
            <c:errValType val="cust"/>
            <c:noEndCap val="0"/>
            <c:plus>
              <c:numRef>
                <c:f>Sheet1!$E$31:$E$33</c:f>
                <c:numCache>
                  <c:formatCode>General</c:formatCode>
                  <c:ptCount val="3"/>
                  <c:pt idx="0">
                    <c:v>6.7698999999999998</c:v>
                  </c:pt>
                  <c:pt idx="1">
                    <c:v>7.654999999999994</c:v>
                  </c:pt>
                  <c:pt idx="2">
                    <c:v>14.5474</c:v>
                  </c:pt>
                </c:numCache>
              </c:numRef>
            </c:plus>
            <c:minus>
              <c:numLit>
                <c:formatCode>General</c:formatCode>
                <c:ptCount val="1"/>
                <c:pt idx="0">
                  <c:v>0</c:v>
                </c:pt>
              </c:numLit>
            </c:minus>
          </c:errBars>
          <c:xVal>
            <c:numRef>
              <c:f>Sheet1!$A$31:$A$33</c:f>
              <c:numCache>
                <c:formatCode>General</c:formatCode>
                <c:ptCount val="3"/>
                <c:pt idx="0">
                  <c:v>0.69700000000000073</c:v>
                </c:pt>
                <c:pt idx="1">
                  <c:v>0.69300000000000073</c:v>
                </c:pt>
                <c:pt idx="2">
                  <c:v>0.69300000000000073</c:v>
                </c:pt>
              </c:numCache>
            </c:numRef>
          </c:xVal>
          <c:yVal>
            <c:numRef>
              <c:f>Sheet1!$D$31:$D$33</c:f>
              <c:numCache>
                <c:formatCode>General</c:formatCode>
                <c:ptCount val="3"/>
                <c:pt idx="0">
                  <c:v>133.61669999999998</c:v>
                </c:pt>
                <c:pt idx="1">
                  <c:v>134.655</c:v>
                </c:pt>
                <c:pt idx="2">
                  <c:v>128.3520000000002</c:v>
                </c:pt>
              </c:numCache>
            </c:numRef>
          </c:yVal>
          <c:smooth val="0"/>
        </c:ser>
        <c:ser>
          <c:idx val="10"/>
          <c:order val="10"/>
          <c:tx>
            <c:v>K05LA1</c:v>
          </c:tx>
          <c:spPr>
            <a:ln w="47625">
              <a:noFill/>
            </a:ln>
          </c:spPr>
          <c:errBars>
            <c:errDir val="x"/>
            <c:errBarType val="both"/>
            <c:errValType val="stdErr"/>
            <c:noEndCap val="0"/>
          </c:errBars>
          <c:errBars>
            <c:errDir val="y"/>
            <c:errBarType val="both"/>
            <c:errValType val="cust"/>
            <c:noEndCap val="0"/>
            <c:plus>
              <c:numRef>
                <c:f>Sheet1!$E$34:$E$36</c:f>
                <c:numCache>
                  <c:formatCode>General</c:formatCode>
                  <c:ptCount val="3"/>
                  <c:pt idx="0">
                    <c:v>11.697700000000001</c:v>
                  </c:pt>
                  <c:pt idx="1">
                    <c:v>14.992700000000006</c:v>
                  </c:pt>
                  <c:pt idx="2">
                    <c:v>15.706990000000001</c:v>
                  </c:pt>
                </c:numCache>
              </c:numRef>
            </c:plus>
            <c:minus>
              <c:numLit>
                <c:formatCode>General</c:formatCode>
                <c:ptCount val="1"/>
                <c:pt idx="0">
                  <c:v>0</c:v>
                </c:pt>
              </c:numLit>
            </c:minus>
          </c:errBars>
          <c:xVal>
            <c:numRef>
              <c:f>Sheet1!$A$34:$A$36</c:f>
              <c:numCache>
                <c:formatCode>General</c:formatCode>
                <c:ptCount val="3"/>
                <c:pt idx="0">
                  <c:v>0.84300000000000064</c:v>
                </c:pt>
                <c:pt idx="1">
                  <c:v>0.83500000000000063</c:v>
                </c:pt>
                <c:pt idx="2">
                  <c:v>0.83400000000000063</c:v>
                </c:pt>
              </c:numCache>
            </c:numRef>
          </c:xVal>
          <c:yVal>
            <c:numRef>
              <c:f>Sheet1!$D$34:$D$36</c:f>
              <c:numCache>
                <c:formatCode>General</c:formatCode>
                <c:ptCount val="3"/>
                <c:pt idx="0">
                  <c:v>110.773</c:v>
                </c:pt>
                <c:pt idx="1">
                  <c:v>76.9756</c:v>
                </c:pt>
                <c:pt idx="2">
                  <c:v>94.342600000000004</c:v>
                </c:pt>
              </c:numCache>
            </c:numRef>
          </c:yVal>
          <c:smooth val="0"/>
        </c:ser>
        <c:ser>
          <c:idx val="11"/>
          <c:order val="11"/>
          <c:tx>
            <c:v>1RA1</c:v>
          </c:tx>
          <c:spPr>
            <a:ln w="47625">
              <a:noFill/>
            </a:ln>
          </c:spPr>
          <c:errBars>
            <c:errDir val="x"/>
            <c:errBarType val="both"/>
            <c:errValType val="stdErr"/>
            <c:noEndCap val="0"/>
          </c:errBars>
          <c:errBars>
            <c:errDir val="y"/>
            <c:errBarType val="both"/>
            <c:errValType val="cust"/>
            <c:noEndCap val="0"/>
            <c:plus>
              <c:numRef>
                <c:f>Sheet1!$E$13:$E$15</c:f>
                <c:numCache>
                  <c:formatCode>General</c:formatCode>
                  <c:ptCount val="3"/>
                  <c:pt idx="0">
                    <c:v>7.1643999999999943</c:v>
                  </c:pt>
                  <c:pt idx="1">
                    <c:v>3.1227999999999998</c:v>
                  </c:pt>
                  <c:pt idx="2">
                    <c:v>2.6619000000000002</c:v>
                  </c:pt>
                </c:numCache>
              </c:numRef>
            </c:plus>
            <c:minus>
              <c:numLit>
                <c:formatCode>General</c:formatCode>
                <c:ptCount val="1"/>
                <c:pt idx="0">
                  <c:v>0</c:v>
                </c:pt>
              </c:numLit>
            </c:minus>
          </c:errBars>
          <c:xVal>
            <c:numRef>
              <c:f>Sheet1!$A$13:$A$15</c:f>
              <c:numCache>
                <c:formatCode>General</c:formatCode>
                <c:ptCount val="3"/>
                <c:pt idx="0">
                  <c:v>0.64500000000000079</c:v>
                </c:pt>
                <c:pt idx="1">
                  <c:v>0.65000000000000091</c:v>
                </c:pt>
                <c:pt idx="2">
                  <c:v>0.6460000000000008</c:v>
                </c:pt>
              </c:numCache>
            </c:numRef>
          </c:xVal>
          <c:yVal>
            <c:numRef>
              <c:f>Sheet1!$D$13:$D$15</c:f>
              <c:numCache>
                <c:formatCode>General</c:formatCode>
                <c:ptCount val="3"/>
                <c:pt idx="0">
                  <c:v>154.15600000000001</c:v>
                </c:pt>
                <c:pt idx="1">
                  <c:v>146.73750000000001</c:v>
                </c:pt>
                <c:pt idx="2">
                  <c:v>144.06</c:v>
                </c:pt>
              </c:numCache>
            </c:numRef>
          </c:yVal>
          <c:smooth val="0"/>
        </c:ser>
        <c:dLbls>
          <c:showLegendKey val="0"/>
          <c:showVal val="0"/>
          <c:showCatName val="0"/>
          <c:showSerName val="0"/>
          <c:showPercent val="0"/>
          <c:showBubbleSize val="0"/>
        </c:dLbls>
        <c:axId val="-371828864"/>
        <c:axId val="-371826688"/>
      </c:scatterChart>
      <c:valAx>
        <c:axId val="-371828864"/>
        <c:scaling>
          <c:orientation val="minMax"/>
          <c:min val="0.60000000000000064"/>
        </c:scaling>
        <c:delete val="0"/>
        <c:axPos val="b"/>
        <c:title>
          <c:tx>
            <c:rich>
              <a:bodyPr/>
              <a:lstStyle/>
              <a:p>
                <a:pPr>
                  <a:defRPr/>
                </a:pPr>
                <a:r>
                  <a:rPr lang="en-US"/>
                  <a:t>Porosity</a:t>
                </a:r>
              </a:p>
            </c:rich>
          </c:tx>
          <c:overlay val="0"/>
        </c:title>
        <c:numFmt formatCode="General" sourceLinked="1"/>
        <c:majorTickMark val="out"/>
        <c:minorTickMark val="none"/>
        <c:tickLblPos val="nextTo"/>
        <c:crossAx val="-371826688"/>
        <c:crosses val="autoZero"/>
        <c:crossBetween val="midCat"/>
      </c:valAx>
      <c:valAx>
        <c:axId val="-371826688"/>
        <c:scaling>
          <c:orientation val="minMax"/>
        </c:scaling>
        <c:delete val="0"/>
        <c:axPos val="l"/>
        <c:majorGridlines/>
        <c:title>
          <c:tx>
            <c:rich>
              <a:bodyPr rot="-5400000" vert="horz"/>
              <a:lstStyle/>
              <a:p>
                <a:pPr>
                  <a:defRPr/>
                </a:pPr>
                <a:r>
                  <a:rPr lang="en-US"/>
                  <a:t>Young's Module [MPa]</a:t>
                </a:r>
              </a:p>
            </c:rich>
          </c:tx>
          <c:overlay val="0"/>
        </c:title>
        <c:numFmt formatCode="General" sourceLinked="1"/>
        <c:majorTickMark val="out"/>
        <c:minorTickMark val="none"/>
        <c:tickLblPos val="nextTo"/>
        <c:crossAx val="-371828864"/>
        <c:crosses val="autoZero"/>
        <c:crossBetween val="midCat"/>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1800" b="1" i="0" baseline="0">
                <a:effectLst/>
              </a:rPr>
              <a:t>Zależność Modułu Young'a od BV/TV (zaadaptowano z [</a:t>
            </a:r>
            <a:r>
              <a:rPr lang="pl-PL" sz="1800" b="1" i="0" baseline="0">
                <a:effectLst/>
              </a:rPr>
              <a:t>20</a:t>
            </a:r>
            <a:r>
              <a:rPr lang="en-US" sz="1800" b="1" i="0" baseline="0">
                <a:effectLst/>
              </a:rPr>
              <a:t>])</a:t>
            </a:r>
            <a:endParaRPr lang="pl-PL">
              <a:effectLst/>
            </a:endParaRPr>
          </a:p>
        </c:rich>
      </c:tx>
      <c:overlay val="0"/>
    </c:title>
    <c:autoTitleDeleted val="0"/>
    <c:plotArea>
      <c:layout>
        <c:manualLayout>
          <c:layoutTarget val="inner"/>
          <c:xMode val="edge"/>
          <c:yMode val="edge"/>
          <c:x val="0.11206635357587369"/>
          <c:y val="0.18754088756761586"/>
          <c:w val="0.82018915115747104"/>
          <c:h val="0.67597653041750194"/>
        </c:manualLayout>
      </c:layout>
      <c:scatterChart>
        <c:scatterStyle val="lineMarker"/>
        <c:varyColors val="0"/>
        <c:ser>
          <c:idx val="0"/>
          <c:order val="0"/>
          <c:spPr>
            <a:ln w="47625">
              <a:noFill/>
            </a:ln>
          </c:spPr>
          <c:marker>
            <c:symbol val="diamond"/>
            <c:size val="5"/>
          </c:marker>
          <c:xVal>
            <c:numRef>
              <c:f>Sheet1!$E$2:$E$59</c:f>
              <c:numCache>
                <c:formatCode>General</c:formatCode>
                <c:ptCount val="58"/>
                <c:pt idx="0">
                  <c:v>0.15151515151515174</c:v>
                </c:pt>
                <c:pt idx="1">
                  <c:v>0.23030303030303031</c:v>
                </c:pt>
                <c:pt idx="2">
                  <c:v>0.24545454545454545</c:v>
                </c:pt>
                <c:pt idx="3">
                  <c:v>0.34848484848484901</c:v>
                </c:pt>
                <c:pt idx="4">
                  <c:v>0.25909090909090932</c:v>
                </c:pt>
                <c:pt idx="5">
                  <c:v>0.37575757575757601</c:v>
                </c:pt>
                <c:pt idx="6">
                  <c:v>0.35757575757575777</c:v>
                </c:pt>
                <c:pt idx="7">
                  <c:v>0.35454545454545455</c:v>
                </c:pt>
                <c:pt idx="8">
                  <c:v>0.41363636363636358</c:v>
                </c:pt>
                <c:pt idx="9">
                  <c:v>0.44545454545454571</c:v>
                </c:pt>
                <c:pt idx="10">
                  <c:v>0.45909090909090927</c:v>
                </c:pt>
                <c:pt idx="11">
                  <c:v>0.47575757575757582</c:v>
                </c:pt>
                <c:pt idx="12">
                  <c:v>0.47878787878787915</c:v>
                </c:pt>
                <c:pt idx="13">
                  <c:v>0.46969696969696995</c:v>
                </c:pt>
                <c:pt idx="14">
                  <c:v>0.5060606060606061</c:v>
                </c:pt>
                <c:pt idx="15">
                  <c:v>0.53181818181818186</c:v>
                </c:pt>
                <c:pt idx="16">
                  <c:v>0.56818181818181879</c:v>
                </c:pt>
                <c:pt idx="17">
                  <c:v>0.60454545454545505</c:v>
                </c:pt>
                <c:pt idx="18">
                  <c:v>0.60606060606060652</c:v>
                </c:pt>
                <c:pt idx="19">
                  <c:v>0.62272727272727313</c:v>
                </c:pt>
                <c:pt idx="20">
                  <c:v>0.65454545454545543</c:v>
                </c:pt>
                <c:pt idx="21">
                  <c:v>0.66969696969696968</c:v>
                </c:pt>
                <c:pt idx="22">
                  <c:v>0.67878787878787938</c:v>
                </c:pt>
                <c:pt idx="23">
                  <c:v>0.69696969696969746</c:v>
                </c:pt>
                <c:pt idx="24">
                  <c:v>0.71515151515151554</c:v>
                </c:pt>
                <c:pt idx="25">
                  <c:v>0.73181818181818181</c:v>
                </c:pt>
                <c:pt idx="26">
                  <c:v>0.76363636363636367</c:v>
                </c:pt>
                <c:pt idx="27">
                  <c:v>0.77878787878787914</c:v>
                </c:pt>
                <c:pt idx="28">
                  <c:v>0.78787878787878785</c:v>
                </c:pt>
                <c:pt idx="29">
                  <c:v>0.76818181818181885</c:v>
                </c:pt>
                <c:pt idx="30">
                  <c:v>0.76969696969696977</c:v>
                </c:pt>
                <c:pt idx="31">
                  <c:v>0.75000000000000044</c:v>
                </c:pt>
                <c:pt idx="32">
                  <c:v>0.82424242424242422</c:v>
                </c:pt>
                <c:pt idx="33">
                  <c:v>0.80303030303030298</c:v>
                </c:pt>
                <c:pt idx="34">
                  <c:v>0.85757575757575788</c:v>
                </c:pt>
                <c:pt idx="35">
                  <c:v>0.82272727272727275</c:v>
                </c:pt>
                <c:pt idx="36">
                  <c:v>0.82424242424242422</c:v>
                </c:pt>
                <c:pt idx="37">
                  <c:v>0.85000000000000031</c:v>
                </c:pt>
                <c:pt idx="38">
                  <c:v>0.8818181818181815</c:v>
                </c:pt>
                <c:pt idx="39">
                  <c:v>0.90303030303030296</c:v>
                </c:pt>
                <c:pt idx="40">
                  <c:v>0.97878787878787865</c:v>
                </c:pt>
                <c:pt idx="41">
                  <c:v>0.91363636363636358</c:v>
                </c:pt>
                <c:pt idx="42">
                  <c:v>0.9500000000000004</c:v>
                </c:pt>
                <c:pt idx="43">
                  <c:v>0.99545454545454548</c:v>
                </c:pt>
                <c:pt idx="44">
                  <c:v>0.99090909090909085</c:v>
                </c:pt>
                <c:pt idx="45">
                  <c:v>1.009090909090909</c:v>
                </c:pt>
                <c:pt idx="46">
                  <c:v>1.009090909090909</c:v>
                </c:pt>
                <c:pt idx="47">
                  <c:v>0.9939393939393939</c:v>
                </c:pt>
                <c:pt idx="48">
                  <c:v>0.95909090909090911</c:v>
                </c:pt>
                <c:pt idx="49">
                  <c:v>1.0060606060606059</c:v>
                </c:pt>
                <c:pt idx="50">
                  <c:v>0.96363636363636351</c:v>
                </c:pt>
                <c:pt idx="51">
                  <c:v>1.0060606060606059</c:v>
                </c:pt>
                <c:pt idx="52">
                  <c:v>0.97575757575757571</c:v>
                </c:pt>
                <c:pt idx="53">
                  <c:v>1.0030303030303021</c:v>
                </c:pt>
                <c:pt idx="54">
                  <c:v>0.97727272727272729</c:v>
                </c:pt>
                <c:pt idx="55">
                  <c:v>1.0121212121212118</c:v>
                </c:pt>
                <c:pt idx="56">
                  <c:v>1.0030303030303021</c:v>
                </c:pt>
                <c:pt idx="57">
                  <c:v>1.0181818181818181</c:v>
                </c:pt>
              </c:numCache>
            </c:numRef>
          </c:xVal>
          <c:yVal>
            <c:numRef>
              <c:f>Sheet1!$F$2:$F$59</c:f>
              <c:numCache>
                <c:formatCode>General</c:formatCode>
                <c:ptCount val="58"/>
                <c:pt idx="0">
                  <c:v>0.17156862745098039</c:v>
                </c:pt>
                <c:pt idx="1">
                  <c:v>0.22875816993464052</c:v>
                </c:pt>
                <c:pt idx="2">
                  <c:v>0.17156862745098039</c:v>
                </c:pt>
                <c:pt idx="3">
                  <c:v>1.6013071895424837</c:v>
                </c:pt>
                <c:pt idx="4">
                  <c:v>1.0294117647058822</c:v>
                </c:pt>
                <c:pt idx="5">
                  <c:v>0.91503267973856206</c:v>
                </c:pt>
                <c:pt idx="6">
                  <c:v>0.34313725490196079</c:v>
                </c:pt>
                <c:pt idx="7">
                  <c:v>0.45751633986928142</c:v>
                </c:pt>
                <c:pt idx="8">
                  <c:v>0.57189542483660161</c:v>
                </c:pt>
                <c:pt idx="9">
                  <c:v>0.85784313725490235</c:v>
                </c:pt>
                <c:pt idx="10">
                  <c:v>0.57189542483660161</c:v>
                </c:pt>
                <c:pt idx="11">
                  <c:v>1.544117647058824</c:v>
                </c:pt>
                <c:pt idx="12">
                  <c:v>1.0294117647058822</c:v>
                </c:pt>
                <c:pt idx="13">
                  <c:v>1.6013071895424837</c:v>
                </c:pt>
                <c:pt idx="14">
                  <c:v>0.57189542483660161</c:v>
                </c:pt>
                <c:pt idx="15">
                  <c:v>1.1437908496732025</c:v>
                </c:pt>
                <c:pt idx="16">
                  <c:v>0.85784313725490235</c:v>
                </c:pt>
                <c:pt idx="17">
                  <c:v>1.3725490196078431</c:v>
                </c:pt>
                <c:pt idx="18">
                  <c:v>2.4019607843137236</c:v>
                </c:pt>
                <c:pt idx="19">
                  <c:v>1.2009803921568618</c:v>
                </c:pt>
                <c:pt idx="20">
                  <c:v>0.80065359477124132</c:v>
                </c:pt>
                <c:pt idx="21">
                  <c:v>1.1437908496732025</c:v>
                </c:pt>
                <c:pt idx="22">
                  <c:v>1.7156862745098038</c:v>
                </c:pt>
                <c:pt idx="23">
                  <c:v>0.68627450980392157</c:v>
                </c:pt>
                <c:pt idx="24">
                  <c:v>1.544117647058824</c:v>
                </c:pt>
                <c:pt idx="25">
                  <c:v>2.2875816993464078</c:v>
                </c:pt>
                <c:pt idx="26">
                  <c:v>1.7156862745098038</c:v>
                </c:pt>
                <c:pt idx="27">
                  <c:v>0.85784313725490235</c:v>
                </c:pt>
                <c:pt idx="28">
                  <c:v>1.7156862745098038</c:v>
                </c:pt>
                <c:pt idx="29">
                  <c:v>2.630718954248366</c:v>
                </c:pt>
                <c:pt idx="30">
                  <c:v>3.5457516339869279</c:v>
                </c:pt>
                <c:pt idx="31">
                  <c:v>3.8888888888888871</c:v>
                </c:pt>
                <c:pt idx="32">
                  <c:v>1.0294117647058822</c:v>
                </c:pt>
                <c:pt idx="33">
                  <c:v>1.9444444444444444</c:v>
                </c:pt>
                <c:pt idx="34">
                  <c:v>2.2303921568627452</c:v>
                </c:pt>
                <c:pt idx="35">
                  <c:v>3.316993464052286</c:v>
                </c:pt>
                <c:pt idx="36">
                  <c:v>4.2320261437908524</c:v>
                </c:pt>
                <c:pt idx="37">
                  <c:v>3.6601307189542509</c:v>
                </c:pt>
                <c:pt idx="38">
                  <c:v>3.5457516339869279</c:v>
                </c:pt>
                <c:pt idx="39">
                  <c:v>1.8300653594771239</c:v>
                </c:pt>
                <c:pt idx="40">
                  <c:v>3.0882352941176472</c:v>
                </c:pt>
                <c:pt idx="41">
                  <c:v>3.7745098039215685</c:v>
                </c:pt>
                <c:pt idx="42">
                  <c:v>4.6323529411764675</c:v>
                </c:pt>
                <c:pt idx="43">
                  <c:v>10.179738562091503</c:v>
                </c:pt>
                <c:pt idx="44">
                  <c:v>12.524509803921569</c:v>
                </c:pt>
                <c:pt idx="45">
                  <c:v>12.810457516339877</c:v>
                </c:pt>
                <c:pt idx="46">
                  <c:v>14.411764705882353</c:v>
                </c:pt>
                <c:pt idx="47">
                  <c:v>15.326797385620923</c:v>
                </c:pt>
                <c:pt idx="48">
                  <c:v>16.928104575163356</c:v>
                </c:pt>
                <c:pt idx="49">
                  <c:v>17.385620915032664</c:v>
                </c:pt>
                <c:pt idx="50">
                  <c:v>18.758169934640524</c:v>
                </c:pt>
                <c:pt idx="51">
                  <c:v>19.101307189542503</c:v>
                </c:pt>
                <c:pt idx="52">
                  <c:v>19.387254901960784</c:v>
                </c:pt>
                <c:pt idx="53">
                  <c:v>20.245098039215687</c:v>
                </c:pt>
                <c:pt idx="54">
                  <c:v>20.702614379084952</c:v>
                </c:pt>
                <c:pt idx="55">
                  <c:v>21.78921568627451</c:v>
                </c:pt>
                <c:pt idx="56">
                  <c:v>24.82026143790851</c:v>
                </c:pt>
                <c:pt idx="57">
                  <c:v>29.852941176470591</c:v>
                </c:pt>
              </c:numCache>
            </c:numRef>
          </c:yVal>
          <c:smooth val="0"/>
        </c:ser>
        <c:ser>
          <c:idx val="1"/>
          <c:order val="1"/>
          <c:spPr>
            <a:ln w="47625">
              <a:noFill/>
            </a:ln>
          </c:spPr>
          <c:marker>
            <c:symbol val="square"/>
            <c:size val="5"/>
          </c:marker>
          <c:xVal>
            <c:numRef>
              <c:f>Sheet1!$AB$2:$AB$36</c:f>
              <c:numCache>
                <c:formatCode>General</c:formatCode>
                <c:ptCount val="35"/>
                <c:pt idx="0">
                  <c:v>0.20500000000000004</c:v>
                </c:pt>
                <c:pt idx="1">
                  <c:v>0.20400000000000001</c:v>
                </c:pt>
                <c:pt idx="2">
                  <c:v>0.20300000000000001</c:v>
                </c:pt>
                <c:pt idx="3">
                  <c:v>0.32300000000000023</c:v>
                </c:pt>
                <c:pt idx="4">
                  <c:v>0.33900000000000036</c:v>
                </c:pt>
                <c:pt idx="5">
                  <c:v>0.33800000000000036</c:v>
                </c:pt>
                <c:pt idx="6">
                  <c:v>0.11700000000000002</c:v>
                </c:pt>
                <c:pt idx="7">
                  <c:v>0.12300000000000005</c:v>
                </c:pt>
                <c:pt idx="8">
                  <c:v>0.112</c:v>
                </c:pt>
                <c:pt idx="9">
                  <c:v>0.30200000000000027</c:v>
                </c:pt>
                <c:pt idx="10">
                  <c:v>0.30100000000000027</c:v>
                </c:pt>
                <c:pt idx="11">
                  <c:v>0.3550000000000002</c:v>
                </c:pt>
                <c:pt idx="12">
                  <c:v>0.3500000000000002</c:v>
                </c:pt>
                <c:pt idx="13">
                  <c:v>0.3540000000000002</c:v>
                </c:pt>
                <c:pt idx="14">
                  <c:v>0.16200000000000001</c:v>
                </c:pt>
                <c:pt idx="15">
                  <c:v>0.16600000000000001</c:v>
                </c:pt>
                <c:pt idx="16">
                  <c:v>0.16300000000000001</c:v>
                </c:pt>
                <c:pt idx="17">
                  <c:v>0.26500000000000001</c:v>
                </c:pt>
                <c:pt idx="18">
                  <c:v>0.26800000000000002</c:v>
                </c:pt>
                <c:pt idx="19">
                  <c:v>0.26600000000000001</c:v>
                </c:pt>
                <c:pt idx="20">
                  <c:v>0.37400000000000022</c:v>
                </c:pt>
                <c:pt idx="21">
                  <c:v>0.37500000000000022</c:v>
                </c:pt>
                <c:pt idx="22">
                  <c:v>0.37200000000000022</c:v>
                </c:pt>
                <c:pt idx="23">
                  <c:v>0.15500000000000011</c:v>
                </c:pt>
                <c:pt idx="24">
                  <c:v>0.15600000000000011</c:v>
                </c:pt>
                <c:pt idx="25">
                  <c:v>0.15200000000000011</c:v>
                </c:pt>
                <c:pt idx="26">
                  <c:v>0.33300000000000035</c:v>
                </c:pt>
                <c:pt idx="27">
                  <c:v>0.33500000000000035</c:v>
                </c:pt>
                <c:pt idx="28">
                  <c:v>0.33400000000000035</c:v>
                </c:pt>
                <c:pt idx="29">
                  <c:v>0.30300000000000027</c:v>
                </c:pt>
                <c:pt idx="30">
                  <c:v>0.30700000000000022</c:v>
                </c:pt>
                <c:pt idx="31">
                  <c:v>0.30600000000000027</c:v>
                </c:pt>
                <c:pt idx="32">
                  <c:v>0.15700000000000011</c:v>
                </c:pt>
                <c:pt idx="33">
                  <c:v>0.16500000000000001</c:v>
                </c:pt>
                <c:pt idx="34">
                  <c:v>0.16200000000000001</c:v>
                </c:pt>
              </c:numCache>
            </c:numRef>
          </c:xVal>
          <c:yVal>
            <c:numRef>
              <c:f>Sheet1!$AA$2:$AA$36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7.4967200000000067E-2</c:v>
                </c:pt>
                <c:pt idx="9">
                  <c:v>0.14163999999999999</c:v>
                </c:pt>
                <c:pt idx="10">
                  <c:v>0.15177750000000001</c:v>
                </c:pt>
                <c:pt idx="11">
                  <c:v>0.15415600000000004</c:v>
                </c:pt>
                <c:pt idx="12">
                  <c:v>0.14673750000000013</c:v>
                </c:pt>
                <c:pt idx="13">
                  <c:v>0.14405999999999999</c:v>
                </c:pt>
                <c:pt idx="14">
                  <c:v>0.1195950000000001</c:v>
                </c:pt>
                <c:pt idx="15">
                  <c:v>8.2853000000000024E-2</c:v>
                </c:pt>
                <c:pt idx="16">
                  <c:v>6.2002300000000038E-2</c:v>
                </c:pt>
                <c:pt idx="17">
                  <c:v>0.10469900000000006</c:v>
                </c:pt>
                <c:pt idx="18">
                  <c:v>0.12052700000000002</c:v>
                </c:pt>
                <c:pt idx="19">
                  <c:v>0.12848330000000013</c:v>
                </c:pt>
                <c:pt idx="20">
                  <c:v>0.15546250000000011</c:v>
                </c:pt>
                <c:pt idx="21">
                  <c:v>0.13077000000000003</c:v>
                </c:pt>
                <c:pt idx="22">
                  <c:v>0.14972750000000001</c:v>
                </c:pt>
                <c:pt idx="23">
                  <c:v>6.5813600000000055E-2</c:v>
                </c:pt>
                <c:pt idx="24">
                  <c:v>8.0492000000000022E-2</c:v>
                </c:pt>
                <c:pt idx="25">
                  <c:v>9.3966000000000091E-2</c:v>
                </c:pt>
                <c:pt idx="26">
                  <c:v>0.13850330000000011</c:v>
                </c:pt>
                <c:pt idx="27">
                  <c:v>0.12721670000000004</c:v>
                </c:pt>
                <c:pt idx="28">
                  <c:v>0.15729000000000012</c:v>
                </c:pt>
                <c:pt idx="29">
                  <c:v>0.1336167</c:v>
                </c:pt>
                <c:pt idx="30">
                  <c:v>0.134655</c:v>
                </c:pt>
                <c:pt idx="31">
                  <c:v>0.12835199999999997</c:v>
                </c:pt>
                <c:pt idx="32">
                  <c:v>0.11077300000000002</c:v>
                </c:pt>
                <c:pt idx="33">
                  <c:v>7.6975600000000005E-2</c:v>
                </c:pt>
                <c:pt idx="34">
                  <c:v>9.4342600000000013E-2</c:v>
                </c:pt>
              </c:numCache>
            </c:numRef>
          </c:yVal>
          <c:smooth val="0"/>
        </c:ser>
        <c:dLbls>
          <c:showLegendKey val="0"/>
          <c:showVal val="0"/>
          <c:showCatName val="0"/>
          <c:showSerName val="0"/>
          <c:showPercent val="0"/>
          <c:showBubbleSize val="0"/>
        </c:dLbls>
        <c:axId val="-371832128"/>
        <c:axId val="-371831584"/>
      </c:scatterChart>
      <c:valAx>
        <c:axId val="-371832128"/>
        <c:scaling>
          <c:orientation val="minMax"/>
          <c:max val="1.05"/>
          <c:min val="0"/>
        </c:scaling>
        <c:delete val="0"/>
        <c:axPos val="b"/>
        <c:title>
          <c:tx>
            <c:rich>
              <a:bodyPr/>
              <a:lstStyle/>
              <a:p>
                <a:pPr>
                  <a:defRPr/>
                </a:pPr>
                <a:r>
                  <a:rPr lang="en-US"/>
                  <a:t>BV/TV</a:t>
                </a:r>
              </a:p>
            </c:rich>
          </c:tx>
          <c:overlay val="0"/>
        </c:title>
        <c:numFmt formatCode="General" sourceLinked="1"/>
        <c:majorTickMark val="out"/>
        <c:minorTickMark val="none"/>
        <c:tickLblPos val="nextTo"/>
        <c:crossAx val="-371831584"/>
        <c:crosses val="autoZero"/>
        <c:crossBetween val="midCat"/>
      </c:valAx>
      <c:valAx>
        <c:axId val="-371831584"/>
        <c:scaling>
          <c:orientation val="minMax"/>
          <c:max val="30"/>
        </c:scaling>
        <c:delete val="0"/>
        <c:axPos val="l"/>
        <c:majorGridlines/>
        <c:title>
          <c:tx>
            <c:rich>
              <a:bodyPr rot="-5400000" vert="horz"/>
              <a:lstStyle/>
              <a:p>
                <a:pPr>
                  <a:defRPr/>
                </a:pPr>
                <a:r>
                  <a:rPr lang="en-US"/>
                  <a:t>Elastic Modulus [GPa]</a:t>
                </a:r>
              </a:p>
            </c:rich>
          </c:tx>
          <c:overlay val="0"/>
        </c:title>
        <c:numFmt formatCode="General" sourceLinked="1"/>
        <c:majorTickMark val="out"/>
        <c:minorTickMark val="none"/>
        <c:tickLblPos val="nextTo"/>
        <c:crossAx val="-371832128"/>
        <c:crosses val="autoZero"/>
        <c:crossBetween val="midCat"/>
      </c:valAx>
    </c:plotArea>
    <c:legend>
      <c:legendPos val="r"/>
      <c:layout>
        <c:manualLayout>
          <c:xMode val="edge"/>
          <c:yMode val="edge"/>
          <c:x val="0.14495860206756811"/>
          <c:y val="0.37157505794284629"/>
          <c:w val="0.2125630191863232"/>
          <c:h val="0.10976525670033889"/>
        </c:manualLayout>
      </c:layout>
      <c:overlay val="0"/>
      <c:spPr>
        <a:solidFill>
          <a:schemeClr val="bg1"/>
        </a:solidFill>
      </c:spPr>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sz="1800" b="0" i="0" baseline="0">
                <a:effectLst/>
              </a:rPr>
              <a:t>Zależność Modułu Young'a od BV/TV</a:t>
            </a:r>
            <a:endParaRPr lang="pl-PL">
              <a:effectLst/>
            </a:endParaRPr>
          </a:p>
        </c:rich>
      </c:tx>
      <c:overlay val="0"/>
      <c:spPr>
        <a:noFill/>
        <a:ln>
          <a:noFill/>
        </a:ln>
        <a:effectLst/>
      </c:sp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a:solidFill>
                  <a:schemeClr val="accent1"/>
                </a:solidFill>
                <a:prstDash val="sysDot"/>
              </a:ln>
              <a:effectLst/>
            </c:spPr>
            <c:trendlineType val="exp"/>
            <c:dispRSqr val="1"/>
            <c:dispEq val="1"/>
            <c:trendlineLbl>
              <c:layout>
                <c:manualLayout>
                  <c:x val="-3.8429571303587047E-4"/>
                  <c:y val="-0.3816203703703705"/>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Arkusz2!$W$2:$W$36</c:f>
              <c:numCache>
                <c:formatCode>General</c:formatCode>
                <c:ptCount val="35"/>
                <c:pt idx="0">
                  <c:v>0.20500000000000004</c:v>
                </c:pt>
                <c:pt idx="1">
                  <c:v>0.20400000000000001</c:v>
                </c:pt>
                <c:pt idx="2">
                  <c:v>0.20300000000000001</c:v>
                </c:pt>
                <c:pt idx="3">
                  <c:v>0.32300000000000023</c:v>
                </c:pt>
                <c:pt idx="4">
                  <c:v>0.33900000000000036</c:v>
                </c:pt>
                <c:pt idx="5">
                  <c:v>0.33800000000000036</c:v>
                </c:pt>
                <c:pt idx="6">
                  <c:v>0.11700000000000002</c:v>
                </c:pt>
                <c:pt idx="7">
                  <c:v>0.12300000000000005</c:v>
                </c:pt>
                <c:pt idx="8">
                  <c:v>0.112</c:v>
                </c:pt>
                <c:pt idx="9">
                  <c:v>0.30200000000000027</c:v>
                </c:pt>
                <c:pt idx="10">
                  <c:v>0.30100000000000027</c:v>
                </c:pt>
                <c:pt idx="11">
                  <c:v>0.3550000000000002</c:v>
                </c:pt>
                <c:pt idx="12">
                  <c:v>0.3500000000000002</c:v>
                </c:pt>
                <c:pt idx="13">
                  <c:v>0.3540000000000002</c:v>
                </c:pt>
                <c:pt idx="14">
                  <c:v>0.16200000000000001</c:v>
                </c:pt>
                <c:pt idx="15">
                  <c:v>0.16600000000000001</c:v>
                </c:pt>
                <c:pt idx="16">
                  <c:v>0.16300000000000001</c:v>
                </c:pt>
                <c:pt idx="17">
                  <c:v>0.26500000000000001</c:v>
                </c:pt>
                <c:pt idx="18">
                  <c:v>0.26800000000000002</c:v>
                </c:pt>
                <c:pt idx="19">
                  <c:v>0.26600000000000001</c:v>
                </c:pt>
                <c:pt idx="20">
                  <c:v>0.37400000000000022</c:v>
                </c:pt>
                <c:pt idx="21">
                  <c:v>0.37500000000000022</c:v>
                </c:pt>
                <c:pt idx="22">
                  <c:v>0.37200000000000022</c:v>
                </c:pt>
                <c:pt idx="23">
                  <c:v>0.15500000000000011</c:v>
                </c:pt>
                <c:pt idx="24">
                  <c:v>0.15600000000000011</c:v>
                </c:pt>
                <c:pt idx="25">
                  <c:v>0.15200000000000011</c:v>
                </c:pt>
                <c:pt idx="26">
                  <c:v>0.33300000000000035</c:v>
                </c:pt>
                <c:pt idx="27">
                  <c:v>0.33500000000000035</c:v>
                </c:pt>
                <c:pt idx="28">
                  <c:v>0.33400000000000035</c:v>
                </c:pt>
                <c:pt idx="29">
                  <c:v>0.30300000000000027</c:v>
                </c:pt>
                <c:pt idx="30">
                  <c:v>0.30700000000000022</c:v>
                </c:pt>
                <c:pt idx="31">
                  <c:v>0.30600000000000027</c:v>
                </c:pt>
                <c:pt idx="32">
                  <c:v>0.15700000000000011</c:v>
                </c:pt>
                <c:pt idx="33">
                  <c:v>0.16500000000000001</c:v>
                </c:pt>
                <c:pt idx="34">
                  <c:v>0.16200000000000001</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7.4967200000000067E-2</c:v>
                </c:pt>
                <c:pt idx="9">
                  <c:v>0.14163999999999999</c:v>
                </c:pt>
                <c:pt idx="10">
                  <c:v>0.15177750000000001</c:v>
                </c:pt>
                <c:pt idx="11">
                  <c:v>0.15415600000000004</c:v>
                </c:pt>
                <c:pt idx="12">
                  <c:v>0.14673750000000013</c:v>
                </c:pt>
                <c:pt idx="13">
                  <c:v>0.14405999999999999</c:v>
                </c:pt>
                <c:pt idx="14">
                  <c:v>0.1195950000000001</c:v>
                </c:pt>
                <c:pt idx="15">
                  <c:v>8.2853000000000024E-2</c:v>
                </c:pt>
                <c:pt idx="16">
                  <c:v>6.2002300000000038E-2</c:v>
                </c:pt>
                <c:pt idx="17">
                  <c:v>0.10469900000000006</c:v>
                </c:pt>
                <c:pt idx="18">
                  <c:v>0.12052700000000002</c:v>
                </c:pt>
                <c:pt idx="19">
                  <c:v>0.12848330000000013</c:v>
                </c:pt>
                <c:pt idx="20">
                  <c:v>0.15546250000000011</c:v>
                </c:pt>
                <c:pt idx="21">
                  <c:v>0.13077000000000003</c:v>
                </c:pt>
                <c:pt idx="22">
                  <c:v>0.14972750000000001</c:v>
                </c:pt>
                <c:pt idx="23">
                  <c:v>6.5813600000000055E-2</c:v>
                </c:pt>
                <c:pt idx="24">
                  <c:v>8.0492000000000022E-2</c:v>
                </c:pt>
                <c:pt idx="25">
                  <c:v>9.3966000000000091E-2</c:v>
                </c:pt>
                <c:pt idx="26">
                  <c:v>0.13850330000000011</c:v>
                </c:pt>
                <c:pt idx="27">
                  <c:v>0.12721670000000004</c:v>
                </c:pt>
                <c:pt idx="28">
                  <c:v>0.15729000000000012</c:v>
                </c:pt>
                <c:pt idx="29">
                  <c:v>0.1336167</c:v>
                </c:pt>
                <c:pt idx="30">
                  <c:v>0.134655</c:v>
                </c:pt>
                <c:pt idx="31">
                  <c:v>0.12835199999999997</c:v>
                </c:pt>
                <c:pt idx="32">
                  <c:v>0.11077300000000002</c:v>
                </c:pt>
                <c:pt idx="33">
                  <c:v>7.6975600000000005E-2</c:v>
                </c:pt>
                <c:pt idx="34">
                  <c:v>9.4342600000000013E-2</c:v>
                </c:pt>
              </c:numCache>
            </c:numRef>
          </c:yVal>
          <c:smooth val="0"/>
        </c:ser>
        <c:ser>
          <c:idx val="1"/>
          <c:order val="1"/>
          <c:spPr>
            <a:ln w="25400" cap="rnd">
              <a:noFill/>
              <a:round/>
            </a:ln>
            <a:effectLst/>
          </c:spPr>
          <c:marker>
            <c:symbol val="circle"/>
            <c:size val="5"/>
            <c:spPr>
              <a:solidFill>
                <a:schemeClr val="accent2"/>
              </a:solidFill>
              <a:ln w="9525">
                <a:solidFill>
                  <a:schemeClr val="accent2"/>
                </a:solidFill>
              </a:ln>
              <a:effectLst/>
            </c:spPr>
          </c:marker>
          <c:xVal>
            <c:numRef>
              <c:f>Arkusz2!$AI$2:$AI$36</c:f>
              <c:numCache>
                <c:formatCode>General</c:formatCode>
                <c:ptCount val="35"/>
                <c:pt idx="0">
                  <c:v>0.19314694956108874</c:v>
                </c:pt>
                <c:pt idx="1">
                  <c:v>0.19108021777592471</c:v>
                </c:pt>
                <c:pt idx="2">
                  <c:v>0.18902560756931941</c:v>
                </c:pt>
                <c:pt idx="3">
                  <c:v>0.52513976849489041</c:v>
                </c:pt>
                <c:pt idx="4">
                  <c:v>0.58407510441598887</c:v>
                </c:pt>
                <c:pt idx="5">
                  <c:v>0.5802913539661716</c:v>
                </c:pt>
                <c:pt idx="6">
                  <c:v>5.6239086153946974E-2</c:v>
                </c:pt>
                <c:pt idx="7">
                  <c:v>6.277989780554788E-2</c:v>
                </c:pt>
                <c:pt idx="8">
                  <c:v>5.1086836364063908E-2</c:v>
                </c:pt>
                <c:pt idx="9">
                  <c:v>0.45294412794170891</c:v>
                </c:pt>
                <c:pt idx="10">
                  <c:v>0.44965108899136874</c:v>
                </c:pt>
                <c:pt idx="11">
                  <c:v>0.64644523110416641</c:v>
                </c:pt>
                <c:pt idx="12">
                  <c:v>0.62658364790840992</c:v>
                </c:pt>
                <c:pt idx="13">
                  <c:v>0.64244586131148074</c:v>
                </c:pt>
                <c:pt idx="14">
                  <c:v>0.11507007369665512</c:v>
                </c:pt>
                <c:pt idx="15">
                  <c:v>0.12141354869656</c:v>
                </c:pt>
                <c:pt idx="16">
                  <c:v>0.11663854379240919</c:v>
                </c:pt>
                <c:pt idx="17">
                  <c:v>0.33975846188931497</c:v>
                </c:pt>
                <c:pt idx="18">
                  <c:v>0.34827789114940105</c:v>
                </c:pt>
                <c:pt idx="19">
                  <c:v>0.34258548612842582</c:v>
                </c:pt>
                <c:pt idx="20">
                  <c:v>0.72501482004456264</c:v>
                </c:pt>
                <c:pt idx="21">
                  <c:v>0.72928645623658817</c:v>
                </c:pt>
                <c:pt idx="22">
                  <c:v>0.71651259181518956</c:v>
                </c:pt>
                <c:pt idx="23">
                  <c:v>0.10441408696875951</c:v>
                </c:pt>
                <c:pt idx="24">
                  <c:v>0.10590183262766005</c:v>
                </c:pt>
                <c:pt idx="25">
                  <c:v>0.10001963209167032</c:v>
                </c:pt>
                <c:pt idx="26">
                  <c:v>0.56157358689954229</c:v>
                </c:pt>
                <c:pt idx="27">
                  <c:v>0.5690205285607679</c:v>
                </c:pt>
                <c:pt idx="28">
                  <c:v>0.56529036886359763</c:v>
                </c:pt>
                <c:pt idx="29">
                  <c:v>0.45625027785563571</c:v>
                </c:pt>
                <c:pt idx="30">
                  <c:v>0.4696061602309009</c:v>
                </c:pt>
                <c:pt idx="31">
                  <c:v>0.46624747997767296</c:v>
                </c:pt>
                <c:pt idx="32">
                  <c:v>0.10740106664475256</c:v>
                </c:pt>
                <c:pt idx="33">
                  <c:v>0.11981026714113728</c:v>
                </c:pt>
                <c:pt idx="34">
                  <c:v>0.11507007369665512</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7.4967200000000067E-2</c:v>
                </c:pt>
                <c:pt idx="9">
                  <c:v>0.14163999999999999</c:v>
                </c:pt>
                <c:pt idx="10">
                  <c:v>0.15177750000000001</c:v>
                </c:pt>
                <c:pt idx="11">
                  <c:v>0.15415600000000004</c:v>
                </c:pt>
                <c:pt idx="12">
                  <c:v>0.14673750000000013</c:v>
                </c:pt>
                <c:pt idx="13">
                  <c:v>0.14405999999999999</c:v>
                </c:pt>
                <c:pt idx="14">
                  <c:v>0.1195950000000001</c:v>
                </c:pt>
                <c:pt idx="15">
                  <c:v>8.2853000000000024E-2</c:v>
                </c:pt>
                <c:pt idx="16">
                  <c:v>6.2002300000000038E-2</c:v>
                </c:pt>
                <c:pt idx="17">
                  <c:v>0.10469900000000006</c:v>
                </c:pt>
                <c:pt idx="18">
                  <c:v>0.12052700000000002</c:v>
                </c:pt>
                <c:pt idx="19">
                  <c:v>0.12848330000000013</c:v>
                </c:pt>
                <c:pt idx="20">
                  <c:v>0.15546250000000011</c:v>
                </c:pt>
                <c:pt idx="21">
                  <c:v>0.13077000000000003</c:v>
                </c:pt>
                <c:pt idx="22">
                  <c:v>0.14972750000000001</c:v>
                </c:pt>
                <c:pt idx="23">
                  <c:v>6.5813600000000055E-2</c:v>
                </c:pt>
                <c:pt idx="24">
                  <c:v>8.0492000000000022E-2</c:v>
                </c:pt>
                <c:pt idx="25">
                  <c:v>9.3966000000000091E-2</c:v>
                </c:pt>
                <c:pt idx="26">
                  <c:v>0.13850330000000011</c:v>
                </c:pt>
                <c:pt idx="27">
                  <c:v>0.12721670000000004</c:v>
                </c:pt>
                <c:pt idx="28">
                  <c:v>0.15729000000000012</c:v>
                </c:pt>
                <c:pt idx="29">
                  <c:v>0.1336167</c:v>
                </c:pt>
                <c:pt idx="30">
                  <c:v>0.134655</c:v>
                </c:pt>
                <c:pt idx="31">
                  <c:v>0.12835199999999997</c:v>
                </c:pt>
                <c:pt idx="32">
                  <c:v>0.11077300000000002</c:v>
                </c:pt>
                <c:pt idx="33">
                  <c:v>7.6975600000000005E-2</c:v>
                </c:pt>
                <c:pt idx="34">
                  <c:v>9.4342600000000013E-2</c:v>
                </c:pt>
              </c:numCache>
            </c:numRef>
          </c:yVal>
          <c:smooth val="0"/>
        </c:ser>
        <c:ser>
          <c:idx val="2"/>
          <c:order val="2"/>
          <c:spPr>
            <a:ln w="25400" cap="rnd">
              <a:noFill/>
              <a:round/>
            </a:ln>
            <a:effectLst/>
          </c:spPr>
          <c:marker>
            <c:symbol val="circle"/>
            <c:size val="5"/>
            <c:spPr>
              <a:solidFill>
                <a:schemeClr val="accent3"/>
              </a:solidFill>
              <a:ln w="9525">
                <a:solidFill>
                  <a:schemeClr val="accent3"/>
                </a:solidFill>
              </a:ln>
              <a:effectLst/>
            </c:spPr>
          </c:marker>
          <c:xVal>
            <c:numRef>
              <c:f>Arkusz2!$W$2:$W$36</c:f>
              <c:numCache>
                <c:formatCode>General</c:formatCode>
                <c:ptCount val="35"/>
                <c:pt idx="0">
                  <c:v>0.20500000000000004</c:v>
                </c:pt>
                <c:pt idx="1">
                  <c:v>0.20400000000000001</c:v>
                </c:pt>
                <c:pt idx="2">
                  <c:v>0.20300000000000001</c:v>
                </c:pt>
                <c:pt idx="3">
                  <c:v>0.32300000000000023</c:v>
                </c:pt>
                <c:pt idx="4">
                  <c:v>0.33900000000000036</c:v>
                </c:pt>
                <c:pt idx="5">
                  <c:v>0.33800000000000036</c:v>
                </c:pt>
                <c:pt idx="6">
                  <c:v>0.11700000000000002</c:v>
                </c:pt>
                <c:pt idx="7">
                  <c:v>0.12300000000000005</c:v>
                </c:pt>
                <c:pt idx="8">
                  <c:v>0.112</c:v>
                </c:pt>
                <c:pt idx="9">
                  <c:v>0.30200000000000027</c:v>
                </c:pt>
                <c:pt idx="10">
                  <c:v>0.30100000000000027</c:v>
                </c:pt>
                <c:pt idx="11">
                  <c:v>0.3550000000000002</c:v>
                </c:pt>
                <c:pt idx="12">
                  <c:v>0.3500000000000002</c:v>
                </c:pt>
                <c:pt idx="13">
                  <c:v>0.3540000000000002</c:v>
                </c:pt>
                <c:pt idx="14">
                  <c:v>0.16200000000000001</c:v>
                </c:pt>
                <c:pt idx="15">
                  <c:v>0.16600000000000001</c:v>
                </c:pt>
                <c:pt idx="16">
                  <c:v>0.16300000000000001</c:v>
                </c:pt>
                <c:pt idx="17">
                  <c:v>0.26500000000000001</c:v>
                </c:pt>
                <c:pt idx="18">
                  <c:v>0.26800000000000002</c:v>
                </c:pt>
                <c:pt idx="19">
                  <c:v>0.26600000000000001</c:v>
                </c:pt>
                <c:pt idx="20">
                  <c:v>0.37400000000000022</c:v>
                </c:pt>
                <c:pt idx="21">
                  <c:v>0.37500000000000022</c:v>
                </c:pt>
                <c:pt idx="22">
                  <c:v>0.37200000000000022</c:v>
                </c:pt>
                <c:pt idx="23">
                  <c:v>0.15500000000000011</c:v>
                </c:pt>
                <c:pt idx="24">
                  <c:v>0.15600000000000011</c:v>
                </c:pt>
                <c:pt idx="25">
                  <c:v>0.15200000000000011</c:v>
                </c:pt>
                <c:pt idx="26">
                  <c:v>0.33300000000000035</c:v>
                </c:pt>
                <c:pt idx="27">
                  <c:v>0.33500000000000035</c:v>
                </c:pt>
                <c:pt idx="28">
                  <c:v>0.33400000000000035</c:v>
                </c:pt>
                <c:pt idx="29">
                  <c:v>0.30300000000000027</c:v>
                </c:pt>
                <c:pt idx="30">
                  <c:v>0.30700000000000022</c:v>
                </c:pt>
                <c:pt idx="31">
                  <c:v>0.30600000000000027</c:v>
                </c:pt>
                <c:pt idx="32">
                  <c:v>0.15700000000000011</c:v>
                </c:pt>
                <c:pt idx="33">
                  <c:v>0.16500000000000001</c:v>
                </c:pt>
                <c:pt idx="34">
                  <c:v>0.16200000000000001</c:v>
                </c:pt>
              </c:numCache>
            </c:numRef>
          </c:xVal>
          <c:yVal>
            <c:numRef>
              <c:f>Arkusz2!$AM$2:$AM$36</c:f>
              <c:numCache>
                <c:formatCode>General</c:formatCode>
                <c:ptCount val="35"/>
                <c:pt idx="0">
                  <c:v>0.90890500000000052</c:v>
                </c:pt>
                <c:pt idx="1">
                  <c:v>0.90136399999999939</c:v>
                </c:pt>
                <c:pt idx="2">
                  <c:v>0.8938230000000007</c:v>
                </c:pt>
                <c:pt idx="3">
                  <c:v>1.798743</c:v>
                </c:pt>
                <c:pt idx="4">
                  <c:v>1.9193989999999999</c:v>
                </c:pt>
                <c:pt idx="5">
                  <c:v>1.9118580000000005</c:v>
                </c:pt>
                <c:pt idx="6">
                  <c:v>0.24529700000000026</c:v>
                </c:pt>
                <c:pt idx="7">
                  <c:v>0.290543</c:v>
                </c:pt>
                <c:pt idx="8">
                  <c:v>0.20759200000000011</c:v>
                </c:pt>
                <c:pt idx="9">
                  <c:v>1.6403820000000011</c:v>
                </c:pt>
                <c:pt idx="10">
                  <c:v>1.632841</c:v>
                </c:pt>
                <c:pt idx="11">
                  <c:v>2.0400549999999997</c:v>
                </c:pt>
                <c:pt idx="12">
                  <c:v>2.0023499999999981</c:v>
                </c:pt>
                <c:pt idx="13">
                  <c:v>2.0325139999999982</c:v>
                </c:pt>
                <c:pt idx="14">
                  <c:v>0.58464200000000011</c:v>
                </c:pt>
                <c:pt idx="15">
                  <c:v>0.61480600000000063</c:v>
                </c:pt>
                <c:pt idx="16">
                  <c:v>0.59218299999999946</c:v>
                </c:pt>
                <c:pt idx="17">
                  <c:v>1.3613650000000002</c:v>
                </c:pt>
                <c:pt idx="18">
                  <c:v>1.383988</c:v>
                </c:pt>
                <c:pt idx="19">
                  <c:v>1.3689060000000004</c:v>
                </c:pt>
                <c:pt idx="20">
                  <c:v>2.1833340000000034</c:v>
                </c:pt>
                <c:pt idx="21">
                  <c:v>2.1908749999999997</c:v>
                </c:pt>
                <c:pt idx="22">
                  <c:v>2.1682520000000003</c:v>
                </c:pt>
                <c:pt idx="23">
                  <c:v>0.53185499999999997</c:v>
                </c:pt>
                <c:pt idx="24">
                  <c:v>0.53939599999999999</c:v>
                </c:pt>
                <c:pt idx="25">
                  <c:v>0.50923199999999957</c:v>
                </c:pt>
                <c:pt idx="26">
                  <c:v>1.8741530000000011</c:v>
                </c:pt>
                <c:pt idx="27">
                  <c:v>1.8892350000000002</c:v>
                </c:pt>
                <c:pt idx="28">
                  <c:v>1.8816939999999998</c:v>
                </c:pt>
                <c:pt idx="29">
                  <c:v>1.6479229999999998</c:v>
                </c:pt>
                <c:pt idx="30">
                  <c:v>1.6780870000000014</c:v>
                </c:pt>
                <c:pt idx="31">
                  <c:v>1.6705460000000001</c:v>
                </c:pt>
                <c:pt idx="32">
                  <c:v>0.54693700000000001</c:v>
                </c:pt>
                <c:pt idx="33">
                  <c:v>0.60726500000000061</c:v>
                </c:pt>
                <c:pt idx="34">
                  <c:v>0.58464200000000011</c:v>
                </c:pt>
              </c:numCache>
            </c:numRef>
          </c:yVal>
          <c:smooth val="0"/>
        </c:ser>
        <c:dLbls>
          <c:showLegendKey val="0"/>
          <c:showVal val="0"/>
          <c:showCatName val="0"/>
          <c:showSerName val="0"/>
          <c:showPercent val="0"/>
          <c:showBubbleSize val="0"/>
        </c:dLbls>
        <c:axId val="-371831040"/>
        <c:axId val="-264843568"/>
      </c:scatterChart>
      <c:valAx>
        <c:axId val="-3718310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BV/TV</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64843568"/>
        <c:crosses val="autoZero"/>
        <c:crossBetween val="midCat"/>
      </c:valAx>
      <c:valAx>
        <c:axId val="-264843568"/>
        <c:scaling>
          <c:orientation val="minMax"/>
          <c:max val="3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Modul young'a [GPa]</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37183104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Zaleznosc miedzy</a:t>
            </a:r>
            <a:r>
              <a:rPr lang="pl-PL" baseline="0"/>
              <a:t> BV/TV a density</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8"/>
          <c:order val="0"/>
          <c:spPr>
            <a:ln w="28575" cap="rnd">
              <a:noFill/>
              <a:round/>
            </a:ln>
            <a:effectLst/>
          </c:spPr>
          <c:marker>
            <c:symbol val="circle"/>
            <c:size val="5"/>
            <c:spPr>
              <a:solidFill>
                <a:schemeClr val="accent3">
                  <a:lumMod val="60000"/>
                </a:schemeClr>
              </a:solidFill>
              <a:ln w="9525">
                <a:solidFill>
                  <a:schemeClr val="accent3">
                    <a:lumMod val="60000"/>
                  </a:schemeClr>
                </a:solidFill>
              </a:ln>
              <a:effectLst/>
            </c:spPr>
          </c:marker>
          <c:trendline>
            <c:spPr>
              <a:ln w="19050" cap="rnd">
                <a:solidFill>
                  <a:schemeClr val="accent3">
                    <a:lumMod val="60000"/>
                  </a:schemeClr>
                </a:solidFill>
                <a:prstDash val="sysDot"/>
              </a:ln>
              <a:effectLst/>
            </c:spPr>
            <c:trendlineType val="linear"/>
            <c:dispRSqr val="1"/>
            <c:dispEq val="1"/>
            <c:trendlineLbl>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trendlineLbl>
          </c:trendline>
          <c:xVal>
            <c:numRef>
              <c:f>Sheet1!$G$63:$G$120</c:f>
              <c:numCache>
                <c:formatCode>General</c:formatCode>
                <c:ptCount val="58"/>
                <c:pt idx="0">
                  <c:v>0.15151515151515152</c:v>
                </c:pt>
                <c:pt idx="1">
                  <c:v>0.23030303030303031</c:v>
                </c:pt>
                <c:pt idx="2">
                  <c:v>0.24545454545454545</c:v>
                </c:pt>
                <c:pt idx="3">
                  <c:v>0.34848484848484851</c:v>
                </c:pt>
                <c:pt idx="4">
                  <c:v>0.25909090909090909</c:v>
                </c:pt>
                <c:pt idx="5">
                  <c:v>0.37575757575757573</c:v>
                </c:pt>
                <c:pt idx="6">
                  <c:v>0.35757575757575755</c:v>
                </c:pt>
                <c:pt idx="7">
                  <c:v>0.35454545454545455</c:v>
                </c:pt>
                <c:pt idx="8">
                  <c:v>0.41363636363636358</c:v>
                </c:pt>
                <c:pt idx="9">
                  <c:v>0.44545454545454549</c:v>
                </c:pt>
                <c:pt idx="10">
                  <c:v>0.45909090909090905</c:v>
                </c:pt>
                <c:pt idx="11">
                  <c:v>0.47575757575757577</c:v>
                </c:pt>
                <c:pt idx="12">
                  <c:v>0.47878787878787876</c:v>
                </c:pt>
                <c:pt idx="13">
                  <c:v>0.46969696969696972</c:v>
                </c:pt>
                <c:pt idx="14">
                  <c:v>0.5060606060606061</c:v>
                </c:pt>
                <c:pt idx="15">
                  <c:v>0.53181818181818186</c:v>
                </c:pt>
                <c:pt idx="16">
                  <c:v>0.56818181818181823</c:v>
                </c:pt>
                <c:pt idx="17">
                  <c:v>0.6045454545454545</c:v>
                </c:pt>
                <c:pt idx="18">
                  <c:v>0.60606060606060608</c:v>
                </c:pt>
                <c:pt idx="19">
                  <c:v>0.62272727272727268</c:v>
                </c:pt>
                <c:pt idx="20">
                  <c:v>0.65454545454545454</c:v>
                </c:pt>
                <c:pt idx="21">
                  <c:v>0.66969696969696968</c:v>
                </c:pt>
                <c:pt idx="22">
                  <c:v>0.67878787878787883</c:v>
                </c:pt>
                <c:pt idx="23">
                  <c:v>0.69696969696969702</c:v>
                </c:pt>
                <c:pt idx="24">
                  <c:v>0.71515151515151509</c:v>
                </c:pt>
                <c:pt idx="25">
                  <c:v>0.73181818181818181</c:v>
                </c:pt>
                <c:pt idx="26">
                  <c:v>0.76363636363636356</c:v>
                </c:pt>
                <c:pt idx="27">
                  <c:v>0.7787878787878787</c:v>
                </c:pt>
                <c:pt idx="28">
                  <c:v>0.78787878787878785</c:v>
                </c:pt>
                <c:pt idx="29">
                  <c:v>0.76818181818181819</c:v>
                </c:pt>
                <c:pt idx="30">
                  <c:v>0.76969696969696977</c:v>
                </c:pt>
                <c:pt idx="31">
                  <c:v>0.75</c:v>
                </c:pt>
                <c:pt idx="32">
                  <c:v>0.82424242424242422</c:v>
                </c:pt>
                <c:pt idx="33">
                  <c:v>0.80303030303030298</c:v>
                </c:pt>
                <c:pt idx="34">
                  <c:v>0.85757575757575744</c:v>
                </c:pt>
                <c:pt idx="35">
                  <c:v>0.82272727272727275</c:v>
                </c:pt>
                <c:pt idx="36">
                  <c:v>0.82424242424242422</c:v>
                </c:pt>
                <c:pt idx="37">
                  <c:v>0.84999999999999987</c:v>
                </c:pt>
                <c:pt idx="38">
                  <c:v>0.88181818181818183</c:v>
                </c:pt>
                <c:pt idx="39">
                  <c:v>0.90303030303030296</c:v>
                </c:pt>
                <c:pt idx="40">
                  <c:v>0.97878787878787865</c:v>
                </c:pt>
                <c:pt idx="41">
                  <c:v>0.91363636363636369</c:v>
                </c:pt>
                <c:pt idx="42">
                  <c:v>0.95</c:v>
                </c:pt>
                <c:pt idx="43">
                  <c:v>0.99545454545454548</c:v>
                </c:pt>
                <c:pt idx="44">
                  <c:v>0.99090909090909085</c:v>
                </c:pt>
                <c:pt idx="45">
                  <c:v>1.009090909090909</c:v>
                </c:pt>
                <c:pt idx="46">
                  <c:v>1.009090909090909</c:v>
                </c:pt>
                <c:pt idx="47">
                  <c:v>0.9939393939393939</c:v>
                </c:pt>
                <c:pt idx="48">
                  <c:v>0.95909090909090911</c:v>
                </c:pt>
                <c:pt idx="49">
                  <c:v>1.0060606060606061</c:v>
                </c:pt>
                <c:pt idx="50">
                  <c:v>0.96363636363636351</c:v>
                </c:pt>
                <c:pt idx="51">
                  <c:v>1.0060606060606061</c:v>
                </c:pt>
                <c:pt idx="52">
                  <c:v>0.97575757575757571</c:v>
                </c:pt>
                <c:pt idx="53">
                  <c:v>1.0030303030303029</c:v>
                </c:pt>
                <c:pt idx="54">
                  <c:v>0.97727272727272729</c:v>
                </c:pt>
                <c:pt idx="55">
                  <c:v>1.0121212121212122</c:v>
                </c:pt>
                <c:pt idx="56">
                  <c:v>1.0030303030303029</c:v>
                </c:pt>
                <c:pt idx="57">
                  <c:v>1.0181818181818181</c:v>
                </c:pt>
              </c:numCache>
            </c:numRef>
          </c:xVal>
          <c:yVal>
            <c:numRef>
              <c:f>Sheet1!$I$63:$I$120</c:f>
              <c:numCache>
                <c:formatCode>General</c:formatCode>
                <c:ptCount val="58"/>
                <c:pt idx="0">
                  <c:v>0.12539184952978055</c:v>
                </c:pt>
                <c:pt idx="1">
                  <c:v>0.21316614420062696</c:v>
                </c:pt>
                <c:pt idx="2">
                  <c:v>0.21943573667711599</c:v>
                </c:pt>
                <c:pt idx="3">
                  <c:v>0.23510971786833856</c:v>
                </c:pt>
                <c:pt idx="4">
                  <c:v>0.31661442006269597</c:v>
                </c:pt>
                <c:pt idx="5">
                  <c:v>0.30721003134796238</c:v>
                </c:pt>
                <c:pt idx="6">
                  <c:v>0.3260188087774295</c:v>
                </c:pt>
                <c:pt idx="7">
                  <c:v>0.32288401253918497</c:v>
                </c:pt>
                <c:pt idx="8">
                  <c:v>0.34169278996865204</c:v>
                </c:pt>
                <c:pt idx="9">
                  <c:v>0.35109717868338558</c:v>
                </c:pt>
                <c:pt idx="10">
                  <c:v>0.3636363636363637</c:v>
                </c:pt>
                <c:pt idx="11">
                  <c:v>0.36677115987460818</c:v>
                </c:pt>
                <c:pt idx="12">
                  <c:v>0.38871473354231978</c:v>
                </c:pt>
                <c:pt idx="13">
                  <c:v>0.39498432601880878</c:v>
                </c:pt>
                <c:pt idx="14">
                  <c:v>0.40125391849529785</c:v>
                </c:pt>
                <c:pt idx="15">
                  <c:v>0.42006269592476492</c:v>
                </c:pt>
                <c:pt idx="16">
                  <c:v>0.43573667711598746</c:v>
                </c:pt>
                <c:pt idx="17">
                  <c:v>0.45768025078369906</c:v>
                </c:pt>
                <c:pt idx="18">
                  <c:v>0.47021943573667713</c:v>
                </c:pt>
                <c:pt idx="19">
                  <c:v>0.4670846394984326</c:v>
                </c:pt>
                <c:pt idx="20">
                  <c:v>0.50156739811912221</c:v>
                </c:pt>
                <c:pt idx="21">
                  <c:v>0.4952978056426332</c:v>
                </c:pt>
                <c:pt idx="22">
                  <c:v>0.50783699059561127</c:v>
                </c:pt>
                <c:pt idx="23">
                  <c:v>0.53605015673981193</c:v>
                </c:pt>
                <c:pt idx="24">
                  <c:v>0.54231974921630099</c:v>
                </c:pt>
                <c:pt idx="25">
                  <c:v>0.5642633228840126</c:v>
                </c:pt>
                <c:pt idx="26">
                  <c:v>0.57366771159874608</c:v>
                </c:pt>
                <c:pt idx="27">
                  <c:v>0.58307210031347967</c:v>
                </c:pt>
                <c:pt idx="28">
                  <c:v>0.60501567398119127</c:v>
                </c:pt>
                <c:pt idx="29">
                  <c:v>0.60188087774294674</c:v>
                </c:pt>
                <c:pt idx="30">
                  <c:v>0.62068965517241381</c:v>
                </c:pt>
                <c:pt idx="31">
                  <c:v>0.62068965517241381</c:v>
                </c:pt>
                <c:pt idx="32">
                  <c:v>0.66144200626959249</c:v>
                </c:pt>
                <c:pt idx="33">
                  <c:v>0.66457680250783702</c:v>
                </c:pt>
                <c:pt idx="34">
                  <c:v>0.67711598746081503</c:v>
                </c:pt>
                <c:pt idx="35">
                  <c:v>0.67711598746081503</c:v>
                </c:pt>
                <c:pt idx="36">
                  <c:v>0.68338557993730409</c:v>
                </c:pt>
                <c:pt idx="37">
                  <c:v>0.71473354231974928</c:v>
                </c:pt>
                <c:pt idx="38">
                  <c:v>0.73981191222570541</c:v>
                </c:pt>
                <c:pt idx="39">
                  <c:v>0.7272727272727274</c:v>
                </c:pt>
                <c:pt idx="40">
                  <c:v>0.73667711598746088</c:v>
                </c:pt>
                <c:pt idx="41">
                  <c:v>0.75548589341692796</c:v>
                </c:pt>
                <c:pt idx="42">
                  <c:v>0.75862068965517238</c:v>
                </c:pt>
                <c:pt idx="43">
                  <c:v>0.82445141065830729</c:v>
                </c:pt>
                <c:pt idx="44">
                  <c:v>0.8150470219435737</c:v>
                </c:pt>
                <c:pt idx="45">
                  <c:v>0.84326018808777425</c:v>
                </c:pt>
                <c:pt idx="46">
                  <c:v>0.90282131661442011</c:v>
                </c:pt>
                <c:pt idx="47">
                  <c:v>0.94357366771159878</c:v>
                </c:pt>
                <c:pt idx="48">
                  <c:v>0.92163009404388718</c:v>
                </c:pt>
                <c:pt idx="49">
                  <c:v>0.96865203761755492</c:v>
                </c:pt>
                <c:pt idx="50">
                  <c:v>0.98746081504702188</c:v>
                </c:pt>
                <c:pt idx="51">
                  <c:v>0.92163009404388718</c:v>
                </c:pt>
                <c:pt idx="52">
                  <c:v>0.92476489028213171</c:v>
                </c:pt>
                <c:pt idx="53">
                  <c:v>0.92476489028213171</c:v>
                </c:pt>
                <c:pt idx="54">
                  <c:v>0.98746081504702188</c:v>
                </c:pt>
                <c:pt idx="55">
                  <c:v>1</c:v>
                </c:pt>
                <c:pt idx="56">
                  <c:v>0.92789968652037624</c:v>
                </c:pt>
                <c:pt idx="57">
                  <c:v>0.94984326018808785</c:v>
                </c:pt>
              </c:numCache>
            </c:numRef>
          </c:yVal>
          <c:smooth val="0"/>
        </c:ser>
        <c:dLbls>
          <c:showLegendKey val="0"/>
          <c:showVal val="0"/>
          <c:showCatName val="0"/>
          <c:showSerName val="0"/>
          <c:showPercent val="0"/>
          <c:showBubbleSize val="0"/>
        </c:dLbls>
        <c:axId val="-264839760"/>
        <c:axId val="-264845744"/>
      </c:scatterChart>
      <c:valAx>
        <c:axId val="-26483976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BV/TV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64845744"/>
        <c:crosses val="autoZero"/>
        <c:crossBetween val="midCat"/>
      </c:valAx>
      <c:valAx>
        <c:axId val="-2648457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Density</a:t>
                </a:r>
              </a:p>
              <a:p>
                <a:pPr>
                  <a:defRPr/>
                </a:pP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64839760"/>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Zależność Modułu</a:t>
            </a:r>
            <a:r>
              <a:rPr lang="pl-PL" baseline="0"/>
              <a:t> Young'a od gęstości w zależności od kierunku i miejsca pobrania próbki</a:t>
            </a:r>
            <a:endParaRPr lang="pl-P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manualLayout>
          <c:layoutTarget val="inner"/>
          <c:xMode val="edge"/>
          <c:yMode val="edge"/>
          <c:x val="9.9372703412073493E-2"/>
          <c:y val="0.17973099059946884"/>
          <c:w val="0.86817585301837275"/>
          <c:h val="0.68737213486296411"/>
        </c:manualLayout>
      </c:layout>
      <c:scatterChart>
        <c:scatterStyle val="lineMarker"/>
        <c:varyColors val="0"/>
        <c:ser>
          <c:idx val="0"/>
          <c:order val="0"/>
          <c:tx>
            <c:v>Krętarz</c:v>
          </c:tx>
          <c:spPr>
            <a:ln w="25400" cap="rnd">
              <a:noFill/>
              <a:round/>
            </a:ln>
            <a:effectLst/>
          </c:spPr>
          <c:marker>
            <c:symbol val="circle"/>
            <c:size val="5"/>
            <c:spPr>
              <a:solidFill>
                <a:schemeClr val="accent1"/>
              </a:solidFill>
              <a:ln w="9525">
                <a:solidFill>
                  <a:schemeClr val="accent1"/>
                </a:solidFill>
              </a:ln>
              <a:effectLst/>
            </c:spPr>
          </c:marker>
          <c:xVal>
            <c:numRef>
              <c:f>Sheet1!$AL$82:$AL$93</c:f>
              <c:numCache>
                <c:formatCode>General</c:formatCode>
                <c:ptCount val="12"/>
                <c:pt idx="0">
                  <c:v>0.12343609267998991</c:v>
                </c:pt>
                <c:pt idx="1">
                  <c:v>0.16400630663639501</c:v>
                </c:pt>
                <c:pt idx="2">
                  <c:v>0.12958998058912319</c:v>
                </c:pt>
                <c:pt idx="3">
                  <c:v>0.18090825176604464</c:v>
                </c:pt>
                <c:pt idx="4">
                  <c:v>0.13918672498530776</c:v>
                </c:pt>
                <c:pt idx="5">
                  <c:v>0.11315374489050607</c:v>
                </c:pt>
                <c:pt idx="6">
                  <c:v>0.11807950854289714</c:v>
                </c:pt>
                <c:pt idx="7">
                  <c:v>0.13634197720488445</c:v>
                </c:pt>
                <c:pt idx="8">
                  <c:v>0.15227985696260726</c:v>
                </c:pt>
                <c:pt idx="9">
                  <c:v>0.17127248032381742</c:v>
                </c:pt>
                <c:pt idx="10">
                  <c:v>0.13206042940562973</c:v>
                </c:pt>
                <c:pt idx="11">
                  <c:v>0.15271554506564874</c:v>
                </c:pt>
              </c:numCache>
            </c:numRef>
          </c:xVal>
          <c:yVal>
            <c:numRef>
              <c:f>Sheet1!$AK$82:$AK$93</c:f>
              <c:numCache>
                <c:formatCode>General</c:formatCode>
                <c:ptCount val="12"/>
                <c:pt idx="0">
                  <c:v>7.003100000000001E-2</c:v>
                </c:pt>
                <c:pt idx="1">
                  <c:v>0.10425</c:v>
                </c:pt>
                <c:pt idx="2">
                  <c:v>7.4967200000000012E-2</c:v>
                </c:pt>
                <c:pt idx="3">
                  <c:v>0.11959500000000001</c:v>
                </c:pt>
                <c:pt idx="4">
                  <c:v>8.2852999999999996E-2</c:v>
                </c:pt>
                <c:pt idx="5">
                  <c:v>6.2002299999999996E-2</c:v>
                </c:pt>
                <c:pt idx="6">
                  <c:v>6.58136E-2</c:v>
                </c:pt>
                <c:pt idx="7">
                  <c:v>8.0492000000000008E-2</c:v>
                </c:pt>
                <c:pt idx="8">
                  <c:v>9.3965999999999994E-2</c:v>
                </c:pt>
                <c:pt idx="9">
                  <c:v>0.110773</c:v>
                </c:pt>
                <c:pt idx="10">
                  <c:v>7.6975600000000005E-2</c:v>
                </c:pt>
                <c:pt idx="11">
                  <c:v>9.4342600000000013E-2</c:v>
                </c:pt>
              </c:numCache>
            </c:numRef>
          </c:yVal>
          <c:smooth val="0"/>
        </c:ser>
        <c:ser>
          <c:idx val="1"/>
          <c:order val="1"/>
          <c:tx>
            <c:v>Główka</c:v>
          </c:tx>
          <c:spPr>
            <a:ln w="25400" cap="rnd">
              <a:noFill/>
              <a:round/>
            </a:ln>
            <a:effectLst/>
          </c:spPr>
          <c:marker>
            <c:symbol val="circle"/>
            <c:size val="5"/>
            <c:spPr>
              <a:solidFill>
                <a:schemeClr val="accent2"/>
              </a:solidFill>
              <a:ln w="9525">
                <a:solidFill>
                  <a:schemeClr val="accent2"/>
                </a:solidFill>
              </a:ln>
              <a:effectLst/>
            </c:spPr>
          </c:marker>
          <c:xVal>
            <c:numRef>
              <c:f>Sheet1!$AQ$82:$AQ$104</c:f>
              <c:numCache>
                <c:formatCode>General</c:formatCode>
                <c:ptCount val="23"/>
                <c:pt idx="0">
                  <c:v>0.18125322602709948</c:v>
                </c:pt>
                <c:pt idx="1">
                  <c:v>0.19736064081531171</c:v>
                </c:pt>
                <c:pt idx="2">
                  <c:v>0.16718181369294199</c:v>
                </c:pt>
                <c:pt idx="3">
                  <c:v>0.17693976726717295</c:v>
                </c:pt>
                <c:pt idx="4">
                  <c:v>0.20696333567475883</c:v>
                </c:pt>
                <c:pt idx="5">
                  <c:v>0.16569101069610084</c:v>
                </c:pt>
                <c:pt idx="6">
                  <c:v>0.20414512623236009</c:v>
                </c:pt>
                <c:pt idx="7">
                  <c:v>0.21447808738508831</c:v>
                </c:pt>
                <c:pt idx="8">
                  <c:v>0.21687351907407543</c:v>
                </c:pt>
                <c:pt idx="9">
                  <c:v>0.20936641385287841</c:v>
                </c:pt>
                <c:pt idx="10">
                  <c:v>0.2066304719811384</c:v>
                </c:pt>
                <c:pt idx="11">
                  <c:v>0.16451054511988039</c:v>
                </c:pt>
                <c:pt idx="12">
                  <c:v>0.18191414312768497</c:v>
                </c:pt>
                <c:pt idx="13">
                  <c:v>0.19041304799870865</c:v>
                </c:pt>
                <c:pt idx="14">
                  <c:v>0.21818482262955685</c:v>
                </c:pt>
                <c:pt idx="15">
                  <c:v>0.19282758535296851</c:v>
                </c:pt>
                <c:pt idx="16">
                  <c:v>0.21240487684409259</c:v>
                </c:pt>
                <c:pt idx="17">
                  <c:v>0.200905588812792</c:v>
                </c:pt>
                <c:pt idx="18">
                  <c:v>0.18907035955375248</c:v>
                </c:pt>
                <c:pt idx="19">
                  <c:v>0.22001377317582541</c:v>
                </c:pt>
                <c:pt idx="20">
                  <c:v>0.19581664448159494</c:v>
                </c:pt>
                <c:pt idx="21">
                  <c:v>0.19690232714017566</c:v>
                </c:pt>
                <c:pt idx="22">
                  <c:v>0.19027403668803555</c:v>
                </c:pt>
              </c:numCache>
            </c:numRef>
          </c:xVal>
          <c:yVal>
            <c:numRef>
              <c:f>Sheet1!$AP$82:$AP$104</c:f>
              <c:numCache>
                <c:formatCode>General</c:formatCode>
                <c:ptCount val="23"/>
                <c:pt idx="0">
                  <c:v>0.1199144</c:v>
                </c:pt>
                <c:pt idx="1">
                  <c:v>0.13509399999999999</c:v>
                </c:pt>
                <c:pt idx="2">
                  <c:v>0.1070868</c:v>
                </c:pt>
                <c:pt idx="3">
                  <c:v>0.11593829999999999</c:v>
                </c:pt>
                <c:pt idx="4">
                  <c:v>0.14438499999999999</c:v>
                </c:pt>
                <c:pt idx="5">
                  <c:v>0.10575230000000001</c:v>
                </c:pt>
                <c:pt idx="6">
                  <c:v>0.14163999999999999</c:v>
                </c:pt>
                <c:pt idx="7">
                  <c:v>0.15177750000000001</c:v>
                </c:pt>
                <c:pt idx="8">
                  <c:v>0.15415600000000002</c:v>
                </c:pt>
                <c:pt idx="9">
                  <c:v>0.14673750000000002</c:v>
                </c:pt>
                <c:pt idx="10">
                  <c:v>0.14405999999999999</c:v>
                </c:pt>
                <c:pt idx="11">
                  <c:v>0.104699</c:v>
                </c:pt>
                <c:pt idx="12">
                  <c:v>0.12052700000000001</c:v>
                </c:pt>
                <c:pt idx="13">
                  <c:v>0.12848330000000002</c:v>
                </c:pt>
                <c:pt idx="14">
                  <c:v>0.1554625</c:v>
                </c:pt>
                <c:pt idx="15">
                  <c:v>0.13077000000000003</c:v>
                </c:pt>
                <c:pt idx="16">
                  <c:v>0.14972749999999999</c:v>
                </c:pt>
                <c:pt idx="17">
                  <c:v>0.1385033</c:v>
                </c:pt>
                <c:pt idx="18">
                  <c:v>0.12721670000000002</c:v>
                </c:pt>
                <c:pt idx="19">
                  <c:v>0.15728999999999999</c:v>
                </c:pt>
                <c:pt idx="20">
                  <c:v>0.1336167</c:v>
                </c:pt>
                <c:pt idx="21">
                  <c:v>0.134655</c:v>
                </c:pt>
                <c:pt idx="22">
                  <c:v>0.12835199999999999</c:v>
                </c:pt>
              </c:numCache>
            </c:numRef>
          </c:yVal>
          <c:smooth val="0"/>
        </c:ser>
        <c:dLbls>
          <c:showLegendKey val="0"/>
          <c:showVal val="0"/>
          <c:showCatName val="0"/>
          <c:showSerName val="0"/>
          <c:showPercent val="0"/>
          <c:showBubbleSize val="0"/>
        </c:dLbls>
        <c:axId val="-264844112"/>
        <c:axId val="-264840304"/>
      </c:scatterChart>
      <c:valAx>
        <c:axId val="-2648441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Gęstość [g/cm3]</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64840304"/>
        <c:crosses val="autoZero"/>
        <c:crossBetween val="midCat"/>
      </c:valAx>
      <c:valAx>
        <c:axId val="-2648403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 Young'a [MPa]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6484411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sz="1100" b="0" i="0" u="none" strike="noStrike" baseline="0"/>
              <a:t>Porównanie wartości eksperymentalnych z wynikami z innych publikacji</a:t>
            </a:r>
            <a:endParaRPr lang="pl-PL" sz="1100" b="0" i="0"/>
          </a:p>
        </c:rich>
      </c:tx>
      <c:layout>
        <c:manualLayout>
          <c:xMode val="edge"/>
          <c:yMode val="edge"/>
          <c:x val="0.11565399208266748"/>
          <c:y val="0"/>
        </c:manualLayout>
      </c:layout>
      <c:overlay val="0"/>
      <c:spPr>
        <a:noFill/>
        <a:ln>
          <a:noFill/>
        </a:ln>
        <a:effectLst/>
      </c:spPr>
    </c:title>
    <c:autoTitleDeleted val="0"/>
    <c:plotArea>
      <c:layout>
        <c:manualLayout>
          <c:layoutTarget val="inner"/>
          <c:xMode val="edge"/>
          <c:yMode val="edge"/>
          <c:x val="0.13311417455730437"/>
          <c:y val="0.15493416750462577"/>
          <c:w val="0.80422158027007562"/>
          <c:h val="0.72265111365604284"/>
        </c:manualLayout>
      </c:layout>
      <c:scatterChart>
        <c:scatterStyle val="lineMarker"/>
        <c:varyColors val="0"/>
        <c:ser>
          <c:idx val="0"/>
          <c:order val="0"/>
          <c:tx>
            <c:v>Własne wyniki</c:v>
          </c:tx>
          <c:spPr>
            <a:ln w="28575" cap="rnd">
              <a:noFill/>
              <a:round/>
            </a:ln>
            <a:effectLst/>
          </c:spPr>
          <c:marker>
            <c:symbol val="circle"/>
            <c:size val="5"/>
            <c:spPr>
              <a:solidFill>
                <a:schemeClr val="accent1"/>
              </a:solidFill>
              <a:ln w="9525">
                <a:solidFill>
                  <a:schemeClr val="accent1"/>
                </a:solidFill>
              </a:ln>
              <a:effectLst/>
            </c:spPr>
          </c:marker>
          <c:xVal>
            <c:numRef>
              <c:f>Arkusz2!$T$2:$T$36</c:f>
              <c:numCache>
                <c:formatCode>General</c:formatCode>
                <c:ptCount val="35"/>
                <c:pt idx="0">
                  <c:v>0.45100000000000001</c:v>
                </c:pt>
                <c:pt idx="1">
                  <c:v>0.44880000000000025</c:v>
                </c:pt>
                <c:pt idx="2">
                  <c:v>0.44660000000000005</c:v>
                </c:pt>
                <c:pt idx="3">
                  <c:v>0.71060000000000056</c:v>
                </c:pt>
                <c:pt idx="4">
                  <c:v>0.74580000000000068</c:v>
                </c:pt>
                <c:pt idx="5">
                  <c:v>0.74360000000000082</c:v>
                </c:pt>
                <c:pt idx="6">
                  <c:v>0.25740000000000002</c:v>
                </c:pt>
                <c:pt idx="7">
                  <c:v>0.27060000000000001</c:v>
                </c:pt>
                <c:pt idx="8">
                  <c:v>0.24640000000000017</c:v>
                </c:pt>
                <c:pt idx="9">
                  <c:v>0.66440000000000043</c:v>
                </c:pt>
                <c:pt idx="10">
                  <c:v>0.66220000000000045</c:v>
                </c:pt>
                <c:pt idx="11">
                  <c:v>0.78100000000000003</c:v>
                </c:pt>
                <c:pt idx="12">
                  <c:v>0.77000000000000046</c:v>
                </c:pt>
                <c:pt idx="13">
                  <c:v>0.77880000000000071</c:v>
                </c:pt>
                <c:pt idx="14">
                  <c:v>0.35640000000000027</c:v>
                </c:pt>
                <c:pt idx="15">
                  <c:v>0.36520000000000002</c:v>
                </c:pt>
                <c:pt idx="16">
                  <c:v>0.35860000000000025</c:v>
                </c:pt>
                <c:pt idx="17">
                  <c:v>0.58300000000000007</c:v>
                </c:pt>
                <c:pt idx="18">
                  <c:v>0.58960000000000012</c:v>
                </c:pt>
                <c:pt idx="19">
                  <c:v>0.58519999999999961</c:v>
                </c:pt>
                <c:pt idx="20">
                  <c:v>0.82280000000000053</c:v>
                </c:pt>
                <c:pt idx="21">
                  <c:v>0.82500000000000051</c:v>
                </c:pt>
                <c:pt idx="22">
                  <c:v>0.81840000000000002</c:v>
                </c:pt>
                <c:pt idx="23">
                  <c:v>0.34100000000000008</c:v>
                </c:pt>
                <c:pt idx="24">
                  <c:v>0.34320000000000001</c:v>
                </c:pt>
                <c:pt idx="25">
                  <c:v>0.33440000000000042</c:v>
                </c:pt>
                <c:pt idx="26">
                  <c:v>0.73260000000000081</c:v>
                </c:pt>
                <c:pt idx="27">
                  <c:v>0.73700000000000054</c:v>
                </c:pt>
                <c:pt idx="28">
                  <c:v>0.73480000000000056</c:v>
                </c:pt>
                <c:pt idx="29">
                  <c:v>0.66660000000000086</c:v>
                </c:pt>
                <c:pt idx="30">
                  <c:v>0.67540000000000044</c:v>
                </c:pt>
                <c:pt idx="31">
                  <c:v>0.67320000000000046</c:v>
                </c:pt>
                <c:pt idx="32">
                  <c:v>0.34540000000000026</c:v>
                </c:pt>
                <c:pt idx="33">
                  <c:v>0.36300000000000027</c:v>
                </c:pt>
                <c:pt idx="34">
                  <c:v>0.35640000000000027</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7.4967200000000067E-2</c:v>
                </c:pt>
                <c:pt idx="9">
                  <c:v>0.14163999999999999</c:v>
                </c:pt>
                <c:pt idx="10">
                  <c:v>0.15177750000000001</c:v>
                </c:pt>
                <c:pt idx="11">
                  <c:v>0.15415600000000004</c:v>
                </c:pt>
                <c:pt idx="12">
                  <c:v>0.14673750000000013</c:v>
                </c:pt>
                <c:pt idx="13">
                  <c:v>0.14405999999999999</c:v>
                </c:pt>
                <c:pt idx="14">
                  <c:v>0.1195950000000001</c:v>
                </c:pt>
                <c:pt idx="15">
                  <c:v>8.2853000000000024E-2</c:v>
                </c:pt>
                <c:pt idx="16">
                  <c:v>6.2002300000000038E-2</c:v>
                </c:pt>
                <c:pt idx="17">
                  <c:v>0.10469900000000006</c:v>
                </c:pt>
                <c:pt idx="18">
                  <c:v>0.12052700000000002</c:v>
                </c:pt>
                <c:pt idx="19">
                  <c:v>0.12848330000000013</c:v>
                </c:pt>
                <c:pt idx="20">
                  <c:v>0.15546250000000011</c:v>
                </c:pt>
                <c:pt idx="21">
                  <c:v>0.13077000000000003</c:v>
                </c:pt>
                <c:pt idx="22">
                  <c:v>0.14972750000000001</c:v>
                </c:pt>
                <c:pt idx="23">
                  <c:v>6.5813600000000055E-2</c:v>
                </c:pt>
                <c:pt idx="24">
                  <c:v>8.0492000000000022E-2</c:v>
                </c:pt>
                <c:pt idx="25">
                  <c:v>9.3966000000000091E-2</c:v>
                </c:pt>
                <c:pt idx="26">
                  <c:v>0.13850330000000011</c:v>
                </c:pt>
                <c:pt idx="27">
                  <c:v>0.12721670000000004</c:v>
                </c:pt>
                <c:pt idx="28">
                  <c:v>0.15729000000000012</c:v>
                </c:pt>
                <c:pt idx="29">
                  <c:v>0.1336167</c:v>
                </c:pt>
                <c:pt idx="30">
                  <c:v>0.134655</c:v>
                </c:pt>
                <c:pt idx="31">
                  <c:v>0.12835199999999997</c:v>
                </c:pt>
                <c:pt idx="32">
                  <c:v>0.11077300000000002</c:v>
                </c:pt>
                <c:pt idx="33">
                  <c:v>7.6975600000000005E-2</c:v>
                </c:pt>
                <c:pt idx="34">
                  <c:v>9.4342600000000013E-2</c:v>
                </c:pt>
              </c:numCache>
            </c:numRef>
          </c:yVal>
          <c:smooth val="0"/>
        </c:ser>
        <c:ser>
          <c:idx val="1"/>
          <c:order val="1"/>
          <c:tx>
            <c:v>Anendschein</c:v>
          </c:tx>
          <c:spPr>
            <a:ln w="25400" cap="rnd">
              <a:noFill/>
              <a:round/>
            </a:ln>
            <a:effectLst/>
          </c:spPr>
          <c:marker>
            <c:symbol val="circle"/>
            <c:size val="5"/>
            <c:spPr>
              <a:solidFill>
                <a:schemeClr val="accent2"/>
              </a:solidFill>
              <a:ln w="9525">
                <a:solidFill>
                  <a:schemeClr val="accent2"/>
                </a:solidFill>
              </a:ln>
              <a:effectLst/>
            </c:spPr>
          </c:marker>
          <c:xVal>
            <c:numRef>
              <c:f>Arkusz2!$Q$1:$Q$6</c:f>
              <c:numCache>
                <c:formatCode>General</c:formatCode>
                <c:ptCount val="6"/>
                <c:pt idx="0">
                  <c:v>1.5</c:v>
                </c:pt>
                <c:pt idx="1">
                  <c:v>1.6</c:v>
                </c:pt>
                <c:pt idx="2">
                  <c:v>1.7</c:v>
                </c:pt>
                <c:pt idx="3">
                  <c:v>1.8</c:v>
                </c:pt>
                <c:pt idx="4">
                  <c:v>1.9000000000000001</c:v>
                </c:pt>
                <c:pt idx="5">
                  <c:v>2</c:v>
                </c:pt>
              </c:numCache>
            </c:numRef>
          </c:xVal>
          <c:yVal>
            <c:numRef>
              <c:f>Arkusz2!$R$1:$R$6</c:f>
              <c:numCache>
                <c:formatCode>General</c:formatCode>
                <c:ptCount val="6"/>
                <c:pt idx="0">
                  <c:v>6450</c:v>
                </c:pt>
                <c:pt idx="1">
                  <c:v>9180</c:v>
                </c:pt>
                <c:pt idx="2">
                  <c:v>12110</c:v>
                </c:pt>
                <c:pt idx="3">
                  <c:v>14460</c:v>
                </c:pt>
                <c:pt idx="4">
                  <c:v>17190</c:v>
                </c:pt>
                <c:pt idx="5">
                  <c:v>19950</c:v>
                </c:pt>
              </c:numCache>
            </c:numRef>
          </c:yVal>
          <c:smooth val="0"/>
        </c:ser>
        <c:ser>
          <c:idx val="2"/>
          <c:order val="2"/>
          <c:tx>
            <c:v>Carter</c:v>
          </c:tx>
          <c:spPr>
            <a:ln w="25400" cap="rnd">
              <a:noFill/>
              <a:round/>
            </a:ln>
            <a:effectLst/>
          </c:spPr>
          <c:marker>
            <c:symbol val="circle"/>
            <c:size val="5"/>
            <c:spPr>
              <a:solidFill>
                <a:schemeClr val="accent3"/>
              </a:solidFill>
              <a:ln w="9525">
                <a:solidFill>
                  <a:schemeClr val="accent3"/>
                </a:solidFill>
              </a:ln>
              <a:effectLst/>
            </c:spPr>
          </c:marker>
          <c:xVal>
            <c:numRef>
              <c:f>Arkusz2!$N$1:$N$7</c:f>
              <c:numCache>
                <c:formatCode>General</c:formatCode>
                <c:ptCount val="7"/>
                <c:pt idx="0">
                  <c:v>0.1</c:v>
                </c:pt>
                <c:pt idx="1">
                  <c:v>0.2</c:v>
                </c:pt>
                <c:pt idx="2">
                  <c:v>0.30000000000000021</c:v>
                </c:pt>
                <c:pt idx="3">
                  <c:v>0.4</c:v>
                </c:pt>
                <c:pt idx="4">
                  <c:v>0.5</c:v>
                </c:pt>
                <c:pt idx="5">
                  <c:v>0.60000000000000042</c:v>
                </c:pt>
                <c:pt idx="6">
                  <c:v>0.7000000000000004</c:v>
                </c:pt>
              </c:numCache>
            </c:numRef>
          </c:xVal>
          <c:yVal>
            <c:numRef>
              <c:f>Arkusz2!$O$1:$O$7</c:f>
              <c:numCache>
                <c:formatCode>General</c:formatCode>
                <c:ptCount val="7"/>
                <c:pt idx="0">
                  <c:v>10</c:v>
                </c:pt>
                <c:pt idx="1">
                  <c:v>40.5</c:v>
                </c:pt>
                <c:pt idx="2">
                  <c:v>110</c:v>
                </c:pt>
                <c:pt idx="3">
                  <c:v>220</c:v>
                </c:pt>
                <c:pt idx="4">
                  <c:v>405</c:v>
                </c:pt>
                <c:pt idx="5">
                  <c:v>705</c:v>
                </c:pt>
                <c:pt idx="6">
                  <c:v>1060</c:v>
                </c:pt>
              </c:numCache>
            </c:numRef>
          </c:yVal>
          <c:smooth val="0"/>
        </c:ser>
        <c:ser>
          <c:idx val="3"/>
          <c:order val="3"/>
          <c:tx>
            <c:v>Ciarelli</c:v>
          </c:tx>
          <c:spPr>
            <a:ln w="25400" cap="rnd">
              <a:noFill/>
              <a:round/>
            </a:ln>
            <a:effectLst/>
          </c:spPr>
          <c:marker>
            <c:symbol val="circle"/>
            <c:size val="5"/>
            <c:spPr>
              <a:solidFill>
                <a:schemeClr val="accent4"/>
              </a:solidFill>
              <a:ln w="9525">
                <a:solidFill>
                  <a:schemeClr val="accent4"/>
                </a:solidFill>
              </a:ln>
              <a:effectLst/>
            </c:spPr>
          </c:marker>
          <c:xVal>
            <c:numRef>
              <c:f>Arkusz2!$K$1:$K$7</c:f>
              <c:numCache>
                <c:formatCode>General</c:formatCode>
                <c:ptCount val="7"/>
                <c:pt idx="0">
                  <c:v>0.1</c:v>
                </c:pt>
                <c:pt idx="1">
                  <c:v>0.2</c:v>
                </c:pt>
                <c:pt idx="2">
                  <c:v>0.30000000000000021</c:v>
                </c:pt>
                <c:pt idx="3">
                  <c:v>0.4</c:v>
                </c:pt>
                <c:pt idx="4">
                  <c:v>0.5</c:v>
                </c:pt>
                <c:pt idx="5">
                  <c:v>0.60000000000000042</c:v>
                </c:pt>
                <c:pt idx="6">
                  <c:v>0.7000000000000004</c:v>
                </c:pt>
              </c:numCache>
            </c:numRef>
          </c:xVal>
          <c:yVal>
            <c:numRef>
              <c:f>Arkusz2!$L$1:$L$7</c:f>
              <c:numCache>
                <c:formatCode>General</c:formatCode>
                <c:ptCount val="7"/>
                <c:pt idx="0">
                  <c:v>53</c:v>
                </c:pt>
                <c:pt idx="1">
                  <c:v>135</c:v>
                </c:pt>
                <c:pt idx="2">
                  <c:v>250</c:v>
                </c:pt>
                <c:pt idx="3">
                  <c:v>380</c:v>
                </c:pt>
                <c:pt idx="4">
                  <c:v>510</c:v>
                </c:pt>
                <c:pt idx="5">
                  <c:v>625</c:v>
                </c:pt>
                <c:pt idx="6">
                  <c:v>750</c:v>
                </c:pt>
              </c:numCache>
            </c:numRef>
          </c:yVal>
          <c:smooth val="0"/>
        </c:ser>
        <c:ser>
          <c:idx val="4"/>
          <c:order val="4"/>
          <c:tx>
            <c:v>Knaus</c:v>
          </c:tx>
          <c:spPr>
            <a:ln w="25400" cap="rnd">
              <a:noFill/>
              <a:round/>
            </a:ln>
            <a:effectLst/>
          </c:spPr>
          <c:marker>
            <c:symbol val="circle"/>
            <c:size val="5"/>
            <c:spPr>
              <a:solidFill>
                <a:schemeClr val="accent5"/>
              </a:solidFill>
              <a:ln w="9525">
                <a:solidFill>
                  <a:schemeClr val="accent5"/>
                </a:solidFill>
              </a:ln>
              <a:effectLst/>
            </c:spPr>
          </c:marker>
          <c:xVal>
            <c:numRef>
              <c:f>Arkusz2!$H$1:$H$7</c:f>
              <c:numCache>
                <c:formatCode>General</c:formatCode>
                <c:ptCount val="7"/>
                <c:pt idx="0">
                  <c:v>0.1</c:v>
                </c:pt>
                <c:pt idx="1">
                  <c:v>0.2</c:v>
                </c:pt>
                <c:pt idx="2">
                  <c:v>0.30000000000000021</c:v>
                </c:pt>
                <c:pt idx="3">
                  <c:v>0.4</c:v>
                </c:pt>
                <c:pt idx="4">
                  <c:v>0.5</c:v>
                </c:pt>
                <c:pt idx="5">
                  <c:v>0.60000000000000042</c:v>
                </c:pt>
                <c:pt idx="6">
                  <c:v>0.7000000000000004</c:v>
                </c:pt>
              </c:numCache>
            </c:numRef>
          </c:xVal>
          <c:yVal>
            <c:numRef>
              <c:f>Arkusz2!$I$1:$I$7</c:f>
              <c:numCache>
                <c:formatCode>General</c:formatCode>
                <c:ptCount val="7"/>
                <c:pt idx="0">
                  <c:v>67</c:v>
                </c:pt>
                <c:pt idx="1">
                  <c:v>108</c:v>
                </c:pt>
                <c:pt idx="2">
                  <c:v>406</c:v>
                </c:pt>
                <c:pt idx="3">
                  <c:v>690</c:v>
                </c:pt>
                <c:pt idx="4">
                  <c:v>945</c:v>
                </c:pt>
                <c:pt idx="5">
                  <c:v>1200</c:v>
                </c:pt>
                <c:pt idx="6">
                  <c:v>1650</c:v>
                </c:pt>
              </c:numCache>
            </c:numRef>
          </c:yVal>
          <c:smooth val="0"/>
        </c:ser>
        <c:ser>
          <c:idx val="5"/>
          <c:order val="5"/>
          <c:tx>
            <c:v>Lotz</c:v>
          </c:tx>
          <c:spPr>
            <a:ln w="25400" cap="rnd">
              <a:noFill/>
              <a:round/>
            </a:ln>
            <a:effectLst/>
          </c:spPr>
          <c:marker>
            <c:symbol val="circle"/>
            <c:size val="5"/>
            <c:spPr>
              <a:solidFill>
                <a:schemeClr val="accent6"/>
              </a:solidFill>
              <a:ln w="9525">
                <a:solidFill>
                  <a:schemeClr val="accent6"/>
                </a:solidFill>
              </a:ln>
              <a:effectLst/>
            </c:spPr>
          </c:marker>
          <c:xVal>
            <c:numRef>
              <c:f>Arkusz2!$E$1:$E$13</c:f>
              <c:numCache>
                <c:formatCode>General</c:formatCode>
                <c:ptCount val="13"/>
                <c:pt idx="0">
                  <c:v>0.1</c:v>
                </c:pt>
                <c:pt idx="1">
                  <c:v>0.2</c:v>
                </c:pt>
                <c:pt idx="2">
                  <c:v>0.30000000000000021</c:v>
                </c:pt>
                <c:pt idx="3">
                  <c:v>0.4</c:v>
                </c:pt>
                <c:pt idx="4">
                  <c:v>0.5</c:v>
                </c:pt>
                <c:pt idx="5">
                  <c:v>0.60000000000000042</c:v>
                </c:pt>
                <c:pt idx="6">
                  <c:v>0.7000000000000004</c:v>
                </c:pt>
                <c:pt idx="7">
                  <c:v>1.5</c:v>
                </c:pt>
                <c:pt idx="8">
                  <c:v>1.6</c:v>
                </c:pt>
                <c:pt idx="9">
                  <c:v>1.7</c:v>
                </c:pt>
                <c:pt idx="10">
                  <c:v>1.8</c:v>
                </c:pt>
                <c:pt idx="11">
                  <c:v>1.9000000000000001</c:v>
                </c:pt>
                <c:pt idx="12">
                  <c:v>2</c:v>
                </c:pt>
              </c:numCache>
            </c:numRef>
          </c:xVal>
          <c:yVal>
            <c:numRef>
              <c:f>Arkusz2!$F$1:$F$13</c:f>
              <c:numCache>
                <c:formatCode>General</c:formatCode>
                <c:ptCount val="13"/>
                <c:pt idx="0">
                  <c:v>54</c:v>
                </c:pt>
                <c:pt idx="1">
                  <c:v>130</c:v>
                </c:pt>
                <c:pt idx="2">
                  <c:v>245</c:v>
                </c:pt>
                <c:pt idx="3">
                  <c:v>365</c:v>
                </c:pt>
                <c:pt idx="4">
                  <c:v>500</c:v>
                </c:pt>
                <c:pt idx="5">
                  <c:v>635</c:v>
                </c:pt>
                <c:pt idx="6">
                  <c:v>800</c:v>
                </c:pt>
                <c:pt idx="7">
                  <c:v>7812</c:v>
                </c:pt>
                <c:pt idx="8">
                  <c:v>9180</c:v>
                </c:pt>
                <c:pt idx="9">
                  <c:v>10550</c:v>
                </c:pt>
                <c:pt idx="10">
                  <c:v>12110</c:v>
                </c:pt>
                <c:pt idx="11">
                  <c:v>13480</c:v>
                </c:pt>
                <c:pt idx="12">
                  <c:v>14900</c:v>
                </c:pt>
              </c:numCache>
            </c:numRef>
          </c:yVal>
          <c:smooth val="0"/>
        </c:ser>
        <c:ser>
          <c:idx val="6"/>
          <c:order val="6"/>
          <c:tx>
            <c:v>Zioupos</c:v>
          </c:tx>
          <c:spPr>
            <a:ln w="25400" cap="rnd">
              <a:noFill/>
              <a:round/>
            </a:ln>
            <a:effectLst/>
          </c:spPr>
          <c:marker>
            <c:symbol val="circle"/>
            <c:size val="5"/>
            <c:spPr>
              <a:solidFill>
                <a:schemeClr val="accent1">
                  <a:lumMod val="60000"/>
                </a:schemeClr>
              </a:solidFill>
              <a:ln w="9525">
                <a:solidFill>
                  <a:schemeClr val="accent1">
                    <a:lumMod val="60000"/>
                  </a:schemeClr>
                </a:solidFill>
              </a:ln>
              <a:effectLst/>
            </c:spPr>
          </c:marker>
          <c:xVal>
            <c:numRef>
              <c:f>Arkusz2!$B$1:$B$74</c:f>
              <c:numCache>
                <c:formatCode>General</c:formatCode>
                <c:ptCount val="74"/>
                <c:pt idx="0">
                  <c:v>0.11075960000000001</c:v>
                </c:pt>
                <c:pt idx="1">
                  <c:v>0.27689900000000001</c:v>
                </c:pt>
                <c:pt idx="2">
                  <c:v>0.31645600000000035</c:v>
                </c:pt>
                <c:pt idx="3">
                  <c:v>0.34810160000000001</c:v>
                </c:pt>
                <c:pt idx="4">
                  <c:v>0.49050680000000035</c:v>
                </c:pt>
                <c:pt idx="5">
                  <c:v>0.5142410000000005</c:v>
                </c:pt>
                <c:pt idx="6">
                  <c:v>0.53797520000000054</c:v>
                </c:pt>
                <c:pt idx="7">
                  <c:v>0.61708920000000045</c:v>
                </c:pt>
                <c:pt idx="8">
                  <c:v>0.63291200000000003</c:v>
                </c:pt>
                <c:pt idx="9">
                  <c:v>0.68038040000000011</c:v>
                </c:pt>
                <c:pt idx="10">
                  <c:v>0.69620320000000002</c:v>
                </c:pt>
                <c:pt idx="11">
                  <c:v>0.70411460000000003</c:v>
                </c:pt>
                <c:pt idx="12">
                  <c:v>0.74367160000000099</c:v>
                </c:pt>
                <c:pt idx="13">
                  <c:v>0.75949440000000068</c:v>
                </c:pt>
                <c:pt idx="14">
                  <c:v>0.79114000000000051</c:v>
                </c:pt>
                <c:pt idx="15">
                  <c:v>0.82278560000000056</c:v>
                </c:pt>
                <c:pt idx="16">
                  <c:v>0.8544312000000005</c:v>
                </c:pt>
                <c:pt idx="17">
                  <c:v>0.83860840000000059</c:v>
                </c:pt>
                <c:pt idx="18">
                  <c:v>0.9018996000000008</c:v>
                </c:pt>
                <c:pt idx="19">
                  <c:v>0.91772240000000005</c:v>
                </c:pt>
                <c:pt idx="20">
                  <c:v>0.90981100000000004</c:v>
                </c:pt>
                <c:pt idx="21">
                  <c:v>0.98101359999999938</c:v>
                </c:pt>
                <c:pt idx="22">
                  <c:v>1.0126591999999999</c:v>
                </c:pt>
                <c:pt idx="23">
                  <c:v>1.0284820000000001</c:v>
                </c:pt>
                <c:pt idx="24">
                  <c:v>1.0759504000000002</c:v>
                </c:pt>
                <c:pt idx="25">
                  <c:v>1.1075959999999998</c:v>
                </c:pt>
                <c:pt idx="26">
                  <c:v>1.1234188000000001</c:v>
                </c:pt>
                <c:pt idx="27">
                  <c:v>1.1392415999999999</c:v>
                </c:pt>
                <c:pt idx="28">
                  <c:v>1.186710000000001</c:v>
                </c:pt>
                <c:pt idx="29">
                  <c:v>1.186710000000001</c:v>
                </c:pt>
                <c:pt idx="30">
                  <c:v>1.186710000000001</c:v>
                </c:pt>
                <c:pt idx="31">
                  <c:v>1.186710000000001</c:v>
                </c:pt>
                <c:pt idx="32">
                  <c:v>1.2183556000000002</c:v>
                </c:pt>
                <c:pt idx="33">
                  <c:v>1.265823999999999</c:v>
                </c:pt>
                <c:pt idx="34">
                  <c:v>1.2737353999999992</c:v>
                </c:pt>
                <c:pt idx="35">
                  <c:v>1.3053809999999999</c:v>
                </c:pt>
                <c:pt idx="36">
                  <c:v>1.3132923999999992</c:v>
                </c:pt>
                <c:pt idx="37">
                  <c:v>1.3291152000000002</c:v>
                </c:pt>
                <c:pt idx="38">
                  <c:v>1.3291152000000002</c:v>
                </c:pt>
                <c:pt idx="39">
                  <c:v>1.3449380000000002</c:v>
                </c:pt>
                <c:pt idx="40">
                  <c:v>1.3449380000000002</c:v>
                </c:pt>
                <c:pt idx="41">
                  <c:v>1.3924064</c:v>
                </c:pt>
                <c:pt idx="42">
                  <c:v>1.3924064</c:v>
                </c:pt>
                <c:pt idx="43">
                  <c:v>1.408229199999999</c:v>
                </c:pt>
                <c:pt idx="44">
                  <c:v>1.4398747999999983</c:v>
                </c:pt>
                <c:pt idx="45">
                  <c:v>1.4398747999999983</c:v>
                </c:pt>
                <c:pt idx="46">
                  <c:v>1.455697599999999</c:v>
                </c:pt>
                <c:pt idx="47">
                  <c:v>1.4636089999999993</c:v>
                </c:pt>
                <c:pt idx="48">
                  <c:v>1.5031659999999998</c:v>
                </c:pt>
                <c:pt idx="49">
                  <c:v>1.5031659999999998</c:v>
                </c:pt>
                <c:pt idx="50">
                  <c:v>1.5348115999999998</c:v>
                </c:pt>
                <c:pt idx="51">
                  <c:v>1.5822800000000001</c:v>
                </c:pt>
                <c:pt idx="52">
                  <c:v>1.6297484000000002</c:v>
                </c:pt>
                <c:pt idx="53">
                  <c:v>1.6772168000000001</c:v>
                </c:pt>
                <c:pt idx="54">
                  <c:v>1.7879763999999994</c:v>
                </c:pt>
                <c:pt idx="55">
                  <c:v>1.8512675999999999</c:v>
                </c:pt>
                <c:pt idx="56">
                  <c:v>1.8987360000000002</c:v>
                </c:pt>
                <c:pt idx="57">
                  <c:v>1.9462044000000003</c:v>
                </c:pt>
                <c:pt idx="58">
                  <c:v>1.8512675999999999</c:v>
                </c:pt>
                <c:pt idx="59">
                  <c:v>1.9936728000000001</c:v>
                </c:pt>
                <c:pt idx="60">
                  <c:v>1.8512675999999999</c:v>
                </c:pt>
                <c:pt idx="61">
                  <c:v>1.9936728000000001</c:v>
                </c:pt>
                <c:pt idx="62">
                  <c:v>2.0253183999999997</c:v>
                </c:pt>
                <c:pt idx="63">
                  <c:v>1.8512675999999999</c:v>
                </c:pt>
                <c:pt idx="64">
                  <c:v>1.8591789999999999</c:v>
                </c:pt>
                <c:pt idx="65">
                  <c:v>1.8512675999999999</c:v>
                </c:pt>
                <c:pt idx="66">
                  <c:v>1.9145588000000011</c:v>
                </c:pt>
                <c:pt idx="67">
                  <c:v>1.9224702000000002</c:v>
                </c:pt>
                <c:pt idx="68">
                  <c:v>1.9382930000000003</c:v>
                </c:pt>
                <c:pt idx="69">
                  <c:v>1.9778500000000001</c:v>
                </c:pt>
                <c:pt idx="70">
                  <c:v>1.9936728000000001</c:v>
                </c:pt>
                <c:pt idx="71">
                  <c:v>2.0253183999999997</c:v>
                </c:pt>
                <c:pt idx="72">
                  <c:v>1.9936728000000001</c:v>
                </c:pt>
                <c:pt idx="73">
                  <c:v>2.0253183999999997</c:v>
                </c:pt>
              </c:numCache>
            </c:numRef>
          </c:xVal>
          <c:yVal>
            <c:numRef>
              <c:f>Arkusz2!$C$1:$C$74</c:f>
              <c:numCache>
                <c:formatCode>General</c:formatCode>
                <c:ptCount val="74"/>
                <c:pt idx="0">
                  <c:v>53.232000000000028</c:v>
                </c:pt>
                <c:pt idx="1">
                  <c:v>399.24000000000007</c:v>
                </c:pt>
                <c:pt idx="2">
                  <c:v>479.08799999999979</c:v>
                </c:pt>
                <c:pt idx="3">
                  <c:v>798.48000000000013</c:v>
                </c:pt>
                <c:pt idx="4">
                  <c:v>399.24000000000007</c:v>
                </c:pt>
                <c:pt idx="5">
                  <c:v>1596.9600000000003</c:v>
                </c:pt>
                <c:pt idx="6">
                  <c:v>665.4</c:v>
                </c:pt>
                <c:pt idx="7">
                  <c:v>532.3199999999996</c:v>
                </c:pt>
                <c:pt idx="8">
                  <c:v>1197.72</c:v>
                </c:pt>
                <c:pt idx="9">
                  <c:v>1330.8</c:v>
                </c:pt>
                <c:pt idx="10">
                  <c:v>798.48000000000013</c:v>
                </c:pt>
                <c:pt idx="11">
                  <c:v>1730.04</c:v>
                </c:pt>
                <c:pt idx="12">
                  <c:v>665.4</c:v>
                </c:pt>
                <c:pt idx="13">
                  <c:v>1197.72</c:v>
                </c:pt>
                <c:pt idx="14">
                  <c:v>1011.4080000000001</c:v>
                </c:pt>
                <c:pt idx="15">
                  <c:v>1277.568</c:v>
                </c:pt>
                <c:pt idx="16">
                  <c:v>1277.568</c:v>
                </c:pt>
                <c:pt idx="17">
                  <c:v>665.4</c:v>
                </c:pt>
                <c:pt idx="18">
                  <c:v>1596.9600000000003</c:v>
                </c:pt>
                <c:pt idx="19">
                  <c:v>2129.2799999999997</c:v>
                </c:pt>
                <c:pt idx="20">
                  <c:v>798.48000000000013</c:v>
                </c:pt>
                <c:pt idx="21">
                  <c:v>1463.8799999999999</c:v>
                </c:pt>
                <c:pt idx="22">
                  <c:v>1996.2</c:v>
                </c:pt>
                <c:pt idx="23">
                  <c:v>1064.6399999999999</c:v>
                </c:pt>
                <c:pt idx="24">
                  <c:v>1197.72</c:v>
                </c:pt>
                <c:pt idx="25">
                  <c:v>1730.04</c:v>
                </c:pt>
                <c:pt idx="26">
                  <c:v>1064.6399999999999</c:v>
                </c:pt>
                <c:pt idx="27">
                  <c:v>1596.9600000000003</c:v>
                </c:pt>
                <c:pt idx="28">
                  <c:v>3593.1600000000003</c:v>
                </c:pt>
                <c:pt idx="29">
                  <c:v>3193.9200000000005</c:v>
                </c:pt>
                <c:pt idx="30">
                  <c:v>1863.12</c:v>
                </c:pt>
                <c:pt idx="31">
                  <c:v>798.48000000000013</c:v>
                </c:pt>
                <c:pt idx="32">
                  <c:v>2129.2799999999997</c:v>
                </c:pt>
                <c:pt idx="33">
                  <c:v>3460.08</c:v>
                </c:pt>
                <c:pt idx="34">
                  <c:v>2395.44</c:v>
                </c:pt>
                <c:pt idx="35">
                  <c:v>1863.12</c:v>
                </c:pt>
                <c:pt idx="36">
                  <c:v>2927.7599999999998</c:v>
                </c:pt>
                <c:pt idx="37">
                  <c:v>1863.12</c:v>
                </c:pt>
                <c:pt idx="38">
                  <c:v>1064.6399999999999</c:v>
                </c:pt>
                <c:pt idx="39">
                  <c:v>3726.24</c:v>
                </c:pt>
                <c:pt idx="40">
                  <c:v>2129.2799999999997</c:v>
                </c:pt>
                <c:pt idx="41">
                  <c:v>2395.44</c:v>
                </c:pt>
                <c:pt idx="42">
                  <c:v>4258.5600000000004</c:v>
                </c:pt>
                <c:pt idx="43">
                  <c:v>1730.04</c:v>
                </c:pt>
                <c:pt idx="44">
                  <c:v>3193.9200000000005</c:v>
                </c:pt>
                <c:pt idx="45">
                  <c:v>3460.08</c:v>
                </c:pt>
                <c:pt idx="46">
                  <c:v>2129.2799999999997</c:v>
                </c:pt>
                <c:pt idx="47">
                  <c:v>1863.12</c:v>
                </c:pt>
                <c:pt idx="48">
                  <c:v>3460.08</c:v>
                </c:pt>
                <c:pt idx="49">
                  <c:v>2129.2799999999997</c:v>
                </c:pt>
                <c:pt idx="50">
                  <c:v>1996.2</c:v>
                </c:pt>
                <c:pt idx="51">
                  <c:v>3992.4</c:v>
                </c:pt>
                <c:pt idx="52">
                  <c:v>4524.72</c:v>
                </c:pt>
                <c:pt idx="53">
                  <c:v>4391.6399999999994</c:v>
                </c:pt>
                <c:pt idx="54">
                  <c:v>3060.84</c:v>
                </c:pt>
                <c:pt idx="55">
                  <c:v>12376.44</c:v>
                </c:pt>
                <c:pt idx="56">
                  <c:v>10114.08</c:v>
                </c:pt>
                <c:pt idx="57">
                  <c:v>12775.680000000002</c:v>
                </c:pt>
                <c:pt idx="58">
                  <c:v>15437.28</c:v>
                </c:pt>
                <c:pt idx="59">
                  <c:v>14505.720000000007</c:v>
                </c:pt>
                <c:pt idx="60">
                  <c:v>17167.32</c:v>
                </c:pt>
                <c:pt idx="61">
                  <c:v>17300.400000000001</c:v>
                </c:pt>
                <c:pt idx="62">
                  <c:v>17566.559999999983</c:v>
                </c:pt>
                <c:pt idx="63">
                  <c:v>18498.12</c:v>
                </c:pt>
                <c:pt idx="64">
                  <c:v>19296.600000000002</c:v>
                </c:pt>
                <c:pt idx="65">
                  <c:v>20228.16</c:v>
                </c:pt>
                <c:pt idx="66">
                  <c:v>18631.2</c:v>
                </c:pt>
                <c:pt idx="67">
                  <c:v>20494.320000000003</c:v>
                </c:pt>
                <c:pt idx="68">
                  <c:v>20228.16</c:v>
                </c:pt>
                <c:pt idx="69">
                  <c:v>18897.36</c:v>
                </c:pt>
                <c:pt idx="70">
                  <c:v>19163.52</c:v>
                </c:pt>
                <c:pt idx="71">
                  <c:v>21825.120000000003</c:v>
                </c:pt>
                <c:pt idx="72">
                  <c:v>24486.720000000001</c:v>
                </c:pt>
                <c:pt idx="73">
                  <c:v>29809.920000000009</c:v>
                </c:pt>
              </c:numCache>
            </c:numRef>
          </c:yVal>
          <c:smooth val="0"/>
        </c:ser>
        <c:dLbls>
          <c:showLegendKey val="0"/>
          <c:showVal val="0"/>
          <c:showCatName val="0"/>
          <c:showSerName val="0"/>
          <c:showPercent val="0"/>
          <c:showBubbleSize val="0"/>
        </c:dLbls>
        <c:axId val="-264840848"/>
        <c:axId val="-264839216"/>
      </c:scatterChart>
      <c:valAx>
        <c:axId val="-264840848"/>
        <c:scaling>
          <c:orientation val="minMax"/>
          <c:max val="2.0499999999999998"/>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Gęstość [g/cm</a:t>
                </a:r>
                <a:r>
                  <a:rPr lang="pl-PL" baseline="30000"/>
                  <a:t>3</a:t>
                </a:r>
                <a:r>
                  <a:rPr lang="pl-PL"/>
                  <a:t>]</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64839216"/>
        <c:crosses val="autoZero"/>
        <c:crossBetween val="midCat"/>
      </c:valAx>
      <c:valAx>
        <c:axId val="-264839216"/>
        <c:scaling>
          <c:orientation val="minMax"/>
          <c:max val="30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Moduł</a:t>
                </a:r>
                <a:r>
                  <a:rPr lang="pl-PL" baseline="0"/>
                  <a:t> Young'a [MPa]</a:t>
                </a:r>
                <a:endParaRPr lang="pl-PL"/>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264840848"/>
        <c:crosses val="autoZero"/>
        <c:crossBetween val="midCat"/>
      </c:valAx>
      <c:spPr>
        <a:noFill/>
        <a:ln>
          <a:noFill/>
        </a:ln>
        <a:effectLst/>
      </c:spPr>
    </c:plotArea>
    <c:legend>
      <c:legendPos val="r"/>
      <c:layout>
        <c:manualLayout>
          <c:xMode val="edge"/>
          <c:yMode val="edge"/>
          <c:x val="0.15969339335939525"/>
          <c:y val="0.20965720913835345"/>
          <c:w val="0.16004833944880578"/>
          <c:h val="0.44776817013320874"/>
        </c:manualLayout>
      </c:layout>
      <c:overlay val="0"/>
      <c:spPr>
        <a:solidFill>
          <a:sysClr val="window" lastClr="FFFFFF"/>
        </a:solid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790F61-2FEF-4B85-A152-208FCDDD9E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79</Pages>
  <Words>15422</Words>
  <Characters>92537</Characters>
  <Application>Microsoft Office Word</Application>
  <DocSecurity>0</DocSecurity>
  <Lines>771</Lines>
  <Paragraphs>215</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CERN</Company>
  <LinksUpToDate>false</LinksUpToDate>
  <CharactersWithSpaces>107744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Natalia</dc:creator>
  <cp:lastModifiedBy>Natalia Milaniak</cp:lastModifiedBy>
  <cp:revision>5</cp:revision>
  <dcterms:created xsi:type="dcterms:W3CDTF">2015-01-10T00:50:00Z</dcterms:created>
  <dcterms:modified xsi:type="dcterms:W3CDTF">2015-01-10T02:12:00Z</dcterms:modified>
</cp:coreProperties>
</file>